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A20948" w14:textId="2D00F5DA" w:rsidR="00DB0F55" w:rsidRDefault="00F80641" w:rsidP="00437938">
      <w:pPr>
        <w:jc w:val="right"/>
      </w:pPr>
      <w:bookmarkStart w:id="0" w:name="_Toc318734833"/>
      <w:bookmarkStart w:id="1" w:name="OLE_LINK3"/>
      <w:r>
        <w:rPr>
          <w:noProof/>
          <w:lang w:eastAsia="pl-PL"/>
        </w:rPr>
        <mc:AlternateContent>
          <mc:Choice Requires="wpg">
            <w:drawing>
              <wp:anchor distT="0" distB="0" distL="114300" distR="114300" simplePos="0" relativeHeight="251658240" behindDoc="0" locked="0" layoutInCell="0" allowOverlap="1" wp14:anchorId="499B50B6" wp14:editId="79BD4A00">
                <wp:simplePos x="0" y="0"/>
                <wp:positionH relativeFrom="page">
                  <wp:posOffset>-190831</wp:posOffset>
                </wp:positionH>
                <wp:positionV relativeFrom="margin">
                  <wp:posOffset>177607</wp:posOffset>
                </wp:positionV>
                <wp:extent cx="7556500" cy="8646160"/>
                <wp:effectExtent l="0" t="0" r="2540" b="2540"/>
                <wp:wrapNone/>
                <wp:docPr id="454" name="Grupa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6500" cy="8646160"/>
                          <a:chOff x="0" y="1796"/>
                          <a:chExt cx="12240" cy="12603"/>
                        </a:xfrm>
                      </wpg:grpSpPr>
                      <wpg:grpSp>
                        <wpg:cNvPr id="455" name="Group 4"/>
                        <wpg:cNvGrpSpPr>
                          <a:grpSpLocks/>
                        </wpg:cNvGrpSpPr>
                        <wpg:grpSpPr bwMode="auto">
                          <a:xfrm>
                            <a:off x="0" y="9661"/>
                            <a:ext cx="12240" cy="4738"/>
                            <a:chOff x="-6" y="3399"/>
                            <a:chExt cx="12197" cy="4253"/>
                          </a:xfrm>
                        </wpg:grpSpPr>
                        <wpg:grpSp>
                          <wpg:cNvPr id="456" name="Group 5"/>
                          <wpg:cNvGrpSpPr>
                            <a:grpSpLocks/>
                          </wpg:cNvGrpSpPr>
                          <wpg:grpSpPr bwMode="auto">
                            <a:xfrm>
                              <a:off x="-6" y="3717"/>
                              <a:ext cx="12189" cy="3550"/>
                              <a:chOff x="18" y="7468"/>
                              <a:chExt cx="12189" cy="3550"/>
                            </a:xfrm>
                          </wpg:grpSpPr>
                          <wps:wsp>
                            <wps:cNvPr id="457" name="Freeform 6"/>
                            <wps:cNvSpPr>
                              <a:spLocks/>
                            </wps:cNvSpPr>
                            <wps:spPr bwMode="auto">
                              <a:xfrm>
                                <a:off x="18" y="7837"/>
                                <a:ext cx="7132" cy="2863"/>
                              </a:xfrm>
                              <a:custGeom>
                                <a:avLst/>
                                <a:gdLst>
                                  <a:gd name="T0" fmla="*/ 0 w 7132"/>
                                  <a:gd name="T1" fmla="*/ 0 h 2863"/>
                                  <a:gd name="T2" fmla="*/ 17 w 7132"/>
                                  <a:gd name="T3" fmla="*/ 2863 h 2863"/>
                                  <a:gd name="T4" fmla="*/ 7132 w 7132"/>
                                  <a:gd name="T5" fmla="*/ 2578 h 2863"/>
                                  <a:gd name="T6" fmla="*/ 7132 w 7132"/>
                                  <a:gd name="T7" fmla="*/ 200 h 2863"/>
                                  <a:gd name="T8" fmla="*/ 0 w 7132"/>
                                  <a:gd name="T9" fmla="*/ 0 h 2863"/>
                                  <a:gd name="T10" fmla="*/ 0 60000 65536"/>
                                  <a:gd name="T11" fmla="*/ 0 60000 65536"/>
                                  <a:gd name="T12" fmla="*/ 0 60000 65536"/>
                                  <a:gd name="T13" fmla="*/ 0 60000 65536"/>
                                  <a:gd name="T14" fmla="*/ 0 60000 65536"/>
                                </a:gdLst>
                                <a:ahLst/>
                                <a:cxnLst>
                                  <a:cxn ang="T10">
                                    <a:pos x="T0" y="T1"/>
                                  </a:cxn>
                                  <a:cxn ang="T11">
                                    <a:pos x="T2" y="T3"/>
                                  </a:cxn>
                                  <a:cxn ang="T12">
                                    <a:pos x="T4" y="T5"/>
                                  </a:cxn>
                                  <a:cxn ang="T13">
                                    <a:pos x="T6" y="T7"/>
                                  </a:cxn>
                                  <a:cxn ang="T14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7132" h="2863">
                                    <a:moveTo>
                                      <a:pt x="0" y="0"/>
                                    </a:moveTo>
                                    <a:lnTo>
                                      <a:pt x="17" y="2863"/>
                                    </a:lnTo>
                                    <a:lnTo>
                                      <a:pt x="7132" y="2578"/>
                                    </a:lnTo>
                                    <a:lnTo>
                                      <a:pt x="7132" y="200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7BFDE">
                                  <a:alpha val="50195"/>
                                </a:srgb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58" name="Freeform 7"/>
                            <wps:cNvSpPr>
                              <a:spLocks/>
                            </wps:cNvSpPr>
                            <wps:spPr bwMode="auto">
                              <a:xfrm>
                                <a:off x="7150" y="7468"/>
                                <a:ext cx="3466" cy="3550"/>
                              </a:xfrm>
                              <a:custGeom>
                                <a:avLst/>
                                <a:gdLst>
                                  <a:gd name="T0" fmla="*/ 0 w 3466"/>
                                  <a:gd name="T1" fmla="*/ 569 h 3550"/>
                                  <a:gd name="T2" fmla="*/ 0 w 3466"/>
                                  <a:gd name="T3" fmla="*/ 2930 h 3550"/>
                                  <a:gd name="T4" fmla="*/ 3466 w 3466"/>
                                  <a:gd name="T5" fmla="*/ 3550 h 3550"/>
                                  <a:gd name="T6" fmla="*/ 3466 w 3466"/>
                                  <a:gd name="T7" fmla="*/ 0 h 3550"/>
                                  <a:gd name="T8" fmla="*/ 0 w 3466"/>
                                  <a:gd name="T9" fmla="*/ 569 h 3550"/>
                                  <a:gd name="T10" fmla="*/ 0 60000 65536"/>
                                  <a:gd name="T11" fmla="*/ 0 60000 65536"/>
                                  <a:gd name="T12" fmla="*/ 0 60000 65536"/>
                                  <a:gd name="T13" fmla="*/ 0 60000 65536"/>
                                  <a:gd name="T14" fmla="*/ 0 60000 65536"/>
                                </a:gdLst>
                                <a:ahLst/>
                                <a:cxnLst>
                                  <a:cxn ang="T10">
                                    <a:pos x="T0" y="T1"/>
                                  </a:cxn>
                                  <a:cxn ang="T11">
                                    <a:pos x="T2" y="T3"/>
                                  </a:cxn>
                                  <a:cxn ang="T12">
                                    <a:pos x="T4" y="T5"/>
                                  </a:cxn>
                                  <a:cxn ang="T13">
                                    <a:pos x="T6" y="T7"/>
                                  </a:cxn>
                                  <a:cxn ang="T14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3466" h="3550">
                                    <a:moveTo>
                                      <a:pt x="0" y="569"/>
                                    </a:moveTo>
                                    <a:lnTo>
                                      <a:pt x="0" y="2930"/>
                                    </a:lnTo>
                                    <a:lnTo>
                                      <a:pt x="3466" y="3550"/>
                                    </a:lnTo>
                                    <a:lnTo>
                                      <a:pt x="3466" y="0"/>
                                    </a:lnTo>
                                    <a:lnTo>
                                      <a:pt x="0" y="56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D3DFEE">
                                  <a:alpha val="50195"/>
                                </a:srgb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59" name="Freeform 8"/>
                            <wps:cNvSpPr>
                              <a:spLocks/>
                            </wps:cNvSpPr>
                            <wps:spPr bwMode="auto">
                              <a:xfrm>
                                <a:off x="10616" y="7468"/>
                                <a:ext cx="1591" cy="3550"/>
                              </a:xfrm>
                              <a:custGeom>
                                <a:avLst/>
                                <a:gdLst>
                                  <a:gd name="T0" fmla="*/ 0 w 1591"/>
                                  <a:gd name="T1" fmla="*/ 0 h 3550"/>
                                  <a:gd name="T2" fmla="*/ 0 w 1591"/>
                                  <a:gd name="T3" fmla="*/ 3550 h 3550"/>
                                  <a:gd name="T4" fmla="*/ 1591 w 1591"/>
                                  <a:gd name="T5" fmla="*/ 2746 h 3550"/>
                                  <a:gd name="T6" fmla="*/ 1591 w 1591"/>
                                  <a:gd name="T7" fmla="*/ 737 h 3550"/>
                                  <a:gd name="T8" fmla="*/ 0 w 1591"/>
                                  <a:gd name="T9" fmla="*/ 0 h 3550"/>
                                  <a:gd name="T10" fmla="*/ 0 60000 65536"/>
                                  <a:gd name="T11" fmla="*/ 0 60000 65536"/>
                                  <a:gd name="T12" fmla="*/ 0 60000 65536"/>
                                  <a:gd name="T13" fmla="*/ 0 60000 65536"/>
                                  <a:gd name="T14" fmla="*/ 0 60000 65536"/>
                                </a:gdLst>
                                <a:ahLst/>
                                <a:cxnLst>
                                  <a:cxn ang="T10">
                                    <a:pos x="T0" y="T1"/>
                                  </a:cxn>
                                  <a:cxn ang="T11">
                                    <a:pos x="T2" y="T3"/>
                                  </a:cxn>
                                  <a:cxn ang="T12">
                                    <a:pos x="T4" y="T5"/>
                                  </a:cxn>
                                  <a:cxn ang="T13">
                                    <a:pos x="T6" y="T7"/>
                                  </a:cxn>
                                  <a:cxn ang="T14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591" h="3550">
                                    <a:moveTo>
                                      <a:pt x="0" y="0"/>
                                    </a:moveTo>
                                    <a:lnTo>
                                      <a:pt x="0" y="3550"/>
                                    </a:lnTo>
                                    <a:lnTo>
                                      <a:pt x="1591" y="2746"/>
                                    </a:lnTo>
                                    <a:lnTo>
                                      <a:pt x="1591" y="737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7BFDE">
                                  <a:alpha val="50195"/>
                                </a:srgb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460" name="Freeform 9"/>
                          <wps:cNvSpPr>
                            <a:spLocks/>
                          </wps:cNvSpPr>
                          <wps:spPr bwMode="auto">
                            <a:xfrm>
                              <a:off x="8071" y="4069"/>
                              <a:ext cx="4120" cy="2913"/>
                            </a:xfrm>
                            <a:custGeom>
                              <a:avLst/>
                              <a:gdLst>
                                <a:gd name="T0" fmla="*/ 1 w 4120"/>
                                <a:gd name="T1" fmla="*/ 251 h 2913"/>
                                <a:gd name="T2" fmla="*/ 0 w 4120"/>
                                <a:gd name="T3" fmla="*/ 2662 h 2913"/>
                                <a:gd name="T4" fmla="*/ 4120 w 4120"/>
                                <a:gd name="T5" fmla="*/ 2913 h 2913"/>
                                <a:gd name="T6" fmla="*/ 4120 w 4120"/>
                                <a:gd name="T7" fmla="*/ 0 h 2913"/>
                                <a:gd name="T8" fmla="*/ 1 w 4120"/>
                                <a:gd name="T9" fmla="*/ 251 h 2913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120" h="2913">
                                  <a:moveTo>
                                    <a:pt x="1" y="251"/>
                                  </a:moveTo>
                                  <a:lnTo>
                                    <a:pt x="0" y="2662"/>
                                  </a:lnTo>
                                  <a:lnTo>
                                    <a:pt x="4120" y="2913"/>
                                  </a:lnTo>
                                  <a:lnTo>
                                    <a:pt x="4120" y="0"/>
                                  </a:lnTo>
                                  <a:lnTo>
                                    <a:pt x="1" y="25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8D8D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1" name="Freeform 10"/>
                          <wps:cNvSpPr>
                            <a:spLocks/>
                          </wps:cNvSpPr>
                          <wps:spPr bwMode="auto">
                            <a:xfrm>
                              <a:off x="4104" y="3399"/>
                              <a:ext cx="3985" cy="4236"/>
                            </a:xfrm>
                            <a:custGeom>
                              <a:avLst/>
                              <a:gdLst>
                                <a:gd name="T0" fmla="*/ 0 w 3985"/>
                                <a:gd name="T1" fmla="*/ 0 h 4236"/>
                                <a:gd name="T2" fmla="*/ 0 w 3985"/>
                                <a:gd name="T3" fmla="*/ 4236 h 4236"/>
                                <a:gd name="T4" fmla="*/ 3985 w 3985"/>
                                <a:gd name="T5" fmla="*/ 3349 h 4236"/>
                                <a:gd name="T6" fmla="*/ 3985 w 3985"/>
                                <a:gd name="T7" fmla="*/ 921 h 4236"/>
                                <a:gd name="T8" fmla="*/ 0 w 3985"/>
                                <a:gd name="T9" fmla="*/ 0 h 4236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985" h="4236">
                                  <a:moveTo>
                                    <a:pt x="0" y="0"/>
                                  </a:moveTo>
                                  <a:lnTo>
                                    <a:pt x="0" y="4236"/>
                                  </a:lnTo>
                                  <a:lnTo>
                                    <a:pt x="3985" y="3349"/>
                                  </a:lnTo>
                                  <a:lnTo>
                                    <a:pt x="3985" y="921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BFBFB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2" name="Freeform 11"/>
                          <wps:cNvSpPr>
                            <a:spLocks/>
                          </wps:cNvSpPr>
                          <wps:spPr bwMode="auto">
                            <a:xfrm>
                              <a:off x="18" y="3399"/>
                              <a:ext cx="4086" cy="4253"/>
                            </a:xfrm>
                            <a:custGeom>
                              <a:avLst/>
                              <a:gdLst>
                                <a:gd name="T0" fmla="*/ 4086 w 4086"/>
                                <a:gd name="T1" fmla="*/ 0 h 4253"/>
                                <a:gd name="T2" fmla="*/ 4084 w 4086"/>
                                <a:gd name="T3" fmla="*/ 4253 h 4253"/>
                                <a:gd name="T4" fmla="*/ 0 w 4086"/>
                                <a:gd name="T5" fmla="*/ 3198 h 4253"/>
                                <a:gd name="T6" fmla="*/ 0 w 4086"/>
                                <a:gd name="T7" fmla="*/ 1072 h 4253"/>
                                <a:gd name="T8" fmla="*/ 4086 w 4086"/>
                                <a:gd name="T9" fmla="*/ 0 h 4253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086" h="4253">
                                  <a:moveTo>
                                    <a:pt x="4086" y="0"/>
                                  </a:moveTo>
                                  <a:lnTo>
                                    <a:pt x="4084" y="4253"/>
                                  </a:lnTo>
                                  <a:lnTo>
                                    <a:pt x="0" y="3198"/>
                                  </a:lnTo>
                                  <a:lnTo>
                                    <a:pt x="0" y="1072"/>
                                  </a:lnTo>
                                  <a:lnTo>
                                    <a:pt x="408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8D8D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3" name="Freeform 12"/>
                          <wps:cNvSpPr>
                            <a:spLocks/>
                          </wps:cNvSpPr>
                          <wps:spPr bwMode="auto">
                            <a:xfrm>
                              <a:off x="17" y="3617"/>
                              <a:ext cx="2076" cy="3851"/>
                            </a:xfrm>
                            <a:custGeom>
                              <a:avLst/>
                              <a:gdLst>
                                <a:gd name="T0" fmla="*/ 0 w 2076"/>
                                <a:gd name="T1" fmla="*/ 921 h 3851"/>
                                <a:gd name="T2" fmla="*/ 2060 w 2076"/>
                                <a:gd name="T3" fmla="*/ 0 h 3851"/>
                                <a:gd name="T4" fmla="*/ 2076 w 2076"/>
                                <a:gd name="T5" fmla="*/ 3851 h 3851"/>
                                <a:gd name="T6" fmla="*/ 0 w 2076"/>
                                <a:gd name="T7" fmla="*/ 2981 h 3851"/>
                                <a:gd name="T8" fmla="*/ 0 w 2076"/>
                                <a:gd name="T9" fmla="*/ 921 h 3851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76" h="3851">
                                  <a:moveTo>
                                    <a:pt x="0" y="921"/>
                                  </a:moveTo>
                                  <a:lnTo>
                                    <a:pt x="2060" y="0"/>
                                  </a:lnTo>
                                  <a:lnTo>
                                    <a:pt x="2076" y="3851"/>
                                  </a:lnTo>
                                  <a:lnTo>
                                    <a:pt x="0" y="2981"/>
                                  </a:lnTo>
                                  <a:lnTo>
                                    <a:pt x="0" y="92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3DFEE">
                                <a:alpha val="70195"/>
                              </a:srgb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4" name="Freeform 13"/>
                          <wps:cNvSpPr>
                            <a:spLocks/>
                          </wps:cNvSpPr>
                          <wps:spPr bwMode="auto">
                            <a:xfrm>
                              <a:off x="2060" y="3645"/>
                              <a:ext cx="6011" cy="3835"/>
                            </a:xfrm>
                            <a:custGeom>
                              <a:avLst/>
                              <a:gdLst>
                                <a:gd name="T0" fmla="*/ 0 w 6011"/>
                                <a:gd name="T1" fmla="*/ 0 h 3835"/>
                                <a:gd name="T2" fmla="*/ 17 w 6011"/>
                                <a:gd name="T3" fmla="*/ 3835 h 3835"/>
                                <a:gd name="T4" fmla="*/ 6011 w 6011"/>
                                <a:gd name="T5" fmla="*/ 2629 h 3835"/>
                                <a:gd name="T6" fmla="*/ 6011 w 6011"/>
                                <a:gd name="T7" fmla="*/ 1239 h 3835"/>
                                <a:gd name="T8" fmla="*/ 0 w 6011"/>
                                <a:gd name="T9" fmla="*/ 0 h 3835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011" h="3835">
                                  <a:moveTo>
                                    <a:pt x="0" y="0"/>
                                  </a:moveTo>
                                  <a:lnTo>
                                    <a:pt x="17" y="3835"/>
                                  </a:lnTo>
                                  <a:lnTo>
                                    <a:pt x="6011" y="2629"/>
                                  </a:lnTo>
                                  <a:lnTo>
                                    <a:pt x="6011" y="1239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7BFDE">
                                <a:alpha val="70195"/>
                              </a:srgb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5" name="Freeform 14"/>
                          <wps:cNvSpPr>
                            <a:spLocks/>
                          </wps:cNvSpPr>
                          <wps:spPr bwMode="auto">
                            <a:xfrm>
                              <a:off x="8088" y="3835"/>
                              <a:ext cx="4102" cy="3432"/>
                            </a:xfrm>
                            <a:custGeom>
                              <a:avLst/>
                              <a:gdLst>
                                <a:gd name="T0" fmla="*/ 0 w 4102"/>
                                <a:gd name="T1" fmla="*/ 1038 h 3432"/>
                                <a:gd name="T2" fmla="*/ 0 w 4102"/>
                                <a:gd name="T3" fmla="*/ 2411 h 3432"/>
                                <a:gd name="T4" fmla="*/ 4102 w 4102"/>
                                <a:gd name="T5" fmla="*/ 3432 h 3432"/>
                                <a:gd name="T6" fmla="*/ 4102 w 4102"/>
                                <a:gd name="T7" fmla="*/ 0 h 3432"/>
                                <a:gd name="T8" fmla="*/ 0 w 4102"/>
                                <a:gd name="T9" fmla="*/ 1038 h 3432"/>
                                <a:gd name="T10" fmla="*/ 0 60000 65536"/>
                                <a:gd name="T11" fmla="*/ 0 60000 65536"/>
                                <a:gd name="T12" fmla="*/ 0 60000 65536"/>
                                <a:gd name="T13" fmla="*/ 0 60000 65536"/>
                                <a:gd name="T14" fmla="*/ 0 60000 65536"/>
                              </a:gdLst>
                              <a:ahLst/>
                              <a:cxnLst>
                                <a:cxn ang="T10">
                                  <a:pos x="T0" y="T1"/>
                                </a:cxn>
                                <a:cxn ang="T11">
                                  <a:pos x="T2" y="T3"/>
                                </a:cxn>
                                <a:cxn ang="T12">
                                  <a:pos x="T4" y="T5"/>
                                </a:cxn>
                                <a:cxn ang="T13">
                                  <a:pos x="T6" y="T7"/>
                                </a:cxn>
                                <a:cxn ang="T14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102" h="3432">
                                  <a:moveTo>
                                    <a:pt x="0" y="1038"/>
                                  </a:moveTo>
                                  <a:lnTo>
                                    <a:pt x="0" y="2411"/>
                                  </a:lnTo>
                                  <a:lnTo>
                                    <a:pt x="4102" y="3432"/>
                                  </a:lnTo>
                                  <a:lnTo>
                                    <a:pt x="4102" y="0"/>
                                  </a:lnTo>
                                  <a:lnTo>
                                    <a:pt x="0" y="10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3DFEE">
                                <a:alpha val="70195"/>
                              </a:srgb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66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1262" y="1796"/>
                            <a:ext cx="9879" cy="108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B2F9132" w14:textId="77777777" w:rsidR="0010443D" w:rsidRDefault="0010443D" w:rsidP="00012D5A">
                              <w:pPr>
                                <w:spacing w:after="0"/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 xml:space="preserve">Skarb Państwa </w:t>
                              </w:r>
                              <w:r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br/>
                                <w:t xml:space="preserve">- Generalny Dyrektor Dróg Krajowych </w:t>
                              </w:r>
                              <w:r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br/>
                                <w:t>i Autostrad</w:t>
                              </w:r>
                            </w:p>
                            <w:p w14:paraId="7E482DB1" w14:textId="77777777" w:rsidR="0010443D" w:rsidRDefault="0010443D" w:rsidP="00012D5A">
                              <w:pPr>
                                <w:spacing w:after="0"/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Oddział Warszawa</w:t>
                              </w:r>
                            </w:p>
                            <w:p w14:paraId="55CED171" w14:textId="77777777" w:rsidR="0010443D" w:rsidRDefault="0010443D" w:rsidP="00012D5A">
                              <w:pPr>
                                <w:spacing w:after="0"/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14:paraId="7A45BFB4" w14:textId="77777777" w:rsidR="0010443D" w:rsidRDefault="0010443D" w:rsidP="00012D5A">
                              <w:pPr>
                                <w:spacing w:after="0"/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>Nazwa zamówienia:</w:t>
                              </w:r>
                            </w:p>
                            <w:p w14:paraId="6063F11E" w14:textId="40636CB9" w:rsidR="0010443D" w:rsidRDefault="0010443D" w:rsidP="00084731">
                              <w:pPr>
                                <w:spacing w:after="0"/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 xml:space="preserve">Projekt i budowa urządzeń ochrony środowiska – ekranów akustycznych oraz modyfikacja urządzeń istniejących zlokalizowanych w pasie drogi ekspresowej S2 stanowiącej Południową Obwodnicę Warszawy </w:t>
                              </w:r>
                              <w:r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br/>
                                <w:t xml:space="preserve">na odcinku od węzła „Lotnisko” do węzła „Puławska” </w:t>
                              </w:r>
                              <w:r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br/>
                                <w:t xml:space="preserve">(od km 466+684 do km 470+600) wraz z trasą NS (79) od węzła „Lotnisko” do węzła „Marynarska” oraz na odcinku od węzła „Konotopa” do węzła „Lotnisko” </w:t>
                              </w:r>
                              <w:r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br/>
                                <w:t>(od km 456+240 do km 466+684).</w:t>
                              </w:r>
                            </w:p>
                            <w:p w14:paraId="64FDE0A4" w14:textId="77777777" w:rsidR="0010443D" w:rsidRDefault="0010443D" w:rsidP="00084731">
                              <w:pPr>
                                <w:spacing w:after="0"/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14:paraId="60812911" w14:textId="08288EC7" w:rsidR="0010443D" w:rsidRDefault="0010443D" w:rsidP="00012D5A">
                              <w:pPr>
                                <w:spacing w:after="0"/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  <w:t xml:space="preserve">Adres obiektu budowlanego </w:t>
                              </w:r>
                              <w:r>
                                <w:rPr>
                                  <w:rFonts w:ascii="Verdana" w:hAnsi="Verdana"/>
                                  <w:b/>
                                  <w:bCs/>
                                  <w:color w:val="548DD4" w:themeColor="text2" w:themeTint="99"/>
                                  <w:sz w:val="20"/>
                                  <w:szCs w:val="20"/>
                                </w:rPr>
                                <w:t xml:space="preserve">/województwo/: </w:t>
                              </w:r>
                              <w:r>
                                <w:rPr>
                                  <w:rFonts w:ascii="Verdana" w:hAnsi="Verdana"/>
                                  <w:b/>
                                  <w:bCs/>
                                  <w:color w:val="548DD4" w:themeColor="text2" w:themeTint="99"/>
                                  <w:sz w:val="20"/>
                                  <w:szCs w:val="20"/>
                                </w:rPr>
                                <w:br/>
                                <w:t>województwo mazowieckie</w:t>
                              </w:r>
                            </w:p>
                            <w:p w14:paraId="5611561A" w14:textId="77777777" w:rsidR="0010443D" w:rsidRDefault="0010443D" w:rsidP="00012D5A">
                              <w:pPr>
                                <w:spacing w:after="0"/>
                                <w:rPr>
                                  <w:rFonts w:ascii="Verdana" w:hAnsi="Verdana"/>
                                  <w:b/>
                                  <w:bCs/>
                                  <w:color w:val="000000"/>
                                  <w:sz w:val="28"/>
                                  <w:szCs w:val="28"/>
                                </w:rPr>
                              </w:pPr>
                            </w:p>
                            <w:p w14:paraId="722116FB" w14:textId="77777777" w:rsidR="0010443D" w:rsidRDefault="0010443D" w:rsidP="00012D5A">
                              <w:pPr>
                                <w:spacing w:after="0"/>
                                <w:rPr>
                                  <w:b/>
                                  <w:bCs/>
                                  <w:color w:val="000000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/>
                                  <w:sz w:val="32"/>
                                  <w:szCs w:val="32"/>
                                </w:rPr>
                                <w:t>Nazwy i kody:</w:t>
                              </w:r>
                            </w:p>
                            <w:p w14:paraId="7A7B9ED4" w14:textId="1EFF3089" w:rsidR="0010443D" w:rsidRDefault="0010443D" w:rsidP="00012D5A">
                              <w:pPr>
                                <w:spacing w:after="0"/>
                                <w:rPr>
                                  <w:rFonts w:ascii="Verdana" w:hAnsi="Verdana" w:cs="LiberationSans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Verdana" w:hAnsi="Verdana" w:cs="LiberationSans"/>
                                  <w:sz w:val="20"/>
                                  <w:szCs w:val="20"/>
                                </w:rPr>
                                <w:t>71320000-7  45342000-6  45100000-8 45220000-5</w:t>
                              </w:r>
                            </w:p>
                            <w:p w14:paraId="74EF9A0F" w14:textId="77777777" w:rsidR="0010443D" w:rsidRDefault="0010443D" w:rsidP="00012D5A">
                              <w:pPr>
                                <w:spacing w:after="0" w:line="240" w:lineRule="auto"/>
                                <w:rPr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</w:pPr>
                            </w:p>
                            <w:p w14:paraId="08954FB3" w14:textId="31B12BF1" w:rsidR="0010443D" w:rsidRDefault="0010443D" w:rsidP="00012D5A">
                              <w:pPr>
                                <w:spacing w:after="0" w:line="240" w:lineRule="auto"/>
                                <w:rPr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  <w:t>Zespół opracowujący:</w:t>
                              </w:r>
                            </w:p>
                            <w:p w14:paraId="631F4C88" w14:textId="77777777" w:rsidR="0010443D" w:rsidRDefault="0010443D" w:rsidP="00012D5A">
                              <w:pPr>
                                <w:spacing w:after="0" w:line="240" w:lineRule="auto"/>
                                <w:rPr>
                                  <w:bCs/>
                                  <w:color w:val="000000"/>
                                </w:rPr>
                              </w:pPr>
                              <w:r>
                                <w:rPr>
                                  <w:bCs/>
                                  <w:color w:val="000000"/>
                                </w:rPr>
                                <w:t>Joanna Krzemińska</w:t>
                              </w:r>
                            </w:p>
                            <w:p w14:paraId="6FA03230" w14:textId="512BB0BA" w:rsidR="0010443D" w:rsidRDefault="0010443D" w:rsidP="00012D5A">
                              <w:pPr>
                                <w:spacing w:after="0" w:line="240" w:lineRule="auto"/>
                                <w:rPr>
                                  <w:bCs/>
                                  <w:color w:val="000000"/>
                                </w:rPr>
                              </w:pPr>
                              <w:r>
                                <w:rPr>
                                  <w:bCs/>
                                  <w:color w:val="000000"/>
                                </w:rPr>
                                <w:t>Monika Tuszyńska</w:t>
                              </w:r>
                            </w:p>
                            <w:p w14:paraId="1427B9AC" w14:textId="207CD9FA" w:rsidR="0010443D" w:rsidRDefault="0010443D" w:rsidP="00012D5A">
                              <w:pPr>
                                <w:spacing w:after="0" w:line="240" w:lineRule="auto"/>
                                <w:rPr>
                                  <w:bCs/>
                                  <w:color w:val="000000"/>
                                </w:rPr>
                              </w:pPr>
                              <w:r>
                                <w:rPr>
                                  <w:bCs/>
                                  <w:color w:val="000000"/>
                                </w:rPr>
                                <w:t>Karol Kantor</w:t>
                              </w:r>
                            </w:p>
                            <w:p w14:paraId="03341D14" w14:textId="77777777" w:rsidR="0010443D" w:rsidRDefault="0010443D" w:rsidP="00012D5A">
                              <w:pPr>
                                <w:spacing w:after="0" w:line="240" w:lineRule="auto"/>
                                <w:rPr>
                                  <w:bCs/>
                                  <w:color w:val="000000"/>
                                </w:rPr>
                              </w:pPr>
                              <w:r>
                                <w:rPr>
                                  <w:bCs/>
                                  <w:color w:val="000000"/>
                                </w:rPr>
                                <w:t>Jarosław Wrzosek</w:t>
                              </w:r>
                            </w:p>
                            <w:p w14:paraId="014C4676" w14:textId="77777777" w:rsidR="0010443D" w:rsidRDefault="0010443D" w:rsidP="00012D5A">
                              <w:pPr>
                                <w:spacing w:after="0" w:line="240" w:lineRule="auto"/>
                                <w:rPr>
                                  <w:bCs/>
                                  <w:color w:val="000000"/>
                                </w:rPr>
                              </w:pPr>
                              <w:r>
                                <w:rPr>
                                  <w:bCs/>
                                  <w:color w:val="000000"/>
                                </w:rPr>
                                <w:t>Bartłomiej Niedziółka</w:t>
                              </w:r>
                            </w:p>
                            <w:p w14:paraId="2C5BA957" w14:textId="77777777" w:rsidR="0010443D" w:rsidRDefault="0010443D" w:rsidP="004010FC">
                              <w:pPr>
                                <w:spacing w:after="0" w:line="240" w:lineRule="auto"/>
                                <w:rPr>
                                  <w:bCs/>
                                  <w:color w:val="000000"/>
                                </w:rPr>
                              </w:pPr>
                              <w:r>
                                <w:rPr>
                                  <w:bCs/>
                                  <w:color w:val="000000"/>
                                </w:rPr>
                                <w:t>Patryk Lis</w:t>
                              </w:r>
                            </w:p>
                            <w:p w14:paraId="6C03E222" w14:textId="77777777" w:rsidR="0010443D" w:rsidRDefault="0010443D" w:rsidP="00012D5A">
                              <w:pPr>
                                <w:spacing w:after="0" w:line="240" w:lineRule="auto"/>
                                <w:rPr>
                                  <w:bCs/>
                                  <w:color w:val="000000"/>
                                </w:rPr>
                              </w:pPr>
                              <w:r>
                                <w:rPr>
                                  <w:bCs/>
                                  <w:color w:val="000000"/>
                                </w:rPr>
                                <w:t>Andrzej Kabziński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7" name="Rectangle 16"/>
                        <wps:cNvSpPr>
                          <a:spLocks noChangeArrowheads="1"/>
                        </wps:cNvSpPr>
                        <wps:spPr bwMode="auto">
                          <a:xfrm>
                            <a:off x="5462" y="11147"/>
                            <a:ext cx="6358" cy="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F07699" w14:textId="4EFD5F13" w:rsidR="0010443D" w:rsidRPr="00EA63F9" w:rsidRDefault="0010443D">
                              <w:pPr>
                                <w:jc w:val="right"/>
                                <w:rPr>
                                  <w:rFonts w:ascii="Verdana" w:hAnsi="Verdana"/>
                                  <w:sz w:val="72"/>
                                  <w:szCs w:val="72"/>
                                </w:rPr>
                              </w:pPr>
                              <w:r>
                                <w:rPr>
                                  <w:rFonts w:ascii="Verdana" w:hAnsi="Verdana"/>
                                  <w:sz w:val="72"/>
                                  <w:szCs w:val="72"/>
                                </w:rPr>
                                <w:t>v.2017_5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100000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99B50B6" id="Grupa 3" o:spid="_x0000_s1026" style="position:absolute;left:0;text-align:left;margin-left:-15.05pt;margin-top:14pt;width:595pt;height:680.8pt;z-index:251658240;mso-width-percent:1000;mso-position-horizontal-relative:page;mso-position-vertical-relative:margin;mso-width-percent:1000;mso-height-relative:margin" coordorigin=",1796" coordsize="12240,126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" o:allowincell="f">
                <v:group id="Group 4" o:spid="_x0000_s1027" style="position:absolute;top:9661;width:12240;height:4738" coordorigin="-6,3399" coordsize="12197,42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5" o:spid="_x0000_s1028" style="position:absolute;left:-6;top:3717;width:12189;height:3550" coordorigin="18,7468" coordsize="12189,3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shape id="Freeform 6" o:spid="_x0000_s1029" style="position:absolute;left:18;top:7837;width:7132;height:2863;visibility:visible;mso-wrap-style:square;v-text-anchor:top" coordsize="7132,28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" path="m,l17,2863,7132,2578r,-2378l,xe" fillcolor="#a7bfde" stroked="f">
                      <v:fill opacity="32896f"/>
                      <v:path arrowok="t" o:connecttype="custom" o:connectlocs="0,0;17,2863;7132,2578;7132,200;0,0" o:connectangles="0,0,0,0,0"/>
                    </v:shape>
                    <v:shape id="Freeform 7" o:spid="_x0000_s1030" style="position:absolute;left:7150;top:7468;width:3466;height:3550;visibility:visible;mso-wrap-style:square;v-text-anchor:top" coordsize="3466,3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" path="m,569l,2930r3466,620l3466,,,569xe" fillcolor="#d3dfee" stroked="f">
                      <v:fill opacity="32896f"/>
                      <v:path arrowok="t" o:connecttype="custom" o:connectlocs="0,569;0,2930;3466,3550;3466,0;0,569" o:connectangles="0,0,0,0,0"/>
                    </v:shape>
                    <v:shape id="Freeform 8" o:spid="_x0000_s1031" style="position:absolute;left:10616;top:7468;width:1591;height:3550;visibility:visible;mso-wrap-style:square;v-text-anchor:top" coordsize="1591,3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" path="m,l,3550,1591,2746r,-2009l,xe" fillcolor="#a7bfde" stroked="f">
                      <v:fill opacity="32896f"/>
                      <v:path arrowok="t" o:connecttype="custom" o:connectlocs="0,0;0,3550;1591,2746;1591,737;0,0" o:connectangles="0,0,0,0,0"/>
                    </v:shape>
                  </v:group>
                  <v:shape id="Freeform 9" o:spid="_x0000_s1032" style="position:absolute;left:8071;top:4069;width:4120;height:2913;visibility:visible;mso-wrap-style:square;v-text-anchor:top" coordsize="4120,2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" path="m1,251l,2662r4120,251l4120,,1,251xe" fillcolor="#d8d8d8" stroked="f">
                    <v:path arrowok="t" o:connecttype="custom" o:connectlocs="1,251;0,2662;4120,2913;4120,0;1,251" o:connectangles="0,0,0,0,0"/>
                  </v:shape>
                  <v:shape id="Freeform 10" o:spid="_x0000_s1033" style="position:absolute;left:4104;top:3399;width:3985;height:4236;visibility:visible;mso-wrap-style:square;v-text-anchor:top" coordsize="3985,4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" path="m,l,4236,3985,3349r,-2428l,xe" fillcolor="#bfbfbf" stroked="f">
                    <v:path arrowok="t" o:connecttype="custom" o:connectlocs="0,0;0,4236;3985,3349;3985,921;0,0" o:connectangles="0,0,0,0,0"/>
                  </v:shape>
                  <v:shape id="Freeform 11" o:spid="_x0000_s1034" style="position:absolute;left:18;top:3399;width:4086;height:4253;visibility:visible;mso-wrap-style:square;v-text-anchor:top" coordsize="4086,42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" path="m4086,r-2,4253l,3198,,1072,4086,xe" fillcolor="#d8d8d8" stroked="f">
                    <v:path arrowok="t" o:connecttype="custom" o:connectlocs="4086,0;4084,4253;0,3198;0,1072;4086,0" o:connectangles="0,0,0,0,0"/>
                  </v:shape>
                  <v:shape id="Freeform 12" o:spid="_x0000_s1035" style="position:absolute;left:17;top:3617;width:2076;height:3851;visibility:visible;mso-wrap-style:square;v-text-anchor:top" coordsize="2076,3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" path="m,921l2060,r16,3851l,2981,,921xe" fillcolor="#d3dfee" stroked="f">
                    <v:fill opacity="46003f"/>
                    <v:path arrowok="t" o:connecttype="custom" o:connectlocs="0,921;2060,0;2076,3851;0,2981;0,921" o:connectangles="0,0,0,0,0"/>
                  </v:shape>
                  <v:shape id="Freeform 13" o:spid="_x0000_s1036" style="position:absolute;left:2060;top:3645;width:6011;height:3835;visibility:visible;mso-wrap-style:square;v-text-anchor:top" coordsize="6011,3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" path="m,l17,3835,6011,2629r,-1390l,xe" fillcolor="#a7bfde" stroked="f">
                    <v:fill opacity="46003f"/>
                    <v:path arrowok="t" o:connecttype="custom" o:connectlocs="0,0;17,3835;6011,2629;6011,1239;0,0" o:connectangles="0,0,0,0,0"/>
                  </v:shape>
                  <v:shape id="Freeform 14" o:spid="_x0000_s1037" style="position:absolute;left:8088;top:3835;width:4102;height:3432;visibility:visible;mso-wrap-style:square;v-text-anchor:top" coordsize="4102,3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" path="m,1038l,2411,4102,3432,4102,,,1038xe" fillcolor="#d3dfee" stroked="f">
                    <v:fill opacity="46003f"/>
                    <v:path arrowok="t" o:connecttype="custom" o:connectlocs="0,1038;0,2411;4102,3432;4102,0;0,1038" o:connectangles="0,0,0,0,0"/>
                  </v:shape>
                </v:group>
                <v:rect id="Rectangle 15" o:spid="_x0000_s1038" style="position:absolute;left:1262;top:1796;width:9879;height:108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" filled="f" stroked="f">
                  <v:textbox>
                    <w:txbxContent>
                      <w:p w14:paraId="7B2F9132" w14:textId="77777777" w:rsidR="0010443D" w:rsidRDefault="0010443D" w:rsidP="00012D5A">
                        <w:pPr>
                          <w:spacing w:after="0"/>
                          <w:jc w:val="center"/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</w:pPr>
                        <w:r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t xml:space="preserve">Skarb Państwa </w:t>
                        </w:r>
                        <w:r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br/>
                          <w:t xml:space="preserve">- Generalny Dyrektor Dróg Krajowych </w:t>
                        </w:r>
                        <w:r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br/>
                          <w:t>i Autostrad</w:t>
                        </w:r>
                      </w:p>
                      <w:p w14:paraId="7E482DB1" w14:textId="77777777" w:rsidR="0010443D" w:rsidRDefault="0010443D" w:rsidP="00012D5A">
                        <w:pPr>
                          <w:spacing w:after="0"/>
                          <w:jc w:val="center"/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</w:pPr>
                        <w:r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t>Oddział Warszawa</w:t>
                        </w:r>
                      </w:p>
                      <w:p w14:paraId="55CED171" w14:textId="77777777" w:rsidR="0010443D" w:rsidRDefault="0010443D" w:rsidP="00012D5A">
                        <w:pPr>
                          <w:spacing w:after="0"/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</w:pPr>
                      </w:p>
                      <w:p w14:paraId="7A45BFB4" w14:textId="77777777" w:rsidR="0010443D" w:rsidRDefault="0010443D" w:rsidP="00012D5A">
                        <w:pPr>
                          <w:spacing w:after="0"/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</w:pPr>
                        <w:r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t>Nazwa zamówienia:</w:t>
                        </w:r>
                      </w:p>
                      <w:p w14:paraId="6063F11E" w14:textId="40636CB9" w:rsidR="0010443D" w:rsidRDefault="0010443D" w:rsidP="00084731">
                        <w:pPr>
                          <w:spacing w:after="0"/>
                          <w:jc w:val="center"/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</w:pPr>
                        <w:r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t xml:space="preserve">Projekt i budowa urządzeń ochrony środowiska – ekranów akustycznych oraz modyfikacja urządzeń istniejących zlokalizowanych w pasie drogi ekspresowej S2 stanowiącej Południową Obwodnicę Warszawy </w:t>
                        </w:r>
                        <w:r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br/>
                          <w:t xml:space="preserve">na odcinku od węzła „Lotnisko” do węzła „Puławska” </w:t>
                        </w:r>
                        <w:r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br/>
                          <w:t xml:space="preserve">(od km 466+684 do km 470+600) wraz z trasą NS (79) od węzła „Lotnisko” do węzła „Marynarska” oraz na odcinku od węzła „Konotopa” do węzła „Lotnisko” </w:t>
                        </w:r>
                        <w:r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br/>
                          <w:t>(od km 456+240 do km 466+684).</w:t>
                        </w:r>
                      </w:p>
                      <w:p w14:paraId="64FDE0A4" w14:textId="77777777" w:rsidR="0010443D" w:rsidRDefault="0010443D" w:rsidP="00084731">
                        <w:pPr>
                          <w:spacing w:after="0"/>
                          <w:jc w:val="center"/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</w:pPr>
                      </w:p>
                      <w:p w14:paraId="60812911" w14:textId="08288EC7" w:rsidR="0010443D" w:rsidRDefault="0010443D" w:rsidP="00012D5A">
                        <w:pPr>
                          <w:spacing w:after="0"/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</w:pPr>
                        <w:r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  <w:t xml:space="preserve">Adres obiektu budowlanego </w:t>
                        </w:r>
                        <w:r>
                          <w:rPr>
                            <w:rFonts w:ascii="Verdana" w:hAnsi="Verdana"/>
                            <w:b/>
                            <w:bCs/>
                            <w:color w:val="548DD4" w:themeColor="text2" w:themeTint="99"/>
                            <w:sz w:val="20"/>
                            <w:szCs w:val="20"/>
                          </w:rPr>
                          <w:t xml:space="preserve">/województwo/: </w:t>
                        </w:r>
                        <w:r>
                          <w:rPr>
                            <w:rFonts w:ascii="Verdana" w:hAnsi="Verdana"/>
                            <w:b/>
                            <w:bCs/>
                            <w:color w:val="548DD4" w:themeColor="text2" w:themeTint="99"/>
                            <w:sz w:val="20"/>
                            <w:szCs w:val="20"/>
                          </w:rPr>
                          <w:br/>
                          <w:t>województwo mazowieckie</w:t>
                        </w:r>
                      </w:p>
                      <w:p w14:paraId="5611561A" w14:textId="77777777" w:rsidR="0010443D" w:rsidRDefault="0010443D" w:rsidP="00012D5A">
                        <w:pPr>
                          <w:spacing w:after="0"/>
                          <w:rPr>
                            <w:rFonts w:ascii="Verdana" w:hAnsi="Verdana"/>
                            <w:b/>
                            <w:bCs/>
                            <w:color w:val="000000"/>
                            <w:sz w:val="28"/>
                            <w:szCs w:val="28"/>
                          </w:rPr>
                        </w:pPr>
                      </w:p>
                      <w:p w14:paraId="722116FB" w14:textId="77777777" w:rsidR="0010443D" w:rsidRDefault="0010443D" w:rsidP="00012D5A">
                        <w:pPr>
                          <w:spacing w:after="0"/>
                          <w:rPr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Nazwy i kody:</w:t>
                        </w:r>
                      </w:p>
                      <w:p w14:paraId="7A7B9ED4" w14:textId="1EFF3089" w:rsidR="0010443D" w:rsidRDefault="0010443D" w:rsidP="00012D5A">
                        <w:pPr>
                          <w:spacing w:after="0"/>
                          <w:rPr>
                            <w:rFonts w:ascii="Verdana" w:hAnsi="Verdana" w:cs="LiberationSans"/>
                            <w:sz w:val="20"/>
                            <w:szCs w:val="20"/>
                          </w:rPr>
                        </w:pPr>
                        <w:r>
                          <w:rPr>
                            <w:rFonts w:ascii="Verdana" w:hAnsi="Verdana" w:cs="LiberationSans"/>
                            <w:sz w:val="20"/>
                            <w:szCs w:val="20"/>
                          </w:rPr>
                          <w:t>71320000-7  45342000-6  45100000-8 45220000-5</w:t>
                        </w:r>
                      </w:p>
                      <w:p w14:paraId="74EF9A0F" w14:textId="77777777" w:rsidR="0010443D" w:rsidRDefault="0010443D" w:rsidP="00012D5A">
                        <w:pPr>
                          <w:spacing w:after="0" w:line="240" w:lineRule="auto"/>
                          <w:rPr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</w:pPr>
                      </w:p>
                      <w:p w14:paraId="08954FB3" w14:textId="31B12BF1" w:rsidR="0010443D" w:rsidRDefault="0010443D" w:rsidP="00012D5A">
                        <w:pPr>
                          <w:spacing w:after="0" w:line="240" w:lineRule="auto"/>
                          <w:rPr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bCs/>
                            <w:color w:val="000000"/>
                            <w:sz w:val="24"/>
                            <w:szCs w:val="24"/>
                          </w:rPr>
                          <w:t>Zespół opracowujący:</w:t>
                        </w:r>
                      </w:p>
                      <w:p w14:paraId="631F4C88" w14:textId="77777777" w:rsidR="0010443D" w:rsidRDefault="0010443D" w:rsidP="00012D5A">
                        <w:pPr>
                          <w:spacing w:after="0" w:line="240" w:lineRule="auto"/>
                          <w:rPr>
                            <w:bCs/>
                            <w:color w:val="000000"/>
                          </w:rPr>
                        </w:pPr>
                        <w:r>
                          <w:rPr>
                            <w:bCs/>
                            <w:color w:val="000000"/>
                          </w:rPr>
                          <w:t>Joanna Krzemińska</w:t>
                        </w:r>
                      </w:p>
                      <w:p w14:paraId="6FA03230" w14:textId="512BB0BA" w:rsidR="0010443D" w:rsidRDefault="0010443D" w:rsidP="00012D5A">
                        <w:pPr>
                          <w:spacing w:after="0" w:line="240" w:lineRule="auto"/>
                          <w:rPr>
                            <w:bCs/>
                            <w:color w:val="000000"/>
                          </w:rPr>
                        </w:pPr>
                        <w:r>
                          <w:rPr>
                            <w:bCs/>
                            <w:color w:val="000000"/>
                          </w:rPr>
                          <w:t>Monika Tuszyńska</w:t>
                        </w:r>
                      </w:p>
                      <w:p w14:paraId="1427B9AC" w14:textId="207CD9FA" w:rsidR="0010443D" w:rsidRDefault="0010443D" w:rsidP="00012D5A">
                        <w:pPr>
                          <w:spacing w:after="0" w:line="240" w:lineRule="auto"/>
                          <w:rPr>
                            <w:bCs/>
                            <w:color w:val="000000"/>
                          </w:rPr>
                        </w:pPr>
                        <w:r>
                          <w:rPr>
                            <w:bCs/>
                            <w:color w:val="000000"/>
                          </w:rPr>
                          <w:t>Karol Kantor</w:t>
                        </w:r>
                      </w:p>
                      <w:p w14:paraId="03341D14" w14:textId="77777777" w:rsidR="0010443D" w:rsidRDefault="0010443D" w:rsidP="00012D5A">
                        <w:pPr>
                          <w:spacing w:after="0" w:line="240" w:lineRule="auto"/>
                          <w:rPr>
                            <w:bCs/>
                            <w:color w:val="000000"/>
                          </w:rPr>
                        </w:pPr>
                        <w:r>
                          <w:rPr>
                            <w:bCs/>
                            <w:color w:val="000000"/>
                          </w:rPr>
                          <w:t>Jarosław Wrzosek</w:t>
                        </w:r>
                      </w:p>
                      <w:p w14:paraId="014C4676" w14:textId="77777777" w:rsidR="0010443D" w:rsidRDefault="0010443D" w:rsidP="00012D5A">
                        <w:pPr>
                          <w:spacing w:after="0" w:line="240" w:lineRule="auto"/>
                          <w:rPr>
                            <w:bCs/>
                            <w:color w:val="000000"/>
                          </w:rPr>
                        </w:pPr>
                        <w:r>
                          <w:rPr>
                            <w:bCs/>
                            <w:color w:val="000000"/>
                          </w:rPr>
                          <w:t>Bartłomiej Niedziółka</w:t>
                        </w:r>
                      </w:p>
                      <w:p w14:paraId="2C5BA957" w14:textId="77777777" w:rsidR="0010443D" w:rsidRDefault="0010443D" w:rsidP="004010FC">
                        <w:pPr>
                          <w:spacing w:after="0" w:line="240" w:lineRule="auto"/>
                          <w:rPr>
                            <w:bCs/>
                            <w:color w:val="000000"/>
                          </w:rPr>
                        </w:pPr>
                        <w:r>
                          <w:rPr>
                            <w:bCs/>
                            <w:color w:val="000000"/>
                          </w:rPr>
                          <w:t>Patryk Lis</w:t>
                        </w:r>
                      </w:p>
                      <w:p w14:paraId="6C03E222" w14:textId="77777777" w:rsidR="0010443D" w:rsidRDefault="0010443D" w:rsidP="00012D5A">
                        <w:pPr>
                          <w:spacing w:after="0" w:line="240" w:lineRule="auto"/>
                          <w:rPr>
                            <w:bCs/>
                            <w:color w:val="000000"/>
                          </w:rPr>
                        </w:pPr>
                        <w:r>
                          <w:rPr>
                            <w:bCs/>
                            <w:color w:val="000000"/>
                          </w:rPr>
                          <w:t>Andrzej Kabziński</w:t>
                        </w:r>
                      </w:p>
                    </w:txbxContent>
                  </v:textbox>
                </v:rect>
                <v:rect id="Rectangle 16" o:spid="_x0000_s1039" style="position:absolute;left:5462;top:11147;width:6358;height:12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" filled="f" stroked="f">
                  <v:textbox style="mso-fit-shape-to-text:t">
                    <w:txbxContent>
                      <w:p w14:paraId="25F07699" w14:textId="4EFD5F13" w:rsidR="0010443D" w:rsidRPr="00EA63F9" w:rsidRDefault="0010443D">
                        <w:pPr>
                          <w:jc w:val="right"/>
                          <w:rPr>
                            <w:rFonts w:ascii="Verdana" w:hAnsi="Verdana"/>
                            <w:sz w:val="72"/>
                            <w:szCs w:val="72"/>
                          </w:rPr>
                        </w:pPr>
                        <w:r>
                          <w:rPr>
                            <w:rFonts w:ascii="Verdana" w:hAnsi="Verdana"/>
                            <w:sz w:val="72"/>
                            <w:szCs w:val="72"/>
                          </w:rPr>
                          <w:t>v.2017_5</w:t>
                        </w:r>
                      </w:p>
                    </w:txbxContent>
                  </v:textbox>
                </v:rect>
                <w10:wrap anchorx="page" anchory="margin"/>
              </v:group>
            </w:pict>
          </mc:Fallback>
        </mc:AlternateContent>
      </w:r>
    </w:p>
    <w:p w14:paraId="454AF595" w14:textId="77777777" w:rsidR="00DB0F55" w:rsidRDefault="00DB0F55" w:rsidP="001B7B9D"/>
    <w:p w14:paraId="0AFC6901" w14:textId="7DABD3B6" w:rsidR="00EB2C0E" w:rsidRDefault="00EB2C0E" w:rsidP="001B7B9D"/>
    <w:p w14:paraId="26D4A0CC" w14:textId="26C956DD" w:rsidR="00C129AA" w:rsidRPr="00953284" w:rsidRDefault="00C129AA" w:rsidP="001B7B9D">
      <w:pPr>
        <w:rPr>
          <w:rFonts w:ascii="Cambria" w:hAnsi="Cambria"/>
          <w:smallCaps/>
          <w:color w:val="365F91"/>
          <w:sz w:val="28"/>
        </w:rPr>
      </w:pPr>
      <w:r w:rsidRPr="000307AD">
        <w:br w:type="page"/>
      </w:r>
    </w:p>
    <w:p w14:paraId="40138936" w14:textId="77777777" w:rsidR="00F62713" w:rsidRPr="00F62713" w:rsidRDefault="00F62713" w:rsidP="00F62713">
      <w:pPr>
        <w:keepNext/>
        <w:keepLines/>
        <w:numPr>
          <w:ilvl w:val="0"/>
          <w:numId w:val="341"/>
        </w:numPr>
        <w:spacing w:before="480" w:after="0"/>
        <w:jc w:val="center"/>
        <w:rPr>
          <w:rFonts w:ascii="Cambria" w:eastAsia="Times New Roman" w:hAnsi="Cambria"/>
          <w:bCs/>
          <w:smallCaps/>
          <w:color w:val="365F91"/>
          <w:sz w:val="24"/>
          <w:szCs w:val="24"/>
          <w:lang w:eastAsia="x-none"/>
        </w:rPr>
      </w:pPr>
      <w:bookmarkStart w:id="2" w:name="_Toc382820329"/>
      <w:r w:rsidRPr="00F62713">
        <w:rPr>
          <w:rFonts w:ascii="Cambria" w:eastAsia="Times New Roman" w:hAnsi="Cambria"/>
          <w:bCs/>
          <w:smallCaps/>
          <w:color w:val="365F91"/>
          <w:sz w:val="24"/>
          <w:szCs w:val="24"/>
          <w:lang w:eastAsia="x-none"/>
        </w:rPr>
        <w:lastRenderedPageBreak/>
        <w:t>Spis treści</w:t>
      </w:r>
    </w:p>
    <w:p w14:paraId="74389612" w14:textId="29CEA07C" w:rsidR="00887F01" w:rsidRDefault="00F62713">
      <w:pPr>
        <w:pStyle w:val="Spistreci1"/>
        <w:rPr>
          <w:rFonts w:asciiTheme="minorHAnsi" w:eastAsiaTheme="minorEastAsia" w:hAnsiTheme="minorHAnsi" w:cstheme="minorBidi"/>
          <w:b w:val="0"/>
          <w:bCs w:val="0"/>
          <w:smallCaps w:val="0"/>
          <w:kern w:val="0"/>
          <w:sz w:val="22"/>
          <w:szCs w:val="22"/>
          <w:lang w:eastAsia="pl-PL"/>
        </w:rPr>
      </w:pPr>
      <w:r w:rsidRPr="004E79B2">
        <w:rPr>
          <w:rFonts w:eastAsia="Calibri"/>
          <w:sz w:val="18"/>
          <w:szCs w:val="18"/>
        </w:rPr>
        <w:fldChar w:fldCharType="begin"/>
      </w:r>
      <w:r w:rsidRPr="004E79B2">
        <w:rPr>
          <w:sz w:val="18"/>
          <w:szCs w:val="18"/>
        </w:rPr>
        <w:instrText xml:space="preserve"> TOC \o \h \z \u </w:instrText>
      </w:r>
      <w:r w:rsidRPr="004E79B2">
        <w:rPr>
          <w:rFonts w:eastAsia="Calibri"/>
          <w:sz w:val="18"/>
          <w:szCs w:val="18"/>
        </w:rPr>
        <w:fldChar w:fldCharType="separate"/>
      </w:r>
      <w:hyperlink w:anchor="_Toc487710630" w:history="1">
        <w:r w:rsidR="00887F01" w:rsidRPr="00853315">
          <w:rPr>
            <w:rStyle w:val="Hipercze"/>
          </w:rPr>
          <w:t>Rozdział I – część opisowa</w:t>
        </w:r>
        <w:r w:rsidR="00887F01">
          <w:rPr>
            <w:webHidden/>
          </w:rPr>
          <w:tab/>
        </w:r>
        <w:r w:rsidR="00887F01">
          <w:rPr>
            <w:webHidden/>
          </w:rPr>
          <w:fldChar w:fldCharType="begin"/>
        </w:r>
        <w:r w:rsidR="00887F01">
          <w:rPr>
            <w:webHidden/>
          </w:rPr>
          <w:instrText xml:space="preserve"> PAGEREF _Toc487710630 \h </w:instrText>
        </w:r>
        <w:r w:rsidR="00887F01">
          <w:rPr>
            <w:webHidden/>
          </w:rPr>
        </w:r>
        <w:r w:rsidR="00887F01">
          <w:rPr>
            <w:webHidden/>
          </w:rPr>
          <w:fldChar w:fldCharType="separate"/>
        </w:r>
        <w:r w:rsidR="00893330">
          <w:rPr>
            <w:webHidden/>
          </w:rPr>
          <w:t>3</w:t>
        </w:r>
        <w:r w:rsidR="00887F01">
          <w:rPr>
            <w:webHidden/>
          </w:rPr>
          <w:fldChar w:fldCharType="end"/>
        </w:r>
      </w:hyperlink>
    </w:p>
    <w:p w14:paraId="39E22CB2" w14:textId="55F1CBC4" w:rsidR="00887F01" w:rsidRDefault="0010443D">
      <w:pPr>
        <w:pStyle w:val="Spistreci1"/>
        <w:tabs>
          <w:tab w:val="left" w:pos="993"/>
        </w:tabs>
        <w:rPr>
          <w:rFonts w:asciiTheme="minorHAnsi" w:eastAsiaTheme="minorEastAsia" w:hAnsiTheme="minorHAnsi" w:cstheme="minorBidi"/>
          <w:b w:val="0"/>
          <w:bCs w:val="0"/>
          <w:smallCaps w:val="0"/>
          <w:kern w:val="0"/>
          <w:sz w:val="22"/>
          <w:szCs w:val="22"/>
          <w:lang w:eastAsia="pl-PL"/>
        </w:rPr>
      </w:pPr>
      <w:hyperlink w:anchor="_Toc487710631" w:history="1">
        <w:r w:rsidR="00887F01" w:rsidRPr="00853315">
          <w:rPr>
            <w:rStyle w:val="Hipercze"/>
          </w:rPr>
          <w:t>1.</w:t>
        </w:r>
        <w:r w:rsidR="00887F01">
          <w:rPr>
            <w:rFonts w:asciiTheme="minorHAnsi" w:eastAsiaTheme="minorEastAsia" w:hAnsiTheme="minorHAnsi" w:cstheme="minorBidi"/>
            <w:b w:val="0"/>
            <w:bCs w:val="0"/>
            <w:smallCaps w:val="0"/>
            <w:kern w:val="0"/>
            <w:sz w:val="22"/>
            <w:szCs w:val="22"/>
            <w:lang w:eastAsia="pl-PL"/>
          </w:rPr>
          <w:tab/>
        </w:r>
        <w:r w:rsidR="00887F01" w:rsidRPr="00853315">
          <w:rPr>
            <w:rStyle w:val="Hipercze"/>
          </w:rPr>
          <w:t>OPIS OGÓLNY PRZEDMIOTU ZAMÓWIENIA</w:t>
        </w:r>
        <w:r w:rsidR="00887F01">
          <w:rPr>
            <w:webHidden/>
          </w:rPr>
          <w:tab/>
        </w:r>
        <w:r w:rsidR="00887F01">
          <w:rPr>
            <w:webHidden/>
          </w:rPr>
          <w:fldChar w:fldCharType="begin"/>
        </w:r>
        <w:r w:rsidR="00887F01">
          <w:rPr>
            <w:webHidden/>
          </w:rPr>
          <w:instrText xml:space="preserve"> PAGEREF _Toc487710631 \h </w:instrText>
        </w:r>
        <w:r w:rsidR="00887F01">
          <w:rPr>
            <w:webHidden/>
          </w:rPr>
        </w:r>
        <w:r w:rsidR="00887F01">
          <w:rPr>
            <w:webHidden/>
          </w:rPr>
          <w:fldChar w:fldCharType="separate"/>
        </w:r>
        <w:r w:rsidR="00893330">
          <w:rPr>
            <w:webHidden/>
          </w:rPr>
          <w:t>3</w:t>
        </w:r>
        <w:r w:rsidR="00887F01">
          <w:rPr>
            <w:webHidden/>
          </w:rPr>
          <w:fldChar w:fldCharType="end"/>
        </w:r>
      </w:hyperlink>
    </w:p>
    <w:p w14:paraId="34D981C1" w14:textId="317B6532" w:rsidR="00887F01" w:rsidRDefault="0010443D">
      <w:pPr>
        <w:pStyle w:val="Spistreci2"/>
        <w:tabs>
          <w:tab w:val="left" w:pos="993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pl-PL"/>
        </w:rPr>
      </w:pPr>
      <w:hyperlink w:anchor="_Toc487710632" w:history="1">
        <w:r w:rsidR="00887F01" w:rsidRPr="00853315">
          <w:rPr>
            <w:rStyle w:val="Hipercze"/>
            <w:noProof/>
          </w:rPr>
          <w:t>1.1</w:t>
        </w:r>
        <w:r w:rsidR="00887F01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Opis ogólny przedmiotu zamówienia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_Toc487710632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3</w:t>
        </w:r>
        <w:r w:rsidR="00887F01">
          <w:rPr>
            <w:noProof/>
            <w:webHidden/>
          </w:rPr>
          <w:fldChar w:fldCharType="end"/>
        </w:r>
      </w:hyperlink>
    </w:p>
    <w:p w14:paraId="1753A1D5" w14:textId="40DB0C3D" w:rsidR="00887F01" w:rsidRDefault="0010443D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633" w:history="1">
        <w:r w:rsidR="00887F01" w:rsidRPr="00853315">
          <w:rPr>
            <w:rStyle w:val="Hipercze"/>
            <w:noProof/>
          </w:rPr>
          <w:t>1.1.1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Charakterystyczne parametry określające zakres Robót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_Toc487710633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5</w:t>
        </w:r>
        <w:r w:rsidR="00887F01">
          <w:rPr>
            <w:noProof/>
            <w:webHidden/>
          </w:rPr>
          <w:fldChar w:fldCharType="end"/>
        </w:r>
      </w:hyperlink>
    </w:p>
    <w:p w14:paraId="7E741E40" w14:textId="4EB8D69C" w:rsidR="00887F01" w:rsidRDefault="0010443D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637" w:history="1">
        <w:r w:rsidR="00887F01" w:rsidRPr="00853315">
          <w:rPr>
            <w:rStyle w:val="Hipercze"/>
            <w:noProof/>
          </w:rPr>
          <w:t>1.1.2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Charakterystyczne parametry określające wielkość obiektu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_Toc487710637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7</w:t>
        </w:r>
        <w:r w:rsidR="00887F01">
          <w:rPr>
            <w:noProof/>
            <w:webHidden/>
          </w:rPr>
          <w:fldChar w:fldCharType="end"/>
        </w:r>
      </w:hyperlink>
    </w:p>
    <w:p w14:paraId="47B96E18" w14:textId="47CFA214" w:rsidR="00887F01" w:rsidRDefault="0010443D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638" w:history="1">
        <w:r w:rsidR="00887F01" w:rsidRPr="00853315">
          <w:rPr>
            <w:rStyle w:val="Hipercze"/>
            <w:noProof/>
          </w:rPr>
          <w:t>1.1.3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Projektowane parametry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_Toc487710638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7</w:t>
        </w:r>
        <w:r w:rsidR="00887F01">
          <w:rPr>
            <w:noProof/>
            <w:webHidden/>
          </w:rPr>
          <w:fldChar w:fldCharType="end"/>
        </w:r>
      </w:hyperlink>
    </w:p>
    <w:p w14:paraId="2745A51C" w14:textId="56BCAC8E" w:rsidR="00887F01" w:rsidRDefault="0010443D">
      <w:pPr>
        <w:pStyle w:val="Spistreci4"/>
        <w:rPr>
          <w:rFonts w:asciiTheme="minorHAnsi" w:eastAsiaTheme="minorEastAsia" w:hAnsiTheme="minorHAnsi" w:cstheme="minorBidi"/>
          <w:noProof/>
          <w:lang w:eastAsia="pl-PL"/>
        </w:rPr>
      </w:pPr>
      <w:hyperlink w:anchor="_Toc487710640" w:history="1">
        <w:r w:rsidR="00887F01" w:rsidRPr="00853315">
          <w:rPr>
            <w:rStyle w:val="Hipercze"/>
            <w:rFonts w:cs="Arial"/>
            <w:noProof/>
            <w:lang w:eastAsia="pl-PL"/>
          </w:rPr>
          <w:t>1.1.3.1</w:t>
        </w:r>
        <w:r w:rsidR="00AC26DE">
          <w:rPr>
            <w:rStyle w:val="Hipercze"/>
            <w:rFonts w:cs="Arial"/>
            <w:noProof/>
            <w:lang w:eastAsia="pl-PL"/>
          </w:rPr>
          <w:t xml:space="preserve">    </w:t>
        </w:r>
        <w:r w:rsidR="00AC26DE" w:rsidRPr="00AC26DE">
          <w:t xml:space="preserve"> </w:t>
        </w:r>
        <w:r w:rsidR="00AC26DE" w:rsidRPr="00AC26DE">
          <w:rPr>
            <w:rStyle w:val="Hipercze"/>
            <w:rFonts w:cs="Arial"/>
            <w:noProof/>
            <w:lang w:eastAsia="pl-PL"/>
          </w:rPr>
          <w:t>Zabezpieczenia akustyczne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_Toc487710640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7</w:t>
        </w:r>
        <w:r w:rsidR="00887F01">
          <w:rPr>
            <w:noProof/>
            <w:webHidden/>
          </w:rPr>
          <w:fldChar w:fldCharType="end"/>
        </w:r>
      </w:hyperlink>
    </w:p>
    <w:p w14:paraId="35DBE915" w14:textId="4131C8A4" w:rsidR="00887F01" w:rsidRDefault="0010443D">
      <w:pPr>
        <w:pStyle w:val="Spistreci4"/>
        <w:tabs>
          <w:tab w:val="left" w:pos="1117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487710644" w:history="1">
        <w:r w:rsidR="00887F01" w:rsidRPr="00853315">
          <w:rPr>
            <w:rStyle w:val="Hipercze"/>
            <w:noProof/>
          </w:rPr>
          <w:t>1.1.3.2</w:t>
        </w:r>
        <w:r w:rsidR="00887F01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Zieleń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_Toc487710644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8</w:t>
        </w:r>
        <w:r w:rsidR="00887F01">
          <w:rPr>
            <w:noProof/>
            <w:webHidden/>
          </w:rPr>
          <w:fldChar w:fldCharType="end"/>
        </w:r>
      </w:hyperlink>
    </w:p>
    <w:p w14:paraId="50899029" w14:textId="2C9EF2B2" w:rsidR="00887F01" w:rsidRDefault="0010443D">
      <w:pPr>
        <w:pStyle w:val="Spistreci4"/>
        <w:tabs>
          <w:tab w:val="left" w:pos="1117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487710645" w:history="1">
        <w:r w:rsidR="00887F01" w:rsidRPr="00853315">
          <w:rPr>
            <w:rStyle w:val="Hipercze"/>
            <w:noProof/>
          </w:rPr>
          <w:t>1.1.3.3</w:t>
        </w:r>
        <w:r w:rsidR="00887F01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Sieci i infrastruktura związana z drogą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_Toc487710645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8</w:t>
        </w:r>
        <w:r w:rsidR="00887F01">
          <w:rPr>
            <w:noProof/>
            <w:webHidden/>
          </w:rPr>
          <w:fldChar w:fldCharType="end"/>
        </w:r>
      </w:hyperlink>
    </w:p>
    <w:p w14:paraId="486C6450" w14:textId="41552A65" w:rsidR="00887F01" w:rsidRDefault="0010443D">
      <w:pPr>
        <w:pStyle w:val="Spistreci4"/>
        <w:tabs>
          <w:tab w:val="left" w:pos="1117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487710646" w:history="1">
        <w:r w:rsidR="00887F01" w:rsidRPr="00853315">
          <w:rPr>
            <w:rStyle w:val="Hipercze"/>
            <w:noProof/>
          </w:rPr>
          <w:t>1.1.3.4</w:t>
        </w:r>
        <w:r w:rsidR="00887F01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Sieci i infrastruktura niezwiązana z drogą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_Toc487710646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9</w:t>
        </w:r>
        <w:r w:rsidR="00887F01">
          <w:rPr>
            <w:noProof/>
            <w:webHidden/>
          </w:rPr>
          <w:fldChar w:fldCharType="end"/>
        </w:r>
      </w:hyperlink>
    </w:p>
    <w:p w14:paraId="01512EBA" w14:textId="1DF294D0" w:rsidR="00887F01" w:rsidRDefault="0010443D">
      <w:pPr>
        <w:pStyle w:val="Spistreci4"/>
        <w:tabs>
          <w:tab w:val="left" w:pos="1117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487710647" w:history="1">
        <w:r w:rsidR="00887F01" w:rsidRPr="00853315">
          <w:rPr>
            <w:rStyle w:val="Hipercze"/>
            <w:noProof/>
          </w:rPr>
          <w:t>1.1.3.5</w:t>
        </w:r>
        <w:r w:rsidR="00887F01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Organizacja ruchu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_Toc487710647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9</w:t>
        </w:r>
        <w:r w:rsidR="00887F01">
          <w:rPr>
            <w:noProof/>
            <w:webHidden/>
          </w:rPr>
          <w:fldChar w:fldCharType="end"/>
        </w:r>
      </w:hyperlink>
    </w:p>
    <w:p w14:paraId="227A4AFF" w14:textId="0661EAD2" w:rsidR="00887F01" w:rsidRDefault="0010443D">
      <w:pPr>
        <w:pStyle w:val="Spistreci2"/>
        <w:tabs>
          <w:tab w:val="left" w:pos="993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pl-PL"/>
        </w:rPr>
      </w:pPr>
      <w:hyperlink w:anchor="_Toc487710656" w:history="1">
        <w:r w:rsidR="00887F01" w:rsidRPr="00853315">
          <w:rPr>
            <w:rStyle w:val="Hipercze"/>
            <w:noProof/>
          </w:rPr>
          <w:t>1.2</w:t>
        </w:r>
        <w:r w:rsidR="00887F01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Aktualne uwarunkowania wykonania przedmiotu zamówienia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_Toc487710656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9</w:t>
        </w:r>
        <w:r w:rsidR="00887F01">
          <w:rPr>
            <w:noProof/>
            <w:webHidden/>
          </w:rPr>
          <w:fldChar w:fldCharType="end"/>
        </w:r>
      </w:hyperlink>
    </w:p>
    <w:p w14:paraId="489BDFAB" w14:textId="6E1A68C4" w:rsidR="00887F01" w:rsidRDefault="0010443D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675" w:history="1">
        <w:r w:rsidR="00887F01" w:rsidRPr="00853315">
          <w:rPr>
            <w:rStyle w:val="Hipercze"/>
            <w:noProof/>
          </w:rPr>
          <w:t>1.2.1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Wytyczne inwestorskie i uwarunkowania związane z przygotowaniem budowy i jej przeprowadzeniem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_Toc487710675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10</w:t>
        </w:r>
        <w:r w:rsidR="00887F01">
          <w:rPr>
            <w:noProof/>
            <w:webHidden/>
          </w:rPr>
          <w:fldChar w:fldCharType="end"/>
        </w:r>
      </w:hyperlink>
    </w:p>
    <w:p w14:paraId="1EE08FF5" w14:textId="4A333427" w:rsidR="00887F01" w:rsidRDefault="0010443D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676" w:history="1">
        <w:r w:rsidR="00887F01" w:rsidRPr="00853315">
          <w:rPr>
            <w:rStyle w:val="Hipercze"/>
            <w:noProof/>
          </w:rPr>
          <w:t>1.2.2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Ogólne uwarunkowania projektowe i realizacyjne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_Toc487710676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10</w:t>
        </w:r>
        <w:r w:rsidR="00887F01">
          <w:rPr>
            <w:noProof/>
            <w:webHidden/>
          </w:rPr>
          <w:fldChar w:fldCharType="end"/>
        </w:r>
      </w:hyperlink>
    </w:p>
    <w:p w14:paraId="27FF6A4B" w14:textId="136E35CE" w:rsidR="00887F01" w:rsidRDefault="0010443D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678" w:history="1">
        <w:r w:rsidR="00887F01" w:rsidRPr="00853315">
          <w:rPr>
            <w:rStyle w:val="Hipercze"/>
            <w:noProof/>
          </w:rPr>
          <w:t>1.2.3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Przygotowanie Placu Budowy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_Toc487710678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12</w:t>
        </w:r>
        <w:r w:rsidR="00887F01">
          <w:rPr>
            <w:noProof/>
            <w:webHidden/>
          </w:rPr>
          <w:fldChar w:fldCharType="end"/>
        </w:r>
      </w:hyperlink>
    </w:p>
    <w:p w14:paraId="0C9D933F" w14:textId="1E2FB3FC" w:rsidR="00887F01" w:rsidRDefault="0010443D">
      <w:pPr>
        <w:pStyle w:val="Spistreci4"/>
        <w:tabs>
          <w:tab w:val="left" w:pos="1117"/>
        </w:tabs>
        <w:rPr>
          <w:noProof/>
        </w:rPr>
      </w:pPr>
      <w:hyperlink w:anchor="_Toc487710679" w:history="1">
        <w:r w:rsidR="00887F01" w:rsidRPr="00853315">
          <w:rPr>
            <w:rStyle w:val="Hipercze"/>
            <w:noProof/>
          </w:rPr>
          <w:t>1.2.3.1</w:t>
        </w:r>
        <w:r w:rsidR="00887F01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Przygotowanie i użytkowanie zaplecza budowy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_Toc487710679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13</w:t>
        </w:r>
        <w:r w:rsidR="00887F01">
          <w:rPr>
            <w:noProof/>
            <w:webHidden/>
          </w:rPr>
          <w:fldChar w:fldCharType="end"/>
        </w:r>
      </w:hyperlink>
    </w:p>
    <w:p w14:paraId="08D408F7" w14:textId="6185723F" w:rsidR="004B2092" w:rsidRDefault="0010443D" w:rsidP="004B2092">
      <w:pPr>
        <w:pStyle w:val="Spistreci2"/>
        <w:tabs>
          <w:tab w:val="left" w:pos="993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pl-PL"/>
        </w:rPr>
      </w:pPr>
      <w:hyperlink w:anchor="_Toc487710656" w:history="1">
        <w:r w:rsidR="004B2092">
          <w:rPr>
            <w:rStyle w:val="Hipercze"/>
            <w:noProof/>
          </w:rPr>
          <w:t>1.3</w:t>
        </w:r>
        <w:r w:rsidR="004B2092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pl-PL"/>
          </w:rPr>
          <w:tab/>
        </w:r>
        <w:r w:rsidR="004B2092" w:rsidRPr="000D77D0">
          <w:rPr>
            <w:rStyle w:val="Hipercze"/>
            <w:noProof/>
          </w:rPr>
          <w:t>Wymagania o których mowa w art. 29 ust. 3a ustawy pzp.</w:t>
        </w:r>
        <w:r w:rsidR="004B2092">
          <w:rPr>
            <w:noProof/>
            <w:webHidden/>
          </w:rPr>
          <w:tab/>
          <w:t>1</w:t>
        </w:r>
        <w:r w:rsidR="00E1006F">
          <w:rPr>
            <w:noProof/>
            <w:webHidden/>
          </w:rPr>
          <w:t>5</w:t>
        </w:r>
      </w:hyperlink>
    </w:p>
    <w:p w14:paraId="14267CC1" w14:textId="715FA115" w:rsidR="00887F01" w:rsidRDefault="0010443D">
      <w:pPr>
        <w:pStyle w:val="Spistreci1"/>
        <w:tabs>
          <w:tab w:val="left" w:pos="993"/>
        </w:tabs>
        <w:rPr>
          <w:rFonts w:asciiTheme="minorHAnsi" w:eastAsiaTheme="minorEastAsia" w:hAnsiTheme="minorHAnsi" w:cstheme="minorBidi"/>
          <w:b w:val="0"/>
          <w:bCs w:val="0"/>
          <w:smallCaps w:val="0"/>
          <w:kern w:val="0"/>
          <w:sz w:val="22"/>
          <w:szCs w:val="22"/>
          <w:lang w:eastAsia="pl-PL"/>
        </w:rPr>
      </w:pPr>
      <w:hyperlink w:anchor="_Toc487710682" w:history="1">
        <w:r w:rsidR="00887F01" w:rsidRPr="00853315">
          <w:rPr>
            <w:rStyle w:val="Hipercze"/>
          </w:rPr>
          <w:t>2.</w:t>
        </w:r>
        <w:r w:rsidR="00887F01">
          <w:rPr>
            <w:rFonts w:asciiTheme="minorHAnsi" w:eastAsiaTheme="minorEastAsia" w:hAnsiTheme="minorHAnsi" w:cstheme="minorBidi"/>
            <w:b w:val="0"/>
            <w:bCs w:val="0"/>
            <w:smallCaps w:val="0"/>
            <w:kern w:val="0"/>
            <w:sz w:val="22"/>
            <w:szCs w:val="22"/>
            <w:lang w:eastAsia="pl-PL"/>
          </w:rPr>
          <w:tab/>
        </w:r>
        <w:r w:rsidR="00887F01" w:rsidRPr="00853315">
          <w:rPr>
            <w:rStyle w:val="Hipercze"/>
          </w:rPr>
          <w:t>WYMAGANIA ZAMAWIAJĄCEGO W STOSUNKU DO PRZEDMIOTU ZAMÓWIENIA</w:t>
        </w:r>
        <w:r w:rsidR="00887F01">
          <w:rPr>
            <w:webHidden/>
          </w:rPr>
          <w:tab/>
        </w:r>
        <w:r w:rsidR="00887F01">
          <w:rPr>
            <w:webHidden/>
          </w:rPr>
          <w:fldChar w:fldCharType="begin"/>
        </w:r>
        <w:r w:rsidR="00887F01">
          <w:rPr>
            <w:webHidden/>
          </w:rPr>
          <w:instrText xml:space="preserve"> PAGEREF _Toc487710682 \h </w:instrText>
        </w:r>
        <w:r w:rsidR="00887F01">
          <w:rPr>
            <w:webHidden/>
          </w:rPr>
        </w:r>
        <w:r w:rsidR="00887F01">
          <w:rPr>
            <w:webHidden/>
          </w:rPr>
          <w:fldChar w:fldCharType="separate"/>
        </w:r>
        <w:r w:rsidR="00893330">
          <w:rPr>
            <w:webHidden/>
          </w:rPr>
          <w:t>15</w:t>
        </w:r>
        <w:r w:rsidR="00887F01">
          <w:rPr>
            <w:webHidden/>
          </w:rPr>
          <w:fldChar w:fldCharType="end"/>
        </w:r>
      </w:hyperlink>
    </w:p>
    <w:p w14:paraId="238CB9AD" w14:textId="109A8CA7" w:rsidR="00887F01" w:rsidRDefault="0010443D">
      <w:pPr>
        <w:pStyle w:val="Spistreci2"/>
        <w:tabs>
          <w:tab w:val="left" w:pos="993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pl-PL"/>
        </w:rPr>
      </w:pPr>
      <w:hyperlink w:anchor="_Toc487710683" w:history="1">
        <w:r w:rsidR="00887F01" w:rsidRPr="00853315">
          <w:rPr>
            <w:rStyle w:val="Hipercze"/>
            <w:noProof/>
          </w:rPr>
          <w:t>2.1</w:t>
        </w:r>
        <w:r w:rsidR="00887F01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Droga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_Toc487710683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15</w:t>
        </w:r>
        <w:r w:rsidR="00887F01">
          <w:rPr>
            <w:noProof/>
            <w:webHidden/>
          </w:rPr>
          <w:fldChar w:fldCharType="end"/>
        </w:r>
      </w:hyperlink>
    </w:p>
    <w:p w14:paraId="68BBF936" w14:textId="27AF5FC5" w:rsidR="00887F01" w:rsidRDefault="0010443D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752" w:history="1">
        <w:r w:rsidR="00887F01" w:rsidRPr="00853315">
          <w:rPr>
            <w:rStyle w:val="Hipercze"/>
            <w:noProof/>
          </w:rPr>
          <w:t>2.1.1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Zabezpieczenia przeciwhałasowe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_Toc487710752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15</w:t>
        </w:r>
        <w:r w:rsidR="00887F01">
          <w:rPr>
            <w:noProof/>
            <w:webHidden/>
          </w:rPr>
          <w:fldChar w:fldCharType="end"/>
        </w:r>
      </w:hyperlink>
    </w:p>
    <w:p w14:paraId="0E5484E1" w14:textId="459ACB06" w:rsidR="00887F01" w:rsidRDefault="0010443D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834" w:history="1">
        <w:r w:rsidR="00887F01" w:rsidRPr="00853315">
          <w:rPr>
            <w:rStyle w:val="Hipercze"/>
            <w:noProof/>
          </w:rPr>
          <w:t>2.1.2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Architektura i zagospodarowanie terenu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_Toc487710834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17</w:t>
        </w:r>
        <w:r w:rsidR="00887F01">
          <w:rPr>
            <w:noProof/>
            <w:webHidden/>
          </w:rPr>
          <w:fldChar w:fldCharType="end"/>
        </w:r>
      </w:hyperlink>
    </w:p>
    <w:p w14:paraId="5B7A73AB" w14:textId="5C98B8A0" w:rsidR="00887F01" w:rsidRDefault="0010443D">
      <w:pPr>
        <w:pStyle w:val="Spistreci4"/>
        <w:tabs>
          <w:tab w:val="left" w:pos="1117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487710897" w:history="1">
        <w:r w:rsidR="00887F01" w:rsidRPr="00853315">
          <w:rPr>
            <w:rStyle w:val="Hipercze"/>
            <w:noProof/>
          </w:rPr>
          <w:t>2.1.2.1</w:t>
        </w:r>
        <w:r w:rsidR="00887F01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Sieci i infrastruktura niezwiązana z drogą (np. teletechniczne, wodno-kanalizacyjne, elektroenergetyczne, gazowe, ciepłociągi, ujęcia wody, urządzenia kolejowe, itp.)</w:t>
        </w:r>
        <w:r w:rsidR="00887F01">
          <w:rPr>
            <w:noProof/>
            <w:webHidden/>
          </w:rPr>
          <w:tab/>
        </w:r>
        <w:r w:rsidR="00E05EB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_Toc487710897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17</w:t>
        </w:r>
        <w:r w:rsidR="00887F01">
          <w:rPr>
            <w:noProof/>
            <w:webHidden/>
          </w:rPr>
          <w:fldChar w:fldCharType="end"/>
        </w:r>
      </w:hyperlink>
    </w:p>
    <w:p w14:paraId="03B44F5A" w14:textId="2D179836" w:rsidR="00887F01" w:rsidRDefault="0010443D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909" w:history="1">
        <w:r w:rsidR="00887F01" w:rsidRPr="00853315">
          <w:rPr>
            <w:rStyle w:val="Hipercze"/>
            <w:noProof/>
          </w:rPr>
          <w:t>2.1.3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Zieleń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_Toc487710909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18</w:t>
        </w:r>
        <w:r w:rsidR="00887F01">
          <w:rPr>
            <w:noProof/>
            <w:webHidden/>
          </w:rPr>
          <w:fldChar w:fldCharType="end"/>
        </w:r>
      </w:hyperlink>
    </w:p>
    <w:p w14:paraId="3754D636" w14:textId="45C5DBA1" w:rsidR="00887F01" w:rsidRDefault="0010443D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929" w:history="1">
        <w:r w:rsidR="00887F01" w:rsidRPr="00853315">
          <w:rPr>
            <w:rStyle w:val="Hipercze"/>
            <w:noProof/>
          </w:rPr>
          <w:t>2.1.4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Przebudowa oświetlenia i zasilania urządzeń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_Toc487710929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18</w:t>
        </w:r>
        <w:r w:rsidR="00887F01">
          <w:rPr>
            <w:noProof/>
            <w:webHidden/>
          </w:rPr>
          <w:fldChar w:fldCharType="end"/>
        </w:r>
      </w:hyperlink>
    </w:p>
    <w:p w14:paraId="4CAA9707" w14:textId="32844605" w:rsidR="00887F01" w:rsidRDefault="0010443D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930" w:history="1">
        <w:r w:rsidR="00887F01" w:rsidRPr="00853315">
          <w:rPr>
            <w:rStyle w:val="Hipercze"/>
            <w:noProof/>
          </w:rPr>
          <w:t>2.1.5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Organizacja ruchu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_Toc487710930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19</w:t>
        </w:r>
        <w:r w:rsidR="00887F01">
          <w:rPr>
            <w:noProof/>
            <w:webHidden/>
          </w:rPr>
          <w:fldChar w:fldCharType="end"/>
        </w:r>
      </w:hyperlink>
    </w:p>
    <w:p w14:paraId="4770D756" w14:textId="7D1C634E" w:rsidR="00887F01" w:rsidRDefault="0010443D">
      <w:pPr>
        <w:pStyle w:val="Spistreci4"/>
        <w:tabs>
          <w:tab w:val="left" w:pos="1117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487710931" w:history="1">
        <w:r w:rsidR="00887F01" w:rsidRPr="00853315">
          <w:rPr>
            <w:rStyle w:val="Hipercze"/>
            <w:noProof/>
          </w:rPr>
          <w:t>2.1.5.1</w:t>
        </w:r>
        <w:r w:rsidR="00887F01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Stała organizacja ruchu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_Toc487710931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19</w:t>
        </w:r>
        <w:r w:rsidR="00887F01">
          <w:rPr>
            <w:noProof/>
            <w:webHidden/>
          </w:rPr>
          <w:fldChar w:fldCharType="end"/>
        </w:r>
      </w:hyperlink>
    </w:p>
    <w:p w14:paraId="4F01D861" w14:textId="2C1599CF" w:rsidR="00887F01" w:rsidRDefault="0010443D">
      <w:pPr>
        <w:pStyle w:val="Spistreci5"/>
        <w:tabs>
          <w:tab w:val="left" w:pos="1426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487710933" w:history="1">
        <w:r w:rsidR="00887F01" w:rsidRPr="00853315">
          <w:rPr>
            <w:rStyle w:val="Hipercze"/>
            <w:noProof/>
          </w:rPr>
          <w:t>2.1.5.1.1</w:t>
        </w:r>
        <w:r w:rsidR="00887F01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Znaki poziome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_Toc487710933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19</w:t>
        </w:r>
        <w:r w:rsidR="00887F01">
          <w:rPr>
            <w:noProof/>
            <w:webHidden/>
          </w:rPr>
          <w:fldChar w:fldCharType="end"/>
        </w:r>
      </w:hyperlink>
    </w:p>
    <w:p w14:paraId="14D6EEC9" w14:textId="32F415F4" w:rsidR="00887F01" w:rsidRDefault="0010443D">
      <w:pPr>
        <w:pStyle w:val="Spistreci5"/>
        <w:tabs>
          <w:tab w:val="left" w:pos="1426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487710935" w:history="1">
        <w:r w:rsidR="00887F01" w:rsidRPr="00853315">
          <w:rPr>
            <w:rStyle w:val="Hipercze"/>
            <w:noProof/>
          </w:rPr>
          <w:t>2.1.5.1.2</w:t>
        </w:r>
        <w:r w:rsidR="00887F01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Znaki pionowe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_Toc487710935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20</w:t>
        </w:r>
        <w:r w:rsidR="00887F01">
          <w:rPr>
            <w:noProof/>
            <w:webHidden/>
          </w:rPr>
          <w:fldChar w:fldCharType="end"/>
        </w:r>
      </w:hyperlink>
    </w:p>
    <w:p w14:paraId="14935DEE" w14:textId="2F39BEC8" w:rsidR="00887F01" w:rsidRDefault="0010443D">
      <w:pPr>
        <w:pStyle w:val="Spistreci5"/>
        <w:tabs>
          <w:tab w:val="left" w:pos="1426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487710946" w:history="1">
        <w:r w:rsidR="00887F01" w:rsidRPr="00853315">
          <w:rPr>
            <w:rStyle w:val="Hipercze"/>
            <w:noProof/>
          </w:rPr>
          <w:t>2.1.5.1.3</w:t>
        </w:r>
        <w:r w:rsidR="00887F01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Konstrukcje wsporcze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_Toc487710946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20</w:t>
        </w:r>
        <w:r w:rsidR="00887F01">
          <w:rPr>
            <w:noProof/>
            <w:webHidden/>
          </w:rPr>
          <w:fldChar w:fldCharType="end"/>
        </w:r>
      </w:hyperlink>
    </w:p>
    <w:p w14:paraId="74871CD2" w14:textId="4CFD6BBB" w:rsidR="00887F01" w:rsidRDefault="0010443D">
      <w:pPr>
        <w:pStyle w:val="Spistreci5"/>
        <w:tabs>
          <w:tab w:val="left" w:pos="1426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487710947" w:history="1">
        <w:r w:rsidR="00887F01" w:rsidRPr="00853315">
          <w:rPr>
            <w:rStyle w:val="Hipercze"/>
            <w:noProof/>
          </w:rPr>
          <w:t>2.1.5.1.4</w:t>
        </w:r>
        <w:r w:rsidR="00887F01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Drogowe bariery ochronne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_Toc487710947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21</w:t>
        </w:r>
        <w:r w:rsidR="00887F01">
          <w:rPr>
            <w:noProof/>
            <w:webHidden/>
          </w:rPr>
          <w:fldChar w:fldCharType="end"/>
        </w:r>
      </w:hyperlink>
    </w:p>
    <w:p w14:paraId="7E698851" w14:textId="69BC679C" w:rsidR="00887F01" w:rsidRDefault="0010443D">
      <w:pPr>
        <w:pStyle w:val="Spistreci4"/>
        <w:tabs>
          <w:tab w:val="left" w:pos="1117"/>
        </w:tabs>
        <w:rPr>
          <w:rFonts w:asciiTheme="minorHAnsi" w:eastAsiaTheme="minorEastAsia" w:hAnsiTheme="minorHAnsi" w:cstheme="minorBidi"/>
          <w:noProof/>
          <w:lang w:eastAsia="pl-PL"/>
        </w:rPr>
      </w:pPr>
      <w:hyperlink w:anchor="_Toc487710948" w:history="1">
        <w:r w:rsidR="00887F01" w:rsidRPr="00853315">
          <w:rPr>
            <w:rStyle w:val="Hipercze"/>
            <w:noProof/>
          </w:rPr>
          <w:t>2.1.5.2</w:t>
        </w:r>
        <w:r w:rsidR="00887F01">
          <w:rPr>
            <w:rFonts w:asciiTheme="minorHAnsi" w:eastAsiaTheme="minorEastAsia" w:hAnsiTheme="minorHAnsi" w:cstheme="minorBidi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Projekty organizacji na czas wykonywania Robót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_Toc487710948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22</w:t>
        </w:r>
        <w:r w:rsidR="00887F01">
          <w:rPr>
            <w:noProof/>
            <w:webHidden/>
          </w:rPr>
          <w:fldChar w:fldCharType="end"/>
        </w:r>
      </w:hyperlink>
    </w:p>
    <w:p w14:paraId="319F7826" w14:textId="4FB1EF2E" w:rsidR="00887F01" w:rsidRDefault="0010443D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949" w:history="1">
        <w:r w:rsidR="00887F01" w:rsidRPr="00853315">
          <w:rPr>
            <w:rStyle w:val="Hipercze"/>
            <w:noProof/>
          </w:rPr>
          <w:t>2.1.6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Ocena skuteczności wybudowanych ekranów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_Toc487710949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24</w:t>
        </w:r>
        <w:r w:rsidR="00887F01">
          <w:rPr>
            <w:noProof/>
            <w:webHidden/>
          </w:rPr>
          <w:fldChar w:fldCharType="end"/>
        </w:r>
      </w:hyperlink>
    </w:p>
    <w:p w14:paraId="4DD112DC" w14:textId="236CC015" w:rsidR="00887F01" w:rsidRDefault="0010443D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950" w:history="1">
        <w:r w:rsidR="00887F01" w:rsidRPr="00853315">
          <w:rPr>
            <w:rStyle w:val="Hipercze"/>
            <w:noProof/>
          </w:rPr>
          <w:t>2.1.7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Wprowadza się również do stosowania następujące wymagania wobec wykonawców robót w pasie drogowym dróg krajowych: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_Toc487710950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25</w:t>
        </w:r>
        <w:r w:rsidR="00887F01">
          <w:rPr>
            <w:noProof/>
            <w:webHidden/>
          </w:rPr>
          <w:fldChar w:fldCharType="end"/>
        </w:r>
      </w:hyperlink>
    </w:p>
    <w:p w14:paraId="68CD5F94" w14:textId="27674D3D" w:rsidR="00887F01" w:rsidRDefault="0010443D">
      <w:pPr>
        <w:pStyle w:val="Spistreci2"/>
        <w:tabs>
          <w:tab w:val="left" w:pos="993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pl-PL"/>
        </w:rPr>
      </w:pPr>
      <w:hyperlink w:anchor="_Toc487710952" w:history="1">
        <w:r w:rsidR="00887F01" w:rsidRPr="00853315">
          <w:rPr>
            <w:rStyle w:val="Hipercze"/>
            <w:noProof/>
          </w:rPr>
          <w:t>2.2</w:t>
        </w:r>
        <w:r w:rsidR="00887F01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Dokumenty Wykonawcy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_Toc487710952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26</w:t>
        </w:r>
        <w:r w:rsidR="00887F01">
          <w:rPr>
            <w:noProof/>
            <w:webHidden/>
          </w:rPr>
          <w:fldChar w:fldCharType="end"/>
        </w:r>
      </w:hyperlink>
    </w:p>
    <w:p w14:paraId="29D8B2EB" w14:textId="573D8B86" w:rsidR="00887F01" w:rsidRDefault="0010443D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953" w:history="1">
        <w:r w:rsidR="00887F01" w:rsidRPr="00853315">
          <w:rPr>
            <w:rStyle w:val="Hipercze"/>
            <w:noProof/>
          </w:rPr>
          <w:t>2.2.1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Skład Dokumentów Wykonawcy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_Toc487710953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26</w:t>
        </w:r>
        <w:r w:rsidR="00887F01">
          <w:rPr>
            <w:noProof/>
            <w:webHidden/>
          </w:rPr>
          <w:fldChar w:fldCharType="end"/>
        </w:r>
      </w:hyperlink>
    </w:p>
    <w:p w14:paraId="7954A866" w14:textId="7E7BCC0D" w:rsidR="00887F01" w:rsidRDefault="0010443D">
      <w:pPr>
        <w:pStyle w:val="Spistreci3"/>
        <w:rPr>
          <w:rFonts w:asciiTheme="minorHAnsi" w:eastAsiaTheme="minorEastAsia" w:hAnsiTheme="minorHAnsi" w:cstheme="minorBidi"/>
          <w:smallCaps w:val="0"/>
          <w:noProof/>
          <w:lang w:eastAsia="pl-PL"/>
        </w:rPr>
      </w:pPr>
      <w:hyperlink w:anchor="_Toc487710980" w:history="1">
        <w:r w:rsidR="00887F01" w:rsidRPr="00853315">
          <w:rPr>
            <w:rStyle w:val="Hipercze"/>
            <w:noProof/>
          </w:rPr>
          <w:t>2.2.2</w:t>
        </w:r>
        <w:r w:rsidR="00887F01">
          <w:rPr>
            <w:rFonts w:asciiTheme="minorHAnsi" w:eastAsiaTheme="minorEastAsia" w:hAnsiTheme="minorHAnsi" w:cstheme="minorBidi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Ogólne wymagania w stosunku do Dokumentów Wykonawcy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_Toc487710980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27</w:t>
        </w:r>
        <w:r w:rsidR="00887F01">
          <w:rPr>
            <w:noProof/>
            <w:webHidden/>
          </w:rPr>
          <w:fldChar w:fldCharType="end"/>
        </w:r>
      </w:hyperlink>
    </w:p>
    <w:p w14:paraId="3FCD58C0" w14:textId="11C95B4B" w:rsidR="00887F01" w:rsidRDefault="0010443D">
      <w:pPr>
        <w:pStyle w:val="Spistreci2"/>
        <w:tabs>
          <w:tab w:val="left" w:pos="993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pl-PL"/>
        </w:rPr>
      </w:pPr>
      <w:hyperlink w:anchor="_Toc487710981" w:history="1">
        <w:r w:rsidR="00887F01" w:rsidRPr="00853315">
          <w:rPr>
            <w:rStyle w:val="Hipercze"/>
            <w:noProof/>
          </w:rPr>
          <w:t>2.3</w:t>
        </w:r>
        <w:r w:rsidR="00887F01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Specyfikacje na projektowanie. Przeznaczenie i ogólne zasady zastosowania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_Toc487710981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30</w:t>
        </w:r>
        <w:r w:rsidR="00887F01">
          <w:rPr>
            <w:noProof/>
            <w:webHidden/>
          </w:rPr>
          <w:fldChar w:fldCharType="end"/>
        </w:r>
      </w:hyperlink>
    </w:p>
    <w:p w14:paraId="43D295CA" w14:textId="072F11F3" w:rsidR="00887F01" w:rsidRDefault="0010443D">
      <w:pPr>
        <w:pStyle w:val="Spistreci2"/>
        <w:tabs>
          <w:tab w:val="left" w:pos="993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pl-PL"/>
        </w:rPr>
      </w:pPr>
      <w:hyperlink w:anchor="_Toc487710982" w:history="1">
        <w:r w:rsidR="00887F01" w:rsidRPr="00853315">
          <w:rPr>
            <w:rStyle w:val="Hipercze"/>
            <w:noProof/>
          </w:rPr>
          <w:t>2.4</w:t>
        </w:r>
        <w:r w:rsidR="00887F01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noProof/>
          </w:rPr>
          <w:t>Warunki wykonania i odbioru Robót budowlanych odpowiadające zawartości specyfikacji technicznych wykonania i odbioru Robót budowlanych - Przeznaczenie i ogólne zasady zastosowania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_Toc487710982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30</w:t>
        </w:r>
        <w:r w:rsidR="00887F01">
          <w:rPr>
            <w:noProof/>
            <w:webHidden/>
          </w:rPr>
          <w:fldChar w:fldCharType="end"/>
        </w:r>
      </w:hyperlink>
    </w:p>
    <w:p w14:paraId="4627200E" w14:textId="579A2DC0" w:rsidR="00887F01" w:rsidRDefault="0010443D">
      <w:pPr>
        <w:pStyle w:val="Spistreci1"/>
      </w:pPr>
      <w:hyperlink w:anchor="_Toc487710984" w:history="1">
        <w:r w:rsidR="00887F01" w:rsidRPr="00853315">
          <w:rPr>
            <w:rStyle w:val="Hipercze"/>
          </w:rPr>
          <w:t>Rozdział II – część informacyjna</w:t>
        </w:r>
        <w:r w:rsidR="00887F01">
          <w:rPr>
            <w:webHidden/>
          </w:rPr>
          <w:tab/>
        </w:r>
        <w:r w:rsidR="00887F01">
          <w:rPr>
            <w:webHidden/>
          </w:rPr>
          <w:fldChar w:fldCharType="begin"/>
        </w:r>
        <w:r w:rsidR="00887F01">
          <w:rPr>
            <w:webHidden/>
          </w:rPr>
          <w:instrText xml:space="preserve"> PAGEREF _Toc487710984 \h </w:instrText>
        </w:r>
        <w:r w:rsidR="00887F01">
          <w:rPr>
            <w:webHidden/>
          </w:rPr>
        </w:r>
        <w:r w:rsidR="00887F01">
          <w:rPr>
            <w:webHidden/>
          </w:rPr>
          <w:fldChar w:fldCharType="separate"/>
        </w:r>
        <w:r w:rsidR="00893330">
          <w:rPr>
            <w:webHidden/>
          </w:rPr>
          <w:t>32</w:t>
        </w:r>
        <w:r w:rsidR="00887F01">
          <w:rPr>
            <w:webHidden/>
          </w:rPr>
          <w:fldChar w:fldCharType="end"/>
        </w:r>
      </w:hyperlink>
    </w:p>
    <w:p w14:paraId="08135F2C" w14:textId="77777777" w:rsidR="007A4F3C" w:rsidRPr="007A4F3C" w:rsidRDefault="007A4F3C" w:rsidP="007A4F3C">
      <w:pPr>
        <w:rPr>
          <w:lang w:eastAsia="x-none"/>
        </w:rPr>
      </w:pPr>
    </w:p>
    <w:p w14:paraId="6605A4AF" w14:textId="5886A378" w:rsidR="00887F01" w:rsidRDefault="0010443D">
      <w:pPr>
        <w:pStyle w:val="Spistreci1"/>
        <w:tabs>
          <w:tab w:val="left" w:pos="993"/>
        </w:tabs>
        <w:rPr>
          <w:rFonts w:asciiTheme="minorHAnsi" w:eastAsiaTheme="minorEastAsia" w:hAnsiTheme="minorHAnsi" w:cstheme="minorBidi"/>
          <w:b w:val="0"/>
          <w:bCs w:val="0"/>
          <w:smallCaps w:val="0"/>
          <w:kern w:val="0"/>
          <w:sz w:val="22"/>
          <w:szCs w:val="22"/>
          <w:lang w:eastAsia="pl-PL"/>
        </w:rPr>
      </w:pPr>
      <w:hyperlink w:anchor="_Toc487710985" w:history="1">
        <w:r w:rsidR="00887F01" w:rsidRPr="00853315">
          <w:rPr>
            <w:rStyle w:val="Hipercze"/>
          </w:rPr>
          <w:t>3.</w:t>
        </w:r>
        <w:r w:rsidR="00887F01">
          <w:rPr>
            <w:rFonts w:asciiTheme="minorHAnsi" w:eastAsiaTheme="minorEastAsia" w:hAnsiTheme="minorHAnsi" w:cstheme="minorBidi"/>
            <w:b w:val="0"/>
            <w:bCs w:val="0"/>
            <w:smallCaps w:val="0"/>
            <w:kern w:val="0"/>
            <w:sz w:val="22"/>
            <w:szCs w:val="22"/>
            <w:lang w:eastAsia="pl-PL"/>
          </w:rPr>
          <w:tab/>
        </w:r>
        <w:r w:rsidR="00887F01" w:rsidRPr="00853315">
          <w:rPr>
            <w:rStyle w:val="Hipercze"/>
          </w:rPr>
          <w:t>Dokumenty potwierdzające zgodność zamierzenia budowlanego z wymaganiami wynikającymi z odrębnych przepisów</w:t>
        </w:r>
        <w:r w:rsidR="00887F01">
          <w:rPr>
            <w:webHidden/>
          </w:rPr>
          <w:tab/>
        </w:r>
        <w:r w:rsidR="00887F01">
          <w:rPr>
            <w:webHidden/>
          </w:rPr>
          <w:fldChar w:fldCharType="begin"/>
        </w:r>
        <w:r w:rsidR="00887F01">
          <w:rPr>
            <w:webHidden/>
          </w:rPr>
          <w:instrText xml:space="preserve"> PAGEREF _Toc487710985 \h </w:instrText>
        </w:r>
        <w:r w:rsidR="00887F01">
          <w:rPr>
            <w:webHidden/>
          </w:rPr>
        </w:r>
        <w:r w:rsidR="00887F01">
          <w:rPr>
            <w:webHidden/>
          </w:rPr>
          <w:fldChar w:fldCharType="separate"/>
        </w:r>
        <w:r w:rsidR="00893330">
          <w:rPr>
            <w:webHidden/>
          </w:rPr>
          <w:t>32</w:t>
        </w:r>
        <w:r w:rsidR="00887F01">
          <w:rPr>
            <w:webHidden/>
          </w:rPr>
          <w:fldChar w:fldCharType="end"/>
        </w:r>
      </w:hyperlink>
    </w:p>
    <w:p w14:paraId="018BAC96" w14:textId="1120ABCA" w:rsidR="00887F01" w:rsidRDefault="0010443D">
      <w:pPr>
        <w:pStyle w:val="Spistreci2"/>
        <w:tabs>
          <w:tab w:val="left" w:pos="993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pl-PL"/>
        </w:rPr>
      </w:pPr>
      <w:hyperlink w:anchor="_Toc487710986" w:history="1">
        <w:r w:rsidR="00887F01" w:rsidRPr="00853315">
          <w:rPr>
            <w:rStyle w:val="Hipercze"/>
            <w:rFonts w:ascii="Verdana" w:hAnsi="Verdana"/>
            <w:iCs/>
            <w:noProof/>
            <w:lang w:val="x-none" w:eastAsia="x-none"/>
          </w:rPr>
          <w:t>3.1.</w:t>
        </w:r>
        <w:r w:rsidR="00887F01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rFonts w:ascii="Verdana" w:hAnsi="Verdana"/>
            <w:iCs/>
            <w:noProof/>
            <w:lang w:val="x-none" w:eastAsia="x-none"/>
          </w:rPr>
          <w:t>Przepisy prawa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_Toc487710986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32</w:t>
        </w:r>
        <w:r w:rsidR="00887F01">
          <w:rPr>
            <w:noProof/>
            <w:webHidden/>
          </w:rPr>
          <w:fldChar w:fldCharType="end"/>
        </w:r>
      </w:hyperlink>
    </w:p>
    <w:p w14:paraId="6668B641" w14:textId="7FFAEA8A" w:rsidR="00887F01" w:rsidRDefault="0010443D">
      <w:pPr>
        <w:pStyle w:val="Spistreci2"/>
        <w:tabs>
          <w:tab w:val="left" w:pos="993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pl-PL"/>
        </w:rPr>
      </w:pPr>
      <w:hyperlink w:anchor="_Toc487710987" w:history="1">
        <w:r w:rsidR="00887F01" w:rsidRPr="00853315">
          <w:rPr>
            <w:rStyle w:val="Hipercze"/>
            <w:rFonts w:ascii="Verdana" w:hAnsi="Verdana"/>
            <w:iCs/>
            <w:noProof/>
            <w:lang w:val="x-none" w:eastAsia="x-none"/>
          </w:rPr>
          <w:t>3.1.1</w:t>
        </w:r>
        <w:r w:rsidR="00887F01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rFonts w:ascii="Verdana" w:hAnsi="Verdana"/>
            <w:iCs/>
            <w:noProof/>
            <w:lang w:val="x-none" w:eastAsia="x-none"/>
          </w:rPr>
          <w:t>Wykaz aktów prawnych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_Toc487710987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32</w:t>
        </w:r>
        <w:r w:rsidR="00887F01">
          <w:rPr>
            <w:noProof/>
            <w:webHidden/>
          </w:rPr>
          <w:fldChar w:fldCharType="end"/>
        </w:r>
      </w:hyperlink>
    </w:p>
    <w:p w14:paraId="5A24CB8E" w14:textId="468629A5" w:rsidR="00887F01" w:rsidRDefault="0010443D">
      <w:pPr>
        <w:pStyle w:val="Spistreci2"/>
        <w:tabs>
          <w:tab w:val="left" w:pos="993"/>
        </w:tabs>
        <w:rPr>
          <w:rFonts w:asciiTheme="minorHAnsi" w:eastAsiaTheme="minorEastAsia" w:hAnsiTheme="minorHAnsi" w:cstheme="minorBidi"/>
          <w:b w:val="0"/>
          <w:bCs w:val="0"/>
          <w:smallCaps w:val="0"/>
          <w:noProof/>
          <w:lang w:eastAsia="pl-PL"/>
        </w:rPr>
      </w:pPr>
      <w:hyperlink w:anchor="_Toc487710988" w:history="1">
        <w:r w:rsidR="00887F01" w:rsidRPr="00853315">
          <w:rPr>
            <w:rStyle w:val="Hipercze"/>
            <w:rFonts w:ascii="Verdana" w:hAnsi="Verdana"/>
            <w:iCs/>
            <w:noProof/>
            <w:lang w:val="x-none" w:eastAsia="x-none"/>
          </w:rPr>
          <w:t>3.1.2</w:t>
        </w:r>
        <w:r w:rsidR="00887F01">
          <w:rPr>
            <w:rFonts w:asciiTheme="minorHAnsi" w:eastAsiaTheme="minorEastAsia" w:hAnsiTheme="minorHAnsi" w:cstheme="minorBidi"/>
            <w:b w:val="0"/>
            <w:bCs w:val="0"/>
            <w:smallCaps w:val="0"/>
            <w:noProof/>
            <w:lang w:eastAsia="pl-PL"/>
          </w:rPr>
          <w:tab/>
        </w:r>
        <w:r w:rsidR="00887F01" w:rsidRPr="00853315">
          <w:rPr>
            <w:rStyle w:val="Hipercze"/>
            <w:rFonts w:ascii="Verdana" w:hAnsi="Verdana"/>
            <w:iCs/>
            <w:noProof/>
            <w:lang w:val="x-none" w:eastAsia="x-none"/>
          </w:rPr>
          <w:t>Zarządzenia Generalnego Dyrektora Dróg Krajowych i Autostrad</w:t>
        </w:r>
        <w:r w:rsidR="00887F01">
          <w:rPr>
            <w:noProof/>
            <w:webHidden/>
          </w:rPr>
          <w:tab/>
        </w:r>
        <w:r w:rsidR="00887F01">
          <w:rPr>
            <w:noProof/>
            <w:webHidden/>
          </w:rPr>
          <w:fldChar w:fldCharType="begin"/>
        </w:r>
        <w:r w:rsidR="00887F01">
          <w:rPr>
            <w:noProof/>
            <w:webHidden/>
          </w:rPr>
          <w:instrText xml:space="preserve"> PAGEREF _Toc487710988 \h </w:instrText>
        </w:r>
        <w:r w:rsidR="00887F01">
          <w:rPr>
            <w:noProof/>
            <w:webHidden/>
          </w:rPr>
        </w:r>
        <w:r w:rsidR="00887F01">
          <w:rPr>
            <w:noProof/>
            <w:webHidden/>
          </w:rPr>
          <w:fldChar w:fldCharType="separate"/>
        </w:r>
        <w:r w:rsidR="00893330">
          <w:rPr>
            <w:noProof/>
            <w:webHidden/>
          </w:rPr>
          <w:t>42</w:t>
        </w:r>
        <w:r w:rsidR="00887F01">
          <w:rPr>
            <w:noProof/>
            <w:webHidden/>
          </w:rPr>
          <w:fldChar w:fldCharType="end"/>
        </w:r>
      </w:hyperlink>
    </w:p>
    <w:p w14:paraId="5B024438" w14:textId="08771E17" w:rsidR="00CF2DE5" w:rsidRPr="004E79B2" w:rsidRDefault="00F62713" w:rsidP="00F62713">
      <w:pPr>
        <w:spacing w:after="0" w:line="240" w:lineRule="auto"/>
        <w:rPr>
          <w:rFonts w:ascii="Verdana" w:eastAsia="Times New Roman" w:hAnsi="Verdana"/>
          <w:b/>
          <w:bCs/>
          <w:smallCaps/>
          <w:kern w:val="32"/>
          <w:sz w:val="18"/>
          <w:szCs w:val="18"/>
          <w:lang w:eastAsia="x-none"/>
        </w:rPr>
      </w:pPr>
      <w:r w:rsidRPr="004E79B2">
        <w:rPr>
          <w:rFonts w:ascii="Verdana" w:hAnsi="Verdana"/>
          <w:b/>
          <w:sz w:val="18"/>
          <w:szCs w:val="18"/>
          <w:u w:val="single"/>
        </w:rPr>
        <w:fldChar w:fldCharType="end"/>
      </w:r>
      <w:r w:rsidR="00CF2DE5" w:rsidRPr="004E79B2">
        <w:rPr>
          <w:rFonts w:ascii="Verdana" w:eastAsia="Times New Roman" w:hAnsi="Verdana"/>
          <w:b/>
          <w:bCs/>
          <w:smallCaps/>
          <w:kern w:val="32"/>
          <w:sz w:val="18"/>
          <w:szCs w:val="18"/>
          <w:lang w:eastAsia="x-none"/>
        </w:rPr>
        <w:br w:type="page"/>
      </w:r>
    </w:p>
    <w:p w14:paraId="7681073C" w14:textId="73EEE0C4" w:rsidR="00C45AB3" w:rsidRPr="00D244BD" w:rsidRDefault="00C45AB3" w:rsidP="00983B9C">
      <w:pPr>
        <w:pStyle w:val="Nagwek1"/>
        <w:numPr>
          <w:ilvl w:val="0"/>
          <w:numId w:val="0"/>
        </w:numPr>
        <w:spacing w:before="0"/>
        <w:rPr>
          <w:b w:val="0"/>
          <w:bCs w:val="0"/>
          <w:smallCaps w:val="0"/>
          <w:sz w:val="36"/>
        </w:rPr>
      </w:pPr>
      <w:bookmarkStart w:id="3" w:name="_Toc473716089"/>
      <w:bookmarkStart w:id="4" w:name="_Toc487710630"/>
      <w:r w:rsidRPr="00D244BD">
        <w:rPr>
          <w:sz w:val="36"/>
        </w:rPr>
        <w:lastRenderedPageBreak/>
        <w:t>Rozdział I – część opisowa</w:t>
      </w:r>
      <w:bookmarkEnd w:id="0"/>
      <w:bookmarkEnd w:id="2"/>
      <w:bookmarkEnd w:id="3"/>
      <w:bookmarkEnd w:id="4"/>
    </w:p>
    <w:p w14:paraId="4EFF8E78" w14:textId="181FAB2A" w:rsidR="00C45AB3" w:rsidRDefault="00C45AB3" w:rsidP="00983B9C">
      <w:pPr>
        <w:pStyle w:val="Nagwek1"/>
        <w:numPr>
          <w:ilvl w:val="0"/>
          <w:numId w:val="348"/>
        </w:numPr>
        <w:spacing w:before="0"/>
        <w:ind w:left="0" w:firstLine="0"/>
        <w:jc w:val="left"/>
      </w:pPr>
      <w:bookmarkStart w:id="5" w:name="_Toc303086072"/>
      <w:bookmarkStart w:id="6" w:name="_Toc303086073"/>
      <w:bookmarkStart w:id="7" w:name="_Toc303086124"/>
      <w:bookmarkStart w:id="8" w:name="_Toc318446819"/>
      <w:bookmarkStart w:id="9" w:name="_Toc318447005"/>
      <w:bookmarkStart w:id="10" w:name="_Toc318734834"/>
      <w:bookmarkStart w:id="11" w:name="_Toc382820330"/>
      <w:bookmarkStart w:id="12" w:name="_Toc473716090"/>
      <w:bookmarkStart w:id="13" w:name="_Toc487710631"/>
      <w:r w:rsidRPr="000307AD">
        <w:t xml:space="preserve">OPIS OGÓLNY PRZEDMIOTU </w:t>
      </w:r>
      <w:r w:rsidR="00433043">
        <w:rPr>
          <w:lang w:val="pl-PL"/>
        </w:rPr>
        <w:t>Z</w:t>
      </w:r>
      <w:r w:rsidRPr="000307AD">
        <w:t>AMÓWIENIA</w:t>
      </w:r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</w:p>
    <w:p w14:paraId="11F62D9F" w14:textId="77777777" w:rsidR="0010443D" w:rsidRPr="0010443D" w:rsidRDefault="0010443D" w:rsidP="0010443D">
      <w:pPr>
        <w:rPr>
          <w:lang w:val="x-none" w:eastAsia="x-none"/>
        </w:rPr>
      </w:pPr>
    </w:p>
    <w:p w14:paraId="72EF91A2" w14:textId="06533D86" w:rsidR="00C45AB3" w:rsidRPr="00571551" w:rsidRDefault="00C45AB3" w:rsidP="00983B9C">
      <w:pPr>
        <w:pStyle w:val="Nagwek2"/>
        <w:tabs>
          <w:tab w:val="left" w:pos="567"/>
        </w:tabs>
        <w:spacing w:before="0"/>
        <w:ind w:left="567" w:hanging="567"/>
        <w:rPr>
          <w:bCs w:val="0"/>
        </w:rPr>
      </w:pPr>
      <w:bookmarkStart w:id="14" w:name="_Toc470799772"/>
      <w:bookmarkStart w:id="15" w:name="_Toc470800622"/>
      <w:bookmarkStart w:id="16" w:name="_Toc470801470"/>
      <w:bookmarkStart w:id="17" w:name="_Toc471382326"/>
      <w:bookmarkStart w:id="18" w:name="_Toc471392622"/>
      <w:bookmarkStart w:id="19" w:name="_Toc470799773"/>
      <w:bookmarkStart w:id="20" w:name="_Toc470800623"/>
      <w:bookmarkStart w:id="21" w:name="_Toc470801471"/>
      <w:bookmarkStart w:id="22" w:name="_Toc471382327"/>
      <w:bookmarkStart w:id="23" w:name="_Toc471392623"/>
      <w:bookmarkStart w:id="24" w:name="_Toc470799774"/>
      <w:bookmarkStart w:id="25" w:name="_Toc470800624"/>
      <w:bookmarkStart w:id="26" w:name="_Toc470801472"/>
      <w:bookmarkStart w:id="27" w:name="_Toc471382328"/>
      <w:bookmarkStart w:id="28" w:name="_Toc471392624"/>
      <w:bookmarkStart w:id="29" w:name="_Toc470799775"/>
      <w:bookmarkStart w:id="30" w:name="_Toc470800625"/>
      <w:bookmarkStart w:id="31" w:name="_Toc470801473"/>
      <w:bookmarkStart w:id="32" w:name="_Toc471382329"/>
      <w:bookmarkStart w:id="33" w:name="_Toc471392625"/>
      <w:bookmarkStart w:id="34" w:name="_Toc470799776"/>
      <w:bookmarkStart w:id="35" w:name="_Toc470800626"/>
      <w:bookmarkStart w:id="36" w:name="_Toc470801474"/>
      <w:bookmarkStart w:id="37" w:name="_Toc471382330"/>
      <w:bookmarkStart w:id="38" w:name="_Toc471392626"/>
      <w:bookmarkStart w:id="39" w:name="_Toc470799777"/>
      <w:bookmarkStart w:id="40" w:name="_Toc470800627"/>
      <w:bookmarkStart w:id="41" w:name="_Toc470801475"/>
      <w:bookmarkStart w:id="42" w:name="_Toc471382331"/>
      <w:bookmarkStart w:id="43" w:name="_Toc471392627"/>
      <w:bookmarkStart w:id="44" w:name="_Toc318446823"/>
      <w:bookmarkStart w:id="45" w:name="_Toc318447009"/>
      <w:bookmarkStart w:id="46" w:name="_Toc318734838"/>
      <w:bookmarkStart w:id="47" w:name="_Toc382820334"/>
      <w:bookmarkStart w:id="48" w:name="_Toc487710632"/>
      <w:bookmarkEnd w:id="1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r w:rsidRPr="00571551">
        <w:t>Opis ogólny przedmiotu zamówienia</w:t>
      </w:r>
      <w:bookmarkEnd w:id="44"/>
      <w:bookmarkEnd w:id="45"/>
      <w:bookmarkEnd w:id="46"/>
      <w:bookmarkEnd w:id="47"/>
      <w:bookmarkEnd w:id="48"/>
    </w:p>
    <w:p w14:paraId="1A556DD0" w14:textId="21F25CAE" w:rsidR="0090673E" w:rsidRDefault="00856CCD" w:rsidP="0090673E">
      <w:pPr>
        <w:suppressAutoHyphens/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>Przedmiotem zamówi</w:t>
      </w:r>
      <w:r w:rsidR="00D92C36">
        <w:rPr>
          <w:rFonts w:ascii="Verdana" w:eastAsia="Times New Roman" w:hAnsi="Verdana" w:cs="Arial"/>
          <w:sz w:val="20"/>
          <w:szCs w:val="20"/>
          <w:lang w:eastAsia="pl-PL"/>
        </w:rPr>
        <w:t xml:space="preserve">enia jest </w:t>
      </w:r>
      <w:r w:rsidR="003233C9">
        <w:rPr>
          <w:rFonts w:ascii="Verdana" w:eastAsia="Times New Roman" w:hAnsi="Verdana" w:cs="Arial"/>
          <w:sz w:val="20"/>
          <w:szCs w:val="20"/>
          <w:lang w:eastAsia="pl-PL"/>
        </w:rPr>
        <w:t xml:space="preserve">wykonanie </w:t>
      </w:r>
      <w:r w:rsidR="0090673E">
        <w:rPr>
          <w:rFonts w:ascii="Verdana" w:eastAsia="Times New Roman" w:hAnsi="Verdana" w:cs="Arial"/>
          <w:sz w:val="20"/>
          <w:szCs w:val="20"/>
          <w:lang w:eastAsia="pl-PL"/>
        </w:rPr>
        <w:t xml:space="preserve">prac niezbędnych do prawidłowego </w:t>
      </w:r>
      <w:r w:rsidR="00CA6F44">
        <w:rPr>
          <w:rFonts w:ascii="Verdana" w:eastAsia="Times New Roman" w:hAnsi="Verdana" w:cs="Arial"/>
          <w:sz w:val="20"/>
          <w:szCs w:val="20"/>
          <w:lang w:eastAsia="pl-PL"/>
        </w:rPr>
        <w:t xml:space="preserve">zabezpieczenia akustycznego terenów przyległych do S2 </w:t>
      </w:r>
      <w:r w:rsidR="0034333D">
        <w:rPr>
          <w:rFonts w:ascii="Verdana" w:eastAsia="Times New Roman" w:hAnsi="Verdana" w:cs="Arial"/>
          <w:sz w:val="20"/>
          <w:szCs w:val="20"/>
          <w:lang w:eastAsia="pl-PL"/>
        </w:rPr>
        <w:t>istniejących urządzeń ochrony środowiska</w:t>
      </w:r>
      <w:r w:rsidR="00CA6F44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34333D">
        <w:rPr>
          <w:rFonts w:ascii="Verdana" w:eastAsia="Times New Roman" w:hAnsi="Verdana" w:cs="Arial"/>
          <w:sz w:val="20"/>
          <w:szCs w:val="20"/>
          <w:lang w:eastAsia="pl-PL"/>
        </w:rPr>
        <w:t>–</w:t>
      </w:r>
      <w:r w:rsidR="0090673E">
        <w:rPr>
          <w:rFonts w:ascii="Verdana" w:eastAsia="Times New Roman" w:hAnsi="Verdana" w:cs="Arial"/>
          <w:sz w:val="20"/>
          <w:szCs w:val="20"/>
          <w:lang w:eastAsia="pl-PL"/>
        </w:rPr>
        <w:t>stanowiącej Południową Obwodnicę Warszawy na odcinku od węzła „Lotnisko” do węzła „Puławska” (od km 466+684 do km 470+600) wraz z trasą NS(79) od węzła „Lotnisko” do węzła „Marynarska” oraz od węzła „Konotopa” do węzła „Lotnisko” (od km 456+240 do km 466+684)</w:t>
      </w:r>
      <w:r w:rsidR="0090673E" w:rsidRPr="000307AD">
        <w:rPr>
          <w:rFonts w:ascii="Verdana" w:eastAsia="Times New Roman" w:hAnsi="Verdana" w:cs="Arial"/>
          <w:sz w:val="20"/>
          <w:szCs w:val="20"/>
          <w:lang w:eastAsia="pl-PL"/>
        </w:rPr>
        <w:t>,</w:t>
      </w:r>
      <w:r w:rsidR="0090673E" w:rsidRPr="0090673E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90673E" w:rsidRPr="000307AD">
        <w:rPr>
          <w:rFonts w:ascii="Verdana" w:eastAsia="Times New Roman" w:hAnsi="Verdana" w:cs="Arial"/>
          <w:sz w:val="20"/>
          <w:szCs w:val="20"/>
          <w:lang w:eastAsia="pl-PL"/>
        </w:rPr>
        <w:t>zgodnie z obowiązującymi przepisami prawa oraz zarządzeniami Generalnego Dyrektora Dróg Krajowych</w:t>
      </w:r>
      <w:r w:rsidR="0090673E">
        <w:rPr>
          <w:rFonts w:ascii="Verdana" w:eastAsia="Times New Roman" w:hAnsi="Verdana" w:cs="Arial"/>
          <w:sz w:val="20"/>
          <w:szCs w:val="20"/>
          <w:lang w:eastAsia="pl-PL"/>
        </w:rPr>
        <w:t xml:space="preserve"> i Autostrad, wynikające z obowiązku nałożonego poprzez decyzje wydane przez Marszałka Województwa Mazowieckiego.</w:t>
      </w:r>
    </w:p>
    <w:p w14:paraId="1F24E5D0" w14:textId="77777777" w:rsidR="0090673E" w:rsidRDefault="0090673E" w:rsidP="00842402">
      <w:pPr>
        <w:suppressAutoHyphens/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7E742E72" w14:textId="1AAD59D4" w:rsidR="003233C9" w:rsidRDefault="0090673E" w:rsidP="00842402">
      <w:pPr>
        <w:suppressAutoHyphens/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>Prace objęte niniejszym zamówieniem polegają na:</w:t>
      </w:r>
    </w:p>
    <w:p w14:paraId="5A381836" w14:textId="714E7ABE" w:rsidR="003233C9" w:rsidRDefault="003233C9" w:rsidP="00983B9C">
      <w:pPr>
        <w:suppressAutoHyphens/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- </w:t>
      </w:r>
      <w:r w:rsidR="00162D54">
        <w:rPr>
          <w:rFonts w:ascii="Verdana" w:eastAsia="Times New Roman" w:hAnsi="Verdana" w:cs="Arial"/>
          <w:sz w:val="20"/>
          <w:szCs w:val="20"/>
          <w:lang w:eastAsia="pl-PL"/>
        </w:rPr>
        <w:t>Modyfikacj</w:t>
      </w:r>
      <w:r w:rsidR="00686FED">
        <w:rPr>
          <w:rFonts w:ascii="Verdana" w:eastAsia="Times New Roman" w:hAnsi="Verdana" w:cs="Arial"/>
          <w:sz w:val="20"/>
          <w:szCs w:val="20"/>
          <w:lang w:eastAsia="pl-PL"/>
        </w:rPr>
        <w:t>i</w:t>
      </w:r>
      <w:r w:rsidR="00162D54">
        <w:rPr>
          <w:rFonts w:ascii="Verdana" w:eastAsia="Times New Roman" w:hAnsi="Verdana" w:cs="Arial"/>
          <w:sz w:val="20"/>
          <w:szCs w:val="20"/>
          <w:lang w:eastAsia="pl-PL"/>
        </w:rPr>
        <w:t xml:space="preserve"> parametrów geometrycznych istniejących urządzeń ochrony prze</w:t>
      </w:r>
      <w:r w:rsidR="00436542">
        <w:rPr>
          <w:rFonts w:ascii="Verdana" w:eastAsia="Times New Roman" w:hAnsi="Verdana" w:cs="Arial"/>
          <w:sz w:val="20"/>
          <w:szCs w:val="20"/>
          <w:lang w:eastAsia="pl-PL"/>
        </w:rPr>
        <w:t>d</w:t>
      </w:r>
      <w:r w:rsidR="00162D54">
        <w:rPr>
          <w:rFonts w:ascii="Verdana" w:eastAsia="Times New Roman" w:hAnsi="Verdana" w:cs="Arial"/>
          <w:sz w:val="20"/>
          <w:szCs w:val="20"/>
          <w:lang w:eastAsia="pl-PL"/>
        </w:rPr>
        <w:t xml:space="preserve"> hałasem poprzez p</w:t>
      </w:r>
      <w:r>
        <w:rPr>
          <w:rFonts w:ascii="Verdana" w:eastAsia="Times New Roman" w:hAnsi="Verdana" w:cs="Arial"/>
          <w:sz w:val="20"/>
          <w:szCs w:val="20"/>
          <w:lang w:eastAsia="pl-PL"/>
        </w:rPr>
        <w:t>odwyższenie wału schodkowego gazonowego EA-55a na</w:t>
      </w:r>
      <w:r w:rsidR="00157600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>
        <w:rPr>
          <w:rFonts w:ascii="Verdana" w:eastAsia="Times New Roman" w:hAnsi="Verdana" w:cs="Arial"/>
          <w:sz w:val="20"/>
          <w:szCs w:val="20"/>
          <w:lang w:eastAsia="pl-PL"/>
        </w:rPr>
        <w:t>odcinku 469+450 ÷ 469+600 do wysokości 5m w rejonie ul. Gawot</w:t>
      </w:r>
      <w:r w:rsidR="002C5C85">
        <w:rPr>
          <w:rFonts w:ascii="Verdana" w:eastAsia="Times New Roman" w:hAnsi="Verdana" w:cs="Arial"/>
          <w:sz w:val="20"/>
          <w:szCs w:val="20"/>
          <w:lang w:eastAsia="pl-PL"/>
        </w:rPr>
        <w:t>a</w:t>
      </w:r>
      <w:r>
        <w:rPr>
          <w:rFonts w:ascii="Verdana" w:eastAsia="Times New Roman" w:hAnsi="Verdana" w:cs="Arial"/>
          <w:sz w:val="20"/>
          <w:szCs w:val="20"/>
          <w:lang w:eastAsia="pl-PL"/>
        </w:rPr>
        <w:t>,</w:t>
      </w:r>
    </w:p>
    <w:p w14:paraId="28DA0B3F" w14:textId="0439CA1D" w:rsidR="005854FB" w:rsidRDefault="003233C9" w:rsidP="00983B9C">
      <w:pPr>
        <w:suppressAutoHyphens/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- </w:t>
      </w:r>
      <w:r w:rsidR="00162D54">
        <w:rPr>
          <w:rFonts w:ascii="Verdana" w:eastAsia="Times New Roman" w:hAnsi="Verdana" w:cs="Arial"/>
          <w:sz w:val="20"/>
          <w:szCs w:val="20"/>
          <w:lang w:eastAsia="pl-PL"/>
        </w:rPr>
        <w:t>Wykonani</w:t>
      </w:r>
      <w:r w:rsidR="0090673E">
        <w:rPr>
          <w:rFonts w:ascii="Verdana" w:eastAsia="Times New Roman" w:hAnsi="Verdana" w:cs="Arial"/>
          <w:sz w:val="20"/>
          <w:szCs w:val="20"/>
          <w:lang w:eastAsia="pl-PL"/>
        </w:rPr>
        <w:t>u</w:t>
      </w:r>
      <w:r w:rsidR="00162D54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wału schodkowego EA-55a </w:t>
      </w:r>
      <w:r w:rsidR="002C5C85">
        <w:rPr>
          <w:rFonts w:ascii="Verdana" w:eastAsia="Times New Roman" w:hAnsi="Verdana" w:cs="Arial"/>
          <w:sz w:val="20"/>
          <w:szCs w:val="20"/>
          <w:lang w:eastAsia="pl-PL"/>
        </w:rPr>
        <w:t xml:space="preserve">o długości 31 m </w:t>
      </w:r>
      <w:r>
        <w:rPr>
          <w:rFonts w:ascii="Verdana" w:eastAsia="Times New Roman" w:hAnsi="Verdana" w:cs="Arial"/>
          <w:sz w:val="20"/>
          <w:szCs w:val="20"/>
          <w:lang w:eastAsia="pl-PL"/>
        </w:rPr>
        <w:t>w</w:t>
      </w:r>
      <w:r w:rsidR="005854FB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>
        <w:rPr>
          <w:rFonts w:ascii="Verdana" w:eastAsia="Times New Roman" w:hAnsi="Verdana" w:cs="Arial"/>
          <w:sz w:val="20"/>
          <w:szCs w:val="20"/>
          <w:lang w:eastAsia="pl-PL"/>
        </w:rPr>
        <w:t>rejonie</w:t>
      </w:r>
      <w:r w:rsidR="005854FB">
        <w:rPr>
          <w:rFonts w:ascii="Verdana" w:eastAsia="Times New Roman" w:hAnsi="Verdana" w:cs="Arial"/>
          <w:sz w:val="20"/>
          <w:szCs w:val="20"/>
          <w:lang w:eastAsia="pl-PL"/>
        </w:rPr>
        <w:t xml:space="preserve"> wiaduktu </w:t>
      </w:r>
      <w:r w:rsidR="002C5C85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="005854FB">
        <w:rPr>
          <w:rFonts w:ascii="Verdana" w:eastAsia="Times New Roman" w:hAnsi="Verdana" w:cs="Arial"/>
          <w:sz w:val="20"/>
          <w:szCs w:val="20"/>
          <w:lang w:eastAsia="pl-PL"/>
        </w:rPr>
        <w:t>z ul. Kujawiaka w km ok. 469+</w:t>
      </w:r>
      <w:r w:rsidR="002C5C85">
        <w:rPr>
          <w:rFonts w:ascii="Verdana" w:eastAsia="Times New Roman" w:hAnsi="Verdana" w:cs="Arial"/>
          <w:sz w:val="20"/>
          <w:szCs w:val="20"/>
          <w:lang w:eastAsia="pl-PL"/>
        </w:rPr>
        <w:t>366 do km 469+397</w:t>
      </w:r>
      <w:r w:rsidR="005854FB">
        <w:rPr>
          <w:rFonts w:ascii="Verdana" w:eastAsia="Times New Roman" w:hAnsi="Verdana" w:cs="Arial"/>
          <w:sz w:val="20"/>
          <w:szCs w:val="20"/>
          <w:lang w:eastAsia="pl-PL"/>
        </w:rPr>
        <w:t>,</w:t>
      </w:r>
      <w:r w:rsidR="00162D54">
        <w:rPr>
          <w:rFonts w:ascii="Verdana" w:eastAsia="Times New Roman" w:hAnsi="Verdana" w:cs="Arial"/>
          <w:sz w:val="20"/>
          <w:szCs w:val="20"/>
          <w:lang w:eastAsia="pl-PL"/>
        </w:rPr>
        <w:t xml:space="preserve"> w celu likwidacji jego nieciągłości,</w:t>
      </w:r>
    </w:p>
    <w:p w14:paraId="2D37145C" w14:textId="29F07D44" w:rsidR="005854FB" w:rsidRDefault="005854FB" w:rsidP="00983B9C">
      <w:pPr>
        <w:suppressAutoHyphens/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>- Wykonani</w:t>
      </w:r>
      <w:r w:rsidR="009C2697">
        <w:rPr>
          <w:rFonts w:ascii="Verdana" w:eastAsia="Times New Roman" w:hAnsi="Verdana" w:cs="Arial"/>
          <w:sz w:val="20"/>
          <w:szCs w:val="20"/>
          <w:lang w:eastAsia="pl-PL"/>
        </w:rPr>
        <w:t>u</w:t>
      </w: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 reduktorów </w:t>
      </w:r>
      <w:proofErr w:type="spellStart"/>
      <w:r>
        <w:rPr>
          <w:rFonts w:ascii="Verdana" w:eastAsia="Times New Roman" w:hAnsi="Verdana" w:cs="Arial"/>
          <w:sz w:val="20"/>
          <w:szCs w:val="20"/>
          <w:lang w:eastAsia="pl-PL"/>
        </w:rPr>
        <w:t>oktagonalnych</w:t>
      </w:r>
      <w:proofErr w:type="spellEnd"/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 na górnej krawędzi istniejącego ekranu od km 457+710,65 do km 458+183,13 strona lewa oraz od km 462+330 do km 462+505 strona lewa o łącznej długości 647,48 </w:t>
      </w:r>
      <w:proofErr w:type="spellStart"/>
      <w:r>
        <w:rPr>
          <w:rFonts w:ascii="Verdana" w:eastAsia="Times New Roman" w:hAnsi="Verdana" w:cs="Arial"/>
          <w:sz w:val="20"/>
          <w:szCs w:val="20"/>
          <w:lang w:eastAsia="pl-PL"/>
        </w:rPr>
        <w:t>mb</w:t>
      </w:r>
      <w:proofErr w:type="spellEnd"/>
      <w:r>
        <w:rPr>
          <w:rFonts w:ascii="Verdana" w:eastAsia="Times New Roman" w:hAnsi="Verdana" w:cs="Arial"/>
          <w:sz w:val="20"/>
          <w:szCs w:val="20"/>
          <w:lang w:eastAsia="pl-PL"/>
        </w:rPr>
        <w:t>.,</w:t>
      </w:r>
    </w:p>
    <w:p w14:paraId="36509FD4" w14:textId="46A2C0D1" w:rsidR="00162D54" w:rsidRDefault="005854FB" w:rsidP="00D44AC0">
      <w:pPr>
        <w:tabs>
          <w:tab w:val="left" w:pos="142"/>
        </w:tabs>
        <w:suppressAutoHyphens/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>-</w:t>
      </w:r>
      <w:r w:rsidR="00D44AC0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>
        <w:rPr>
          <w:rFonts w:ascii="Verdana" w:eastAsia="Times New Roman" w:hAnsi="Verdana" w:cs="Arial"/>
          <w:sz w:val="20"/>
          <w:szCs w:val="20"/>
          <w:lang w:eastAsia="pl-PL"/>
        </w:rPr>
        <w:t>Wykonani</w:t>
      </w:r>
      <w:r w:rsidR="009C2697">
        <w:rPr>
          <w:rFonts w:ascii="Verdana" w:eastAsia="Times New Roman" w:hAnsi="Verdana" w:cs="Arial"/>
          <w:sz w:val="20"/>
          <w:szCs w:val="20"/>
          <w:lang w:eastAsia="pl-PL"/>
        </w:rPr>
        <w:t xml:space="preserve">u </w:t>
      </w: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ekranu akustycznego na istniejącym wale ziemnym z paneli nieprzeziernych o wysokości 2 m od km 465+910 do </w:t>
      </w:r>
      <w:r w:rsidR="002C5C85">
        <w:rPr>
          <w:rFonts w:ascii="Verdana" w:eastAsia="Times New Roman" w:hAnsi="Verdana" w:cs="Arial"/>
          <w:sz w:val="20"/>
          <w:szCs w:val="20"/>
          <w:lang w:eastAsia="pl-PL"/>
        </w:rPr>
        <w:t>km 466+060 tj.</w:t>
      </w:r>
      <w:r w:rsidR="00162D54">
        <w:rPr>
          <w:rFonts w:ascii="Verdana" w:eastAsia="Times New Roman" w:hAnsi="Verdana" w:cs="Arial"/>
          <w:sz w:val="20"/>
          <w:szCs w:val="20"/>
          <w:lang w:eastAsia="pl-PL"/>
        </w:rPr>
        <w:t xml:space="preserve"> długości 150 m w rejonie ul. Ukośnej</w:t>
      </w:r>
      <w:r w:rsidR="00011C29">
        <w:rPr>
          <w:rFonts w:ascii="Verdana" w:eastAsia="Times New Roman" w:hAnsi="Verdana" w:cs="Arial"/>
          <w:sz w:val="20"/>
          <w:szCs w:val="20"/>
          <w:lang w:eastAsia="pl-PL"/>
        </w:rPr>
        <w:t xml:space="preserve"> w miejscowości Jaworowa</w:t>
      </w:r>
      <w:r w:rsidR="00162D54">
        <w:rPr>
          <w:rFonts w:ascii="Verdana" w:eastAsia="Times New Roman" w:hAnsi="Verdana" w:cs="Arial"/>
          <w:sz w:val="20"/>
          <w:szCs w:val="20"/>
          <w:lang w:eastAsia="pl-PL"/>
        </w:rPr>
        <w:t>,</w:t>
      </w:r>
    </w:p>
    <w:p w14:paraId="61AFF498" w14:textId="5837CD96" w:rsidR="000C7350" w:rsidRDefault="00162D54" w:rsidP="00983B9C">
      <w:pPr>
        <w:suppressAutoHyphens/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>- Wykonani</w:t>
      </w:r>
      <w:r w:rsidR="009C2697">
        <w:rPr>
          <w:rFonts w:ascii="Verdana" w:eastAsia="Times New Roman" w:hAnsi="Verdana" w:cs="Arial"/>
          <w:sz w:val="20"/>
          <w:szCs w:val="20"/>
          <w:lang w:eastAsia="pl-PL"/>
        </w:rPr>
        <w:t>u</w:t>
      </w: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 wału ziemnego o wysokości 4 m od km 466+110 do km 466+125 (likwidacja nieciągłości wału ziemnego w rejonie wiaduktu z ul. Kinetyczną) </w:t>
      </w:r>
      <w:r w:rsidR="002C5C85">
        <w:rPr>
          <w:rFonts w:ascii="Verdana" w:eastAsia="Times New Roman" w:hAnsi="Verdana" w:cs="Arial"/>
          <w:sz w:val="20"/>
          <w:szCs w:val="20"/>
          <w:lang w:eastAsia="pl-PL"/>
        </w:rPr>
        <w:br/>
      </w:r>
      <w:r>
        <w:rPr>
          <w:rFonts w:ascii="Verdana" w:eastAsia="Times New Roman" w:hAnsi="Verdana" w:cs="Arial"/>
          <w:sz w:val="20"/>
          <w:szCs w:val="20"/>
          <w:lang w:eastAsia="pl-PL"/>
        </w:rPr>
        <w:t>tj. długości 15 m</w:t>
      </w:r>
      <w:r w:rsidR="00837CBE">
        <w:rPr>
          <w:rFonts w:ascii="Verdana" w:eastAsia="Times New Roman" w:hAnsi="Verdana" w:cs="Arial"/>
          <w:sz w:val="20"/>
          <w:szCs w:val="20"/>
          <w:lang w:eastAsia="pl-PL"/>
        </w:rPr>
        <w:t>.</w:t>
      </w:r>
    </w:p>
    <w:p w14:paraId="726DD198" w14:textId="77777777" w:rsidR="009C2697" w:rsidRDefault="009C2697" w:rsidP="00842402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2D01AC85" w14:textId="005DFBAC" w:rsidR="00B139FF" w:rsidRPr="000307AD" w:rsidRDefault="00B139FF" w:rsidP="00842402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Należy wykonać wszystkie niezbędne opracowania projektowe, uzyskać </w:t>
      </w:r>
      <w:r w:rsidR="00E84671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w imieniu i na rzecz Zamawiającego </w:t>
      </w:r>
      <w:r w:rsidR="00474245">
        <w:rPr>
          <w:rFonts w:ascii="Verdana" w:eastAsia="Times New Roman" w:hAnsi="Verdana" w:cs="Arial"/>
          <w:sz w:val="20"/>
          <w:szCs w:val="20"/>
          <w:lang w:eastAsia="pl-PL"/>
        </w:rPr>
        <w:t>konieczne opinie i warunki techniczn</w:t>
      </w:r>
      <w:r w:rsidR="00F52927">
        <w:rPr>
          <w:rFonts w:ascii="Verdana" w:eastAsia="Times New Roman" w:hAnsi="Verdana" w:cs="Arial"/>
          <w:sz w:val="20"/>
          <w:szCs w:val="20"/>
          <w:lang w:eastAsia="pl-PL"/>
        </w:rPr>
        <w:t>e</w:t>
      </w:r>
      <w:r w:rsidR="00474245">
        <w:rPr>
          <w:rFonts w:ascii="Verdana" w:eastAsia="Times New Roman" w:hAnsi="Verdana" w:cs="Arial"/>
          <w:sz w:val="20"/>
          <w:szCs w:val="20"/>
          <w:lang w:eastAsia="pl-PL"/>
        </w:rPr>
        <w:t>,</w:t>
      </w:r>
      <w:r w:rsidR="00474245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wszelkie uzgodnienia, pozwolenia, zezwolenia, decyzje i zgody niezbędne dla wykonania </w:t>
      </w:r>
      <w:r>
        <w:rPr>
          <w:rFonts w:ascii="Verdana" w:eastAsia="Times New Roman" w:hAnsi="Verdana" w:cs="Arial"/>
          <w:sz w:val="20"/>
          <w:szCs w:val="20"/>
          <w:lang w:eastAsia="pl-PL"/>
        </w:rPr>
        <w:t>K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ontraktu zgodnie z </w:t>
      </w:r>
      <w:r>
        <w:rPr>
          <w:rFonts w:ascii="Verdana" w:eastAsia="Times New Roman" w:hAnsi="Verdana" w:cs="Arial"/>
          <w:sz w:val="20"/>
          <w:szCs w:val="20"/>
          <w:lang w:eastAsia="pl-PL"/>
        </w:rPr>
        <w:t>W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ymaganiami Zamawiającego i </w:t>
      </w:r>
      <w:r w:rsidR="00A37CBE">
        <w:rPr>
          <w:rFonts w:ascii="Verdana" w:eastAsia="Times New Roman" w:hAnsi="Verdana" w:cs="Arial"/>
          <w:sz w:val="20"/>
          <w:szCs w:val="20"/>
          <w:lang w:eastAsia="pl-PL"/>
        </w:rPr>
        <w:t>Umową</w:t>
      </w:r>
      <w:r w:rsidR="00474245">
        <w:rPr>
          <w:rFonts w:ascii="Verdana" w:eastAsia="Times New Roman" w:hAnsi="Verdana" w:cs="Arial"/>
          <w:sz w:val="20"/>
          <w:szCs w:val="20"/>
          <w:lang w:eastAsia="pl-PL"/>
        </w:rPr>
        <w:t xml:space="preserve">, wykonać </w:t>
      </w:r>
      <w:r w:rsidR="00474245">
        <w:rPr>
          <w:rFonts w:ascii="Verdana" w:eastAsia="Times New Roman" w:hAnsi="Verdana" w:cs="Arial"/>
          <w:sz w:val="20"/>
          <w:szCs w:val="20"/>
          <w:lang w:eastAsia="pl-PL"/>
        </w:rPr>
        <w:lastRenderedPageBreak/>
        <w:t>roboty budowlane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i uzyskać w imieniu i na rzecz Zamawiającego </w:t>
      </w:r>
      <w:r w:rsidR="00A37CBE">
        <w:rPr>
          <w:rFonts w:ascii="Verdana" w:eastAsia="Times New Roman" w:hAnsi="Verdana" w:cs="Arial"/>
          <w:sz w:val="20"/>
          <w:szCs w:val="20"/>
          <w:lang w:eastAsia="pl-PL"/>
        </w:rPr>
        <w:t>wymagane dokumenty umożliwiające przystąpienie do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A37CBE" w:rsidRPr="000307AD">
        <w:rPr>
          <w:rFonts w:ascii="Verdana" w:eastAsia="Times New Roman" w:hAnsi="Verdana" w:cs="Arial"/>
          <w:sz w:val="20"/>
          <w:szCs w:val="20"/>
          <w:lang w:eastAsia="pl-PL"/>
        </w:rPr>
        <w:t>użytkowani</w:t>
      </w:r>
      <w:r w:rsidR="00A37CBE">
        <w:rPr>
          <w:rFonts w:ascii="Verdana" w:eastAsia="Times New Roman" w:hAnsi="Verdana" w:cs="Arial"/>
          <w:sz w:val="20"/>
          <w:szCs w:val="20"/>
          <w:lang w:eastAsia="pl-PL"/>
        </w:rPr>
        <w:t>a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.</w:t>
      </w:r>
    </w:p>
    <w:p w14:paraId="36B5E9B5" w14:textId="62669B06" w:rsidR="00B139FF" w:rsidRDefault="00B139FF" w:rsidP="00842402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Szczegółowy zakres rzeczowy Robót przewidzianych do wykonania </w:t>
      </w:r>
      <w:r w:rsidR="00E530AC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w ramach obowiązków Wykonawcy jest przedstawiony w dalszej treści Programu Funkcjonalno-Użytkowego</w:t>
      </w:r>
      <w:r w:rsidR="00C61C7D">
        <w:rPr>
          <w:rFonts w:ascii="Verdana" w:eastAsia="Times New Roman" w:hAnsi="Verdana" w:cs="Arial"/>
          <w:sz w:val="20"/>
          <w:szCs w:val="20"/>
          <w:lang w:eastAsia="pl-PL"/>
        </w:rPr>
        <w:t>, zwanego dalej „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PFU</w:t>
      </w:r>
      <w:r w:rsidR="00C61C7D">
        <w:rPr>
          <w:rFonts w:ascii="Verdana" w:eastAsia="Times New Roman" w:hAnsi="Verdana" w:cs="Arial"/>
          <w:sz w:val="20"/>
          <w:szCs w:val="20"/>
          <w:lang w:eastAsia="pl-PL"/>
        </w:rPr>
        <w:t>”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.</w:t>
      </w:r>
    </w:p>
    <w:p w14:paraId="27992730" w14:textId="25BD0816" w:rsidR="00AD66DC" w:rsidRPr="00DF5466" w:rsidRDefault="000C7350" w:rsidP="00983B9C">
      <w:pPr>
        <w:spacing w:after="0" w:line="360" w:lineRule="auto"/>
        <w:ind w:firstLine="709"/>
        <w:jc w:val="both"/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</w:pPr>
      <w:r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Wykonawca w ramach wynagrodzenia </w:t>
      </w:r>
      <w:r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>określonego w § 5 pkt 1 Umowy</w:t>
      </w:r>
      <w:r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 zobowiązany jest wykonać w terminie </w:t>
      </w:r>
      <w:r w:rsidR="00436542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>6</w:t>
      </w:r>
      <w:r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 miesięcy od daty </w:t>
      </w:r>
      <w:r w:rsidRPr="00DF5466">
        <w:rPr>
          <w:rFonts w:ascii="Verdana" w:hAnsi="Verdana" w:cs="Verdana"/>
          <w:color w:val="000000" w:themeColor="text1"/>
          <w:sz w:val="20"/>
          <w:szCs w:val="20"/>
        </w:rPr>
        <w:t xml:space="preserve">odbioru </w:t>
      </w:r>
      <w:r w:rsidR="00E530AC" w:rsidRPr="00DF5466">
        <w:rPr>
          <w:rFonts w:ascii="Verdana" w:hAnsi="Verdana" w:cs="Verdana"/>
          <w:color w:val="000000" w:themeColor="text1"/>
          <w:sz w:val="20"/>
          <w:szCs w:val="20"/>
        </w:rPr>
        <w:t>prac</w:t>
      </w:r>
      <w:r w:rsidRPr="00DF5466">
        <w:rPr>
          <w:rFonts w:ascii="Verdana" w:hAnsi="Verdana" w:cs="Verdana"/>
          <w:color w:val="000000" w:themeColor="text1"/>
          <w:sz w:val="20"/>
          <w:szCs w:val="20"/>
        </w:rPr>
        <w:t xml:space="preserve"> </w:t>
      </w:r>
      <w:r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ocenę </w:t>
      </w:r>
      <w:r w:rsidR="00847AFB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ich </w:t>
      </w:r>
      <w:r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skuteczności w oparciu o wyniki pomiarów hałasu na terenach </w:t>
      </w:r>
      <w:r w:rsidR="00847AFB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>podlegających ochronie</w:t>
      </w:r>
      <w:r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 akustyczn</w:t>
      </w:r>
      <w:r w:rsidR="00847AFB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>ej położonych w sąsiedztwie</w:t>
      </w:r>
      <w:r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 </w:t>
      </w:r>
      <w:r w:rsidR="00847AFB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ww. odcinków </w:t>
      </w:r>
      <w:r w:rsidR="005D45EE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>Południowej Obwodnicy Warszawy</w:t>
      </w:r>
      <w:r w:rsidR="00847AFB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 w odniesieniu do dopuszczalnych poziomów hałasu określonych w rozporządzeniu Ministra Środowiska z dnia 14 czerwca 2007r. </w:t>
      </w:r>
      <w:r w:rsidR="00847AFB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br/>
      </w:r>
      <w:r w:rsidR="00847AFB" w:rsidRPr="00DF5466">
        <w:rPr>
          <w:rFonts w:ascii="Verdana" w:eastAsia="Times New Roman" w:hAnsi="Verdana" w:cs="Arial"/>
          <w:i/>
          <w:color w:val="000000" w:themeColor="text1"/>
          <w:sz w:val="20"/>
          <w:szCs w:val="20"/>
          <w:lang w:eastAsia="pl-PL"/>
        </w:rPr>
        <w:t>w sprawie dopuszczalnych poziomów hałasu w środowisku (Dz. U. z 2014r. poz. 112)</w:t>
      </w:r>
      <w:r w:rsidRPr="00DF5466">
        <w:rPr>
          <w:rFonts w:ascii="Verdana" w:eastAsia="Times New Roman" w:hAnsi="Verdana" w:cs="Arial"/>
          <w:i/>
          <w:color w:val="000000" w:themeColor="text1"/>
          <w:sz w:val="20"/>
          <w:szCs w:val="20"/>
          <w:lang w:eastAsia="pl-PL"/>
        </w:rPr>
        <w:t>.</w:t>
      </w:r>
      <w:r w:rsidR="00AD66DC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 </w:t>
      </w:r>
      <w:r w:rsidR="00847AFB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>W</w:t>
      </w:r>
      <w:r w:rsidR="00AD66DC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 celu odniesienia uzyskanych wyników pomiarów hałasu do odpowiednich norm, </w:t>
      </w:r>
      <w:r w:rsidR="00847AFB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należy </w:t>
      </w:r>
      <w:r w:rsidR="00AD66DC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dokonać </w:t>
      </w:r>
      <w:r w:rsidR="00AD66DC" w:rsidRPr="00DF5466">
        <w:rPr>
          <w:rStyle w:val="Uwydatnienie"/>
          <w:rFonts w:ascii="Verdana" w:hAnsi="Verdana" w:cs="Arial"/>
          <w:b w:val="0"/>
          <w:color w:val="000000" w:themeColor="text1"/>
          <w:sz w:val="20"/>
          <w:szCs w:val="20"/>
        </w:rPr>
        <w:t>kwalifikacji</w:t>
      </w:r>
      <w:r w:rsidR="00AD66DC" w:rsidRPr="00DF5466">
        <w:rPr>
          <w:rStyle w:val="st1"/>
          <w:rFonts w:ascii="Verdana" w:hAnsi="Verdana" w:cs="Arial"/>
          <w:color w:val="000000" w:themeColor="text1"/>
          <w:sz w:val="20"/>
          <w:szCs w:val="20"/>
        </w:rPr>
        <w:t xml:space="preserve"> terenów w zakresie dopuszczalnych poziomów </w:t>
      </w:r>
      <w:r w:rsidR="00AD66DC" w:rsidRPr="00DF5466">
        <w:rPr>
          <w:rStyle w:val="Uwydatnienie"/>
          <w:rFonts w:ascii="Verdana" w:hAnsi="Verdana" w:cs="Arial"/>
          <w:b w:val="0"/>
          <w:color w:val="000000" w:themeColor="text1"/>
          <w:sz w:val="20"/>
          <w:szCs w:val="20"/>
        </w:rPr>
        <w:t>hałasu</w:t>
      </w:r>
      <w:r w:rsidR="00AD66DC" w:rsidRPr="00DF5466">
        <w:rPr>
          <w:rStyle w:val="st1"/>
          <w:rFonts w:ascii="Verdana" w:hAnsi="Verdana" w:cs="Arial"/>
          <w:color w:val="000000" w:themeColor="text1"/>
          <w:sz w:val="20"/>
          <w:szCs w:val="20"/>
        </w:rPr>
        <w:t xml:space="preserve"> w środowisku.</w:t>
      </w:r>
      <w:r w:rsidR="00AD66DC" w:rsidRPr="00DF5466">
        <w:rPr>
          <w:rStyle w:val="st1"/>
          <w:rFonts w:ascii="Arial" w:hAnsi="Arial" w:cs="Arial"/>
          <w:color w:val="000000" w:themeColor="text1"/>
        </w:rPr>
        <w:t xml:space="preserve"> </w:t>
      </w:r>
    </w:p>
    <w:p w14:paraId="670F1A6F" w14:textId="5CE05B45" w:rsidR="000C7350" w:rsidRPr="000307AD" w:rsidRDefault="000C7350" w:rsidP="00842402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7BD3A3FC" w14:textId="3B470FB8" w:rsidR="00B139FF" w:rsidRPr="000307AD" w:rsidRDefault="00B139FF" w:rsidP="00842402">
      <w:pPr>
        <w:suppressAutoHyphens/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ar-SA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Dokumenty zawarte w PFU </w:t>
      </w:r>
      <w:r w:rsidRPr="004E79B2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stanowią opis przedmiotu zamówienia zgodnie z </w:t>
      </w:r>
      <w:r w:rsidR="00AD3FAF" w:rsidRPr="004E79B2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>art. 31 ust. 2 ustawy Prawo zamówień publicznych (Dz.</w:t>
      </w:r>
      <w:r w:rsidR="00240A5A" w:rsidRPr="004E79B2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 </w:t>
      </w:r>
      <w:r w:rsidR="00AD3FAF" w:rsidRPr="004E79B2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U. </w:t>
      </w:r>
      <w:r w:rsidR="00240A5A" w:rsidRPr="004E79B2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2004 Nr 19 poz. 177 z </w:t>
      </w:r>
      <w:proofErr w:type="spellStart"/>
      <w:r w:rsidR="00240A5A" w:rsidRPr="004E79B2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>późn</w:t>
      </w:r>
      <w:proofErr w:type="spellEnd"/>
      <w:r w:rsidR="00240A5A" w:rsidRPr="004E79B2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>. zm.</w:t>
      </w:r>
      <w:r w:rsidR="00AD3FAF" w:rsidRPr="004E79B2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) </w:t>
      </w:r>
    </w:p>
    <w:p w14:paraId="6927E569" w14:textId="4BD26578" w:rsidR="00904A6F" w:rsidRPr="00D244BD" w:rsidRDefault="00904A6F" w:rsidP="00D06B7C">
      <w:pPr>
        <w:suppressAutoHyphens/>
        <w:spacing w:after="0" w:line="360" w:lineRule="auto"/>
        <w:jc w:val="center"/>
        <w:rPr>
          <w:rFonts w:ascii="Verdana" w:hAnsi="Verdana" w:cs="Arial"/>
          <w:sz w:val="20"/>
          <w:szCs w:val="20"/>
          <w:lang w:eastAsia="pl-PL"/>
        </w:rPr>
      </w:pPr>
      <w:r w:rsidRPr="00D244BD">
        <w:rPr>
          <w:rFonts w:ascii="Verdana" w:eastAsia="Times New Roman" w:hAnsi="Verdana" w:cs="Arial"/>
          <w:sz w:val="20"/>
          <w:szCs w:val="20"/>
          <w:lang w:eastAsia="pl-PL"/>
        </w:rPr>
        <w:t>Orientacja na mapie Polski</w:t>
      </w:r>
    </w:p>
    <w:p w14:paraId="60BCFA04" w14:textId="778E4EC3" w:rsidR="00D06B7C" w:rsidRDefault="007174AA" w:rsidP="00D244BD">
      <w:pPr>
        <w:suppressAutoHyphens/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9707B43" wp14:editId="0B943192">
                <wp:simplePos x="0" y="0"/>
                <wp:positionH relativeFrom="column">
                  <wp:posOffset>3161538</wp:posOffset>
                </wp:positionH>
                <wp:positionV relativeFrom="paragraph">
                  <wp:posOffset>1918462</wp:posOffset>
                </wp:positionV>
                <wp:extent cx="45719" cy="47570"/>
                <wp:effectExtent l="0" t="0" r="12065" b="10160"/>
                <wp:wrapNone/>
                <wp:docPr id="2" name="Elipsa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7570"/>
                        </a:xfrm>
                        <a:prstGeom prst="ellipse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46189A1" id="Elipsa 2" o:spid="_x0000_s1026" style="position:absolute;margin-left:248.95pt;margin-top:151.05pt;width:3.6pt;height:3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" fillcolor="#4f81bd [3204]" strokecolor="red" strokeweight="2pt"/>
            </w:pict>
          </mc:Fallback>
        </mc:AlternateContent>
      </w:r>
      <w:r w:rsidR="00011C29">
        <w:rPr>
          <w:noProof/>
          <w:lang w:eastAsia="pl-PL"/>
        </w:rPr>
        <w:drawing>
          <wp:inline distT="0" distB="0" distL="0" distR="0" wp14:anchorId="38907003" wp14:editId="50424F04">
            <wp:extent cx="4832013" cy="4128013"/>
            <wp:effectExtent l="0" t="0" r="6985" b="635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35901" cy="4131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06A09" w14:textId="3A58A1E1" w:rsidR="00807B76" w:rsidRDefault="00807B76" w:rsidP="00807B76">
      <w:pPr>
        <w:tabs>
          <w:tab w:val="left" w:pos="701"/>
        </w:tabs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9B78F9E" wp14:editId="51AF0EEF">
                <wp:simplePos x="0" y="0"/>
                <wp:positionH relativeFrom="margin">
                  <wp:align>left</wp:align>
                </wp:positionH>
                <wp:positionV relativeFrom="paragraph">
                  <wp:posOffset>6350</wp:posOffset>
                </wp:positionV>
                <wp:extent cx="45719" cy="69850"/>
                <wp:effectExtent l="0" t="0" r="12065" b="25400"/>
                <wp:wrapNone/>
                <wp:docPr id="3" name="Elipsa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69850"/>
                        </a:xfrm>
                        <a:prstGeom prst="ellipse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EE66796" id="Elipsa 2" o:spid="_x0000_s1026" style="position:absolute;margin-left:0;margin-top:.5pt;width:3.6pt;height:5.5pt;z-index:25166233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" fillcolor="#4f81bd" strokecolor="red" strokeweight="2pt">
                <w10:wrap anchorx="margin"/>
              </v:oval>
            </w:pict>
          </mc:Fallback>
        </mc:AlternateContent>
      </w:r>
      <w:r>
        <w:t xml:space="preserve">     - Lokalizacja inwestycji</w:t>
      </w:r>
    </w:p>
    <w:p w14:paraId="0C7A18E6" w14:textId="77777777" w:rsidR="00DB09C9" w:rsidRDefault="00DB09C9" w:rsidP="00807B76">
      <w:pPr>
        <w:tabs>
          <w:tab w:val="left" w:pos="701"/>
        </w:tabs>
      </w:pPr>
    </w:p>
    <w:p w14:paraId="08C41B08" w14:textId="77777777" w:rsidR="0010443D" w:rsidRDefault="0010443D" w:rsidP="00983B9C">
      <w:pPr>
        <w:suppressAutoHyphens/>
        <w:spacing w:after="0" w:line="360" w:lineRule="auto"/>
        <w:jc w:val="center"/>
        <w:rPr>
          <w:rFonts w:ascii="Verdana" w:eastAsia="Times New Roman" w:hAnsi="Verdana" w:cs="Arial"/>
          <w:b/>
          <w:sz w:val="20"/>
          <w:szCs w:val="20"/>
          <w:lang w:eastAsia="pl-PL"/>
        </w:rPr>
      </w:pPr>
    </w:p>
    <w:p w14:paraId="757CBBF2" w14:textId="77777777" w:rsidR="0010443D" w:rsidRDefault="0010443D" w:rsidP="00983B9C">
      <w:pPr>
        <w:suppressAutoHyphens/>
        <w:spacing w:after="0" w:line="360" w:lineRule="auto"/>
        <w:jc w:val="center"/>
        <w:rPr>
          <w:rFonts w:ascii="Verdana" w:eastAsia="Times New Roman" w:hAnsi="Verdana" w:cs="Arial"/>
          <w:b/>
          <w:sz w:val="20"/>
          <w:szCs w:val="20"/>
          <w:lang w:eastAsia="pl-PL"/>
        </w:rPr>
      </w:pPr>
    </w:p>
    <w:p w14:paraId="2EF75DEC" w14:textId="013F53C1" w:rsidR="00AD2DCC" w:rsidRPr="0010443D" w:rsidRDefault="00904A6F" w:rsidP="00983B9C">
      <w:pPr>
        <w:suppressAutoHyphens/>
        <w:spacing w:after="0" w:line="360" w:lineRule="auto"/>
        <w:jc w:val="center"/>
        <w:rPr>
          <w:rFonts w:ascii="Verdana" w:eastAsia="Times New Roman" w:hAnsi="Verdana" w:cs="Arial"/>
          <w:b/>
          <w:sz w:val="20"/>
          <w:szCs w:val="20"/>
          <w:lang w:eastAsia="pl-PL"/>
        </w:rPr>
      </w:pPr>
      <w:r w:rsidRPr="0010443D">
        <w:rPr>
          <w:rFonts w:ascii="Verdana" w:eastAsia="Times New Roman" w:hAnsi="Verdana" w:cs="Arial"/>
          <w:b/>
          <w:sz w:val="20"/>
          <w:szCs w:val="20"/>
          <w:lang w:eastAsia="pl-PL"/>
        </w:rPr>
        <w:t>Orientacja na mapie województwa</w:t>
      </w:r>
    </w:p>
    <w:p w14:paraId="09E28685" w14:textId="77777777" w:rsidR="00CD5C59" w:rsidRDefault="00CD5C59" w:rsidP="00983B9C">
      <w:pPr>
        <w:suppressAutoHyphens/>
        <w:spacing w:after="0" w:line="360" w:lineRule="auto"/>
        <w:jc w:val="center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53F17083" w14:textId="419ADAC2" w:rsidR="00AD2DCC" w:rsidRDefault="00E547FD" w:rsidP="00D244BD">
      <w:pPr>
        <w:suppressAutoHyphens/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F50EFD">
        <w:rPr>
          <w:rFonts w:ascii="Verdana" w:hAnsi="Verdana"/>
          <w:b/>
          <w:bCs/>
          <w:noProof/>
          <w:sz w:val="20"/>
          <w:lang w:eastAsia="pl-P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CC71D0A" wp14:editId="081F47B7">
                <wp:simplePos x="0" y="0"/>
                <wp:positionH relativeFrom="column">
                  <wp:posOffset>2249636</wp:posOffset>
                </wp:positionH>
                <wp:positionV relativeFrom="paragraph">
                  <wp:posOffset>2776257</wp:posOffset>
                </wp:positionV>
                <wp:extent cx="132032" cy="66566"/>
                <wp:effectExtent l="19050" t="19050" r="20955" b="10160"/>
                <wp:wrapNone/>
                <wp:docPr id="33" name="Oval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32032" cy="66566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47E3CD2" id="Oval 10" o:spid="_x0000_s1026" style="position:absolute;margin-left:177.15pt;margin-top:218.6pt;width:10.4pt;height:5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" filled="f" strokecolor="red" strokeweight="3pt">
                <o:lock v:ext="edit" aspectratio="t"/>
              </v:oval>
            </w:pict>
          </mc:Fallback>
        </mc:AlternateContent>
      </w:r>
      <w:r w:rsidR="00AD2DCC" w:rsidRPr="00F50EFD">
        <w:rPr>
          <w:b/>
          <w:noProof/>
          <w:lang w:eastAsia="pl-PL"/>
        </w:rPr>
        <w:drawing>
          <wp:inline distT="0" distB="0" distL="0" distR="0" wp14:anchorId="620EE5DD" wp14:editId="2FBFEDD2">
            <wp:extent cx="5218710" cy="5540991"/>
            <wp:effectExtent l="0" t="0" r="1270" b="3175"/>
            <wp:docPr id="34" name="Obraz 34" descr="C:\Users\rlubinski\Documents\Mapy\Mapa Mazowieckiego GDDKiA - 05.02.20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lubinski\Documents\Mapy\Mapa Mazowieckiego GDDKiA - 05.02.2016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5484" cy="5548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023498" w14:textId="464221E2" w:rsidR="0012067C" w:rsidRPr="00571551" w:rsidRDefault="00D06B7C" w:rsidP="00571551">
      <w:pPr>
        <w:pStyle w:val="Nagwek3"/>
        <w:ind w:left="851" w:hanging="851"/>
        <w:rPr>
          <w:bCs w:val="0"/>
        </w:rPr>
      </w:pPr>
      <w:bookmarkStart w:id="49" w:name="_Toc470799779"/>
      <w:bookmarkStart w:id="50" w:name="_Toc470800629"/>
      <w:bookmarkStart w:id="51" w:name="_Toc470801477"/>
      <w:bookmarkStart w:id="52" w:name="_Toc471382333"/>
      <w:bookmarkStart w:id="53" w:name="_Toc471392629"/>
      <w:bookmarkStart w:id="54" w:name="_Toc487710633"/>
      <w:bookmarkEnd w:id="49"/>
      <w:bookmarkEnd w:id="50"/>
      <w:bookmarkEnd w:id="51"/>
      <w:bookmarkEnd w:id="52"/>
      <w:bookmarkEnd w:id="53"/>
      <w:r>
        <w:rPr>
          <w:lang w:val="pl-PL"/>
        </w:rPr>
        <w:t>C</w:t>
      </w:r>
      <w:proofErr w:type="spellStart"/>
      <w:r w:rsidR="009E358A" w:rsidRPr="00571551">
        <w:t>harakterystyczne</w:t>
      </w:r>
      <w:proofErr w:type="spellEnd"/>
      <w:r w:rsidR="009E358A" w:rsidRPr="00571551">
        <w:t xml:space="preserve"> parametry określające zakres R</w:t>
      </w:r>
      <w:r w:rsidR="00904A6F" w:rsidRPr="00571551">
        <w:t>obót</w:t>
      </w:r>
      <w:bookmarkEnd w:id="54"/>
    </w:p>
    <w:p w14:paraId="1A064E48" w14:textId="70855E52" w:rsidR="00B04473" w:rsidRPr="000307AD" w:rsidRDefault="00B04473" w:rsidP="00983B9C">
      <w:pPr>
        <w:spacing w:after="0" w:line="360" w:lineRule="auto"/>
        <w:ind w:firstLine="851"/>
        <w:jc w:val="both"/>
        <w:rPr>
          <w:rFonts w:ascii="Verdana" w:eastAsia="Arial" w:hAnsi="Verdana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Nie ograniczając się do niżej wymienionych Robót, lecz zgodnie </w:t>
      </w:r>
      <w:r w:rsidR="00AA691A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z wszystkimi innymi wymaganiami określonymi w PFU</w:t>
      </w:r>
      <w:r w:rsidR="00B2373C">
        <w:rPr>
          <w:rFonts w:ascii="Verdana" w:eastAsia="Times New Roman" w:hAnsi="Verdana" w:cs="Arial"/>
          <w:sz w:val="20"/>
          <w:szCs w:val="20"/>
          <w:lang w:eastAsia="pl-PL"/>
        </w:rPr>
        <w:t xml:space="preserve"> i wynikającymi </w:t>
      </w:r>
      <w:r w:rsidR="00AA691A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="00B2373C">
        <w:rPr>
          <w:rFonts w:ascii="Verdana" w:eastAsia="Times New Roman" w:hAnsi="Verdana" w:cs="Arial"/>
          <w:sz w:val="20"/>
          <w:szCs w:val="20"/>
          <w:lang w:eastAsia="pl-PL"/>
        </w:rPr>
        <w:t>z obowiązującego prawa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, w ramach </w:t>
      </w:r>
      <w:r w:rsidR="00B051EE">
        <w:rPr>
          <w:rFonts w:ascii="Verdana" w:eastAsia="Times New Roman" w:hAnsi="Verdana" w:cs="Arial"/>
          <w:sz w:val="20"/>
          <w:szCs w:val="20"/>
          <w:lang w:eastAsia="pl-PL"/>
        </w:rPr>
        <w:t xml:space="preserve">wynagrodzenia </w:t>
      </w:r>
      <w:r w:rsidR="00B051EE">
        <w:rPr>
          <w:rFonts w:ascii="Verdana" w:hAnsi="Verdana" w:cs="Arial"/>
          <w:sz w:val="20"/>
          <w:szCs w:val="20"/>
          <w:lang w:eastAsia="pl-PL"/>
        </w:rPr>
        <w:t xml:space="preserve">określonego </w:t>
      </w:r>
      <w:r w:rsidR="00B051EE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w § 5 pkt 1 </w:t>
      </w:r>
      <w:r w:rsidR="00B051EE" w:rsidRPr="003A6113">
        <w:rPr>
          <w:rFonts w:ascii="Verdana" w:hAnsi="Verdana" w:cs="Arial"/>
          <w:sz w:val="20"/>
          <w:szCs w:val="20"/>
          <w:lang w:eastAsia="pl-PL"/>
        </w:rPr>
        <w:t>Umowy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należy zaprojektować i wykonać w szczególności następujące Roboty:</w:t>
      </w:r>
    </w:p>
    <w:p w14:paraId="2801CA1D" w14:textId="21364469" w:rsidR="005B23C1" w:rsidRDefault="00AA691A" w:rsidP="00AA691A">
      <w:pPr>
        <w:numPr>
          <w:ilvl w:val="0"/>
          <w:numId w:val="18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Arial" w:hAnsi="Verdana"/>
          <w:sz w:val="20"/>
          <w:szCs w:val="20"/>
          <w:lang w:eastAsia="pl-PL"/>
        </w:rPr>
      </w:pPr>
      <w:r>
        <w:rPr>
          <w:rFonts w:ascii="Verdana" w:eastAsia="Arial" w:hAnsi="Verdana"/>
          <w:sz w:val="20"/>
          <w:szCs w:val="20"/>
          <w:lang w:eastAsia="pl-PL"/>
        </w:rPr>
        <w:t>U</w:t>
      </w:r>
      <w:r w:rsidR="00B04473" w:rsidRPr="000307AD">
        <w:rPr>
          <w:rFonts w:ascii="Verdana" w:eastAsia="Arial" w:hAnsi="Verdana"/>
          <w:sz w:val="20"/>
          <w:szCs w:val="20"/>
          <w:lang w:eastAsia="pl-PL"/>
        </w:rPr>
        <w:t>rządzenia ochrony środowiska</w:t>
      </w:r>
      <w:r w:rsidR="0034333D">
        <w:rPr>
          <w:rFonts w:ascii="Verdana" w:eastAsia="Arial" w:hAnsi="Verdana"/>
          <w:sz w:val="20"/>
          <w:szCs w:val="20"/>
          <w:lang w:eastAsia="pl-PL"/>
        </w:rPr>
        <w:t xml:space="preserve"> – ekrany akustyczne</w:t>
      </w:r>
      <w:r w:rsidR="00B04473" w:rsidRPr="000307AD">
        <w:rPr>
          <w:rFonts w:ascii="Verdana" w:eastAsia="Arial" w:hAnsi="Verdana"/>
          <w:sz w:val="20"/>
          <w:szCs w:val="20"/>
          <w:lang w:eastAsia="pl-PL"/>
        </w:rPr>
        <w:t xml:space="preserve">: </w:t>
      </w:r>
    </w:p>
    <w:p w14:paraId="1E0B0332" w14:textId="77777777" w:rsidR="005B23C1" w:rsidRDefault="005B23C1" w:rsidP="00983B9C">
      <w:pPr>
        <w:tabs>
          <w:tab w:val="left" w:pos="426"/>
        </w:tabs>
        <w:spacing w:after="0" w:line="360" w:lineRule="auto"/>
        <w:jc w:val="both"/>
        <w:rPr>
          <w:rFonts w:ascii="Verdana" w:eastAsia="Arial" w:hAnsi="Verdana"/>
          <w:sz w:val="20"/>
          <w:szCs w:val="20"/>
          <w:lang w:eastAsia="pl-PL"/>
        </w:rPr>
      </w:pPr>
      <w:r>
        <w:rPr>
          <w:rFonts w:ascii="Verdana" w:eastAsia="Arial" w:hAnsi="Verdana"/>
          <w:sz w:val="20"/>
          <w:szCs w:val="20"/>
          <w:lang w:eastAsia="pl-PL"/>
        </w:rPr>
        <w:lastRenderedPageBreak/>
        <w:t xml:space="preserve">- </w:t>
      </w:r>
      <w:r w:rsidR="00B77403">
        <w:rPr>
          <w:rFonts w:ascii="Verdana" w:eastAsia="Arial" w:hAnsi="Verdana"/>
          <w:sz w:val="20"/>
          <w:szCs w:val="20"/>
          <w:lang w:eastAsia="pl-PL"/>
        </w:rPr>
        <w:t xml:space="preserve">zastosowanie reduktorów </w:t>
      </w:r>
      <w:proofErr w:type="spellStart"/>
      <w:r w:rsidR="00B77403">
        <w:rPr>
          <w:rFonts w:ascii="Verdana" w:eastAsia="Arial" w:hAnsi="Verdana"/>
          <w:sz w:val="20"/>
          <w:szCs w:val="20"/>
          <w:lang w:eastAsia="pl-PL"/>
        </w:rPr>
        <w:t>oktagonalnych</w:t>
      </w:r>
      <w:proofErr w:type="spellEnd"/>
      <w:r w:rsidR="00B77403">
        <w:rPr>
          <w:rFonts w:ascii="Verdana" w:eastAsia="Arial" w:hAnsi="Verdana"/>
          <w:sz w:val="20"/>
          <w:szCs w:val="20"/>
          <w:lang w:eastAsia="pl-PL"/>
        </w:rPr>
        <w:t xml:space="preserve"> na górnej krawędzi istniejącego ekranu od km 457+710,65 do km 458+183,13 strona lewa oraz od km 462+330 do km 462+505 strona lewa o łącznej długości 647,48 </w:t>
      </w:r>
      <w:proofErr w:type="spellStart"/>
      <w:r w:rsidR="00B77403">
        <w:rPr>
          <w:rFonts w:ascii="Verdana" w:eastAsia="Arial" w:hAnsi="Verdana"/>
          <w:sz w:val="20"/>
          <w:szCs w:val="20"/>
          <w:lang w:eastAsia="pl-PL"/>
        </w:rPr>
        <w:t>mb</w:t>
      </w:r>
      <w:proofErr w:type="spellEnd"/>
      <w:r w:rsidR="00B77403">
        <w:rPr>
          <w:rFonts w:ascii="Verdana" w:eastAsia="Arial" w:hAnsi="Verdana"/>
          <w:sz w:val="20"/>
          <w:szCs w:val="20"/>
          <w:lang w:eastAsia="pl-PL"/>
        </w:rPr>
        <w:t xml:space="preserve">., </w:t>
      </w:r>
    </w:p>
    <w:p w14:paraId="4FD647EA" w14:textId="759B39DC" w:rsidR="005B23C1" w:rsidRDefault="005B23C1" w:rsidP="00983B9C">
      <w:pPr>
        <w:tabs>
          <w:tab w:val="left" w:pos="426"/>
        </w:tabs>
        <w:spacing w:after="0" w:line="360" w:lineRule="auto"/>
        <w:jc w:val="both"/>
        <w:rPr>
          <w:rFonts w:ascii="Verdana" w:eastAsia="Arial" w:hAnsi="Verdana"/>
          <w:sz w:val="20"/>
          <w:szCs w:val="20"/>
          <w:lang w:eastAsia="pl-PL"/>
        </w:rPr>
      </w:pPr>
      <w:r>
        <w:rPr>
          <w:rFonts w:ascii="Verdana" w:eastAsia="Arial" w:hAnsi="Verdana"/>
          <w:sz w:val="20"/>
          <w:szCs w:val="20"/>
          <w:lang w:eastAsia="pl-PL"/>
        </w:rPr>
        <w:t xml:space="preserve">- </w:t>
      </w:r>
      <w:r w:rsidR="009C2697">
        <w:rPr>
          <w:rFonts w:ascii="Verdana" w:eastAsia="Arial" w:hAnsi="Verdana"/>
          <w:sz w:val="20"/>
          <w:szCs w:val="20"/>
          <w:lang w:eastAsia="pl-PL"/>
        </w:rPr>
        <w:t>budow</w:t>
      </w:r>
      <w:r w:rsidR="00B77403">
        <w:rPr>
          <w:rFonts w:ascii="Verdana" w:eastAsia="Arial" w:hAnsi="Verdana"/>
          <w:sz w:val="20"/>
          <w:szCs w:val="20"/>
          <w:lang w:eastAsia="pl-PL"/>
        </w:rPr>
        <w:t>ę</w:t>
      </w:r>
      <w:r w:rsidR="009C2697">
        <w:rPr>
          <w:rFonts w:ascii="Verdana" w:eastAsia="Arial" w:hAnsi="Verdana"/>
          <w:sz w:val="20"/>
          <w:szCs w:val="20"/>
          <w:lang w:eastAsia="pl-PL"/>
        </w:rPr>
        <w:t xml:space="preserve"> nowych ekranów</w:t>
      </w:r>
      <w:r w:rsidR="00B04473" w:rsidRPr="000307AD">
        <w:rPr>
          <w:rFonts w:ascii="Verdana" w:eastAsia="Arial" w:hAnsi="Verdana"/>
          <w:sz w:val="20"/>
          <w:szCs w:val="20"/>
          <w:lang w:eastAsia="pl-PL"/>
        </w:rPr>
        <w:t xml:space="preserve"> akustyczn</w:t>
      </w:r>
      <w:r w:rsidR="009C2697">
        <w:rPr>
          <w:rFonts w:ascii="Verdana" w:eastAsia="Arial" w:hAnsi="Verdana"/>
          <w:sz w:val="20"/>
          <w:szCs w:val="20"/>
          <w:lang w:eastAsia="pl-PL"/>
        </w:rPr>
        <w:t>ych</w:t>
      </w:r>
      <w:r w:rsidR="008A28EE">
        <w:rPr>
          <w:rFonts w:ascii="Verdana" w:eastAsia="Arial" w:hAnsi="Verdana"/>
          <w:sz w:val="20"/>
          <w:szCs w:val="20"/>
          <w:lang w:eastAsia="pl-PL"/>
        </w:rPr>
        <w:t xml:space="preserve"> </w:t>
      </w:r>
      <w:r w:rsidR="00B77403">
        <w:rPr>
          <w:rFonts w:ascii="Verdana" w:eastAsia="Arial" w:hAnsi="Verdana"/>
          <w:sz w:val="20"/>
          <w:szCs w:val="20"/>
          <w:lang w:eastAsia="pl-PL"/>
        </w:rPr>
        <w:t xml:space="preserve">(na istniejącym wale ziemnym) </w:t>
      </w:r>
      <w:r>
        <w:rPr>
          <w:rFonts w:ascii="Verdana" w:eastAsia="Arial" w:hAnsi="Verdana"/>
          <w:sz w:val="20"/>
          <w:szCs w:val="20"/>
          <w:lang w:eastAsia="pl-PL"/>
        </w:rPr>
        <w:br/>
      </w:r>
      <w:r w:rsidR="00B77403">
        <w:rPr>
          <w:rFonts w:ascii="Verdana" w:eastAsia="Arial" w:hAnsi="Verdana"/>
          <w:sz w:val="20"/>
          <w:szCs w:val="20"/>
          <w:lang w:eastAsia="pl-PL"/>
        </w:rPr>
        <w:t xml:space="preserve">z paneli nieprzeziernych o wysokości 2 m od km 465+910 do km 466+060 tj. długości 150m, </w:t>
      </w:r>
      <w:r w:rsidR="008A28EE">
        <w:rPr>
          <w:rFonts w:ascii="Verdana" w:eastAsia="Arial" w:hAnsi="Verdana"/>
          <w:sz w:val="20"/>
          <w:szCs w:val="20"/>
          <w:lang w:eastAsia="pl-PL"/>
        </w:rPr>
        <w:t>chroniących zabudowę mieszkaniową zlokalizowaną w rejonie ul. Ukośnej w miejscowości Jaworowa</w:t>
      </w:r>
      <w:r w:rsidR="00B04473" w:rsidRPr="000307AD">
        <w:rPr>
          <w:rFonts w:ascii="Verdana" w:eastAsia="Arial" w:hAnsi="Verdana"/>
          <w:sz w:val="20"/>
          <w:szCs w:val="20"/>
          <w:lang w:eastAsia="pl-PL"/>
        </w:rPr>
        <w:t>,</w:t>
      </w:r>
      <w:r w:rsidR="00B77403">
        <w:rPr>
          <w:rFonts w:ascii="Verdana" w:eastAsia="Arial" w:hAnsi="Verdana"/>
          <w:sz w:val="20"/>
          <w:szCs w:val="20"/>
          <w:lang w:eastAsia="pl-PL"/>
        </w:rPr>
        <w:t xml:space="preserve"> </w:t>
      </w:r>
    </w:p>
    <w:p w14:paraId="1D38D8C5" w14:textId="2BC24F2F" w:rsidR="005B23C1" w:rsidRDefault="005B23C1" w:rsidP="00983B9C">
      <w:pPr>
        <w:tabs>
          <w:tab w:val="left" w:pos="426"/>
        </w:tabs>
        <w:spacing w:after="0" w:line="360" w:lineRule="auto"/>
        <w:jc w:val="both"/>
        <w:rPr>
          <w:rFonts w:ascii="Verdana" w:eastAsia="Arial" w:hAnsi="Verdana"/>
          <w:sz w:val="20"/>
          <w:szCs w:val="20"/>
          <w:lang w:eastAsia="pl-PL"/>
        </w:rPr>
      </w:pPr>
      <w:r>
        <w:rPr>
          <w:rFonts w:ascii="Verdana" w:eastAsia="Arial" w:hAnsi="Verdana"/>
          <w:sz w:val="20"/>
          <w:szCs w:val="20"/>
          <w:lang w:eastAsia="pl-PL"/>
        </w:rPr>
        <w:t xml:space="preserve">- </w:t>
      </w:r>
      <w:r w:rsidR="00B77403">
        <w:rPr>
          <w:rFonts w:ascii="Verdana" w:eastAsia="Arial" w:hAnsi="Verdana"/>
          <w:sz w:val="20"/>
          <w:szCs w:val="20"/>
          <w:lang w:eastAsia="pl-PL"/>
        </w:rPr>
        <w:t xml:space="preserve">likwidację nieciągłości wału ziemnego o wysokości 4 m od km 466+110 do </w:t>
      </w:r>
      <w:r>
        <w:rPr>
          <w:rFonts w:ascii="Verdana" w:eastAsia="Arial" w:hAnsi="Verdana"/>
          <w:sz w:val="20"/>
          <w:szCs w:val="20"/>
          <w:lang w:eastAsia="pl-PL"/>
        </w:rPr>
        <w:br/>
      </w:r>
      <w:r w:rsidR="00B77403">
        <w:rPr>
          <w:rFonts w:ascii="Verdana" w:eastAsia="Arial" w:hAnsi="Verdana"/>
          <w:sz w:val="20"/>
          <w:szCs w:val="20"/>
          <w:lang w:eastAsia="pl-PL"/>
        </w:rPr>
        <w:t>km 466+125</w:t>
      </w:r>
      <w:r>
        <w:rPr>
          <w:rFonts w:ascii="Verdana" w:eastAsia="Arial" w:hAnsi="Verdana"/>
          <w:sz w:val="20"/>
          <w:szCs w:val="20"/>
          <w:lang w:eastAsia="pl-PL"/>
        </w:rPr>
        <w:t xml:space="preserve"> (w rejonie wiaduktu z ul. Kinetyczną długości 15 m),</w:t>
      </w:r>
    </w:p>
    <w:p w14:paraId="7EF5D25B" w14:textId="2692DF71" w:rsidR="00B04473" w:rsidRPr="000307AD" w:rsidRDefault="005B23C1" w:rsidP="00983B9C">
      <w:pPr>
        <w:tabs>
          <w:tab w:val="left" w:pos="426"/>
        </w:tabs>
        <w:spacing w:after="0" w:line="360" w:lineRule="auto"/>
        <w:jc w:val="both"/>
        <w:rPr>
          <w:rFonts w:ascii="Verdana" w:eastAsia="Arial" w:hAnsi="Verdana"/>
          <w:sz w:val="20"/>
          <w:szCs w:val="20"/>
          <w:lang w:eastAsia="pl-PL"/>
        </w:rPr>
      </w:pPr>
      <w:r>
        <w:rPr>
          <w:rFonts w:ascii="Verdana" w:eastAsia="Arial" w:hAnsi="Verdana"/>
          <w:sz w:val="20"/>
          <w:szCs w:val="20"/>
          <w:lang w:eastAsia="pl-PL"/>
        </w:rPr>
        <w:t xml:space="preserve">- </w:t>
      </w:r>
      <w:r w:rsidR="008A28EE">
        <w:rPr>
          <w:rFonts w:ascii="Verdana" w:eastAsia="Arial" w:hAnsi="Verdana"/>
          <w:sz w:val="20"/>
          <w:szCs w:val="20"/>
          <w:lang w:eastAsia="pl-PL"/>
        </w:rPr>
        <w:t xml:space="preserve">zastosowanie działań naprawczych polegających na modyfikacji parametrów geometrycznych zrealizowanych urządzeń ochrony przed hałasem poprzez podwyższenie wału schodkowego EA-55a oraz likwidację jego nieciągłości </w:t>
      </w:r>
      <w:r>
        <w:rPr>
          <w:rFonts w:ascii="Verdana" w:eastAsia="Arial" w:hAnsi="Verdana"/>
          <w:sz w:val="20"/>
          <w:szCs w:val="20"/>
          <w:lang w:eastAsia="pl-PL"/>
        </w:rPr>
        <w:br/>
      </w:r>
      <w:r w:rsidR="008A28EE">
        <w:rPr>
          <w:rFonts w:ascii="Verdana" w:eastAsia="Arial" w:hAnsi="Verdana"/>
          <w:sz w:val="20"/>
          <w:szCs w:val="20"/>
          <w:lang w:eastAsia="pl-PL"/>
        </w:rPr>
        <w:t>w rejonie  km ok. 469+380</w:t>
      </w:r>
      <w:r>
        <w:rPr>
          <w:rFonts w:ascii="Verdana" w:eastAsia="Arial" w:hAnsi="Verdana"/>
          <w:sz w:val="20"/>
          <w:szCs w:val="20"/>
          <w:lang w:eastAsia="pl-PL"/>
        </w:rPr>
        <w:t xml:space="preserve"> (wykonanie wału o długości 31 m w rejonie wiaduktu z ul. Kujawiaka).</w:t>
      </w:r>
    </w:p>
    <w:p w14:paraId="3F474901" w14:textId="3635387D" w:rsidR="00B04473" w:rsidRPr="00745F37" w:rsidRDefault="00436542" w:rsidP="00AA691A">
      <w:pPr>
        <w:numPr>
          <w:ilvl w:val="0"/>
          <w:numId w:val="18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W razie konieczności p</w:t>
      </w:r>
      <w:r w:rsidR="00B04473" w:rsidRPr="000307AD">
        <w:rPr>
          <w:rFonts w:ascii="Verdana" w:eastAsia="Times New Roman" w:hAnsi="Verdana"/>
          <w:sz w:val="20"/>
          <w:szCs w:val="20"/>
          <w:lang w:eastAsia="pl-PL"/>
        </w:rPr>
        <w:t xml:space="preserve">rzebudowę kolidujących urządzeń i sieci istniejącej infrastruktury pod i nadziemnej: urządzeń teletechnicznych i energetycznych, sieci </w:t>
      </w:r>
      <w:r w:rsidR="00B04473" w:rsidRPr="000307AD">
        <w:rPr>
          <w:rFonts w:ascii="Verdana" w:hAnsi="Verdana"/>
          <w:sz w:val="20"/>
          <w:szCs w:val="20"/>
          <w:lang w:eastAsia="pl-PL"/>
        </w:rPr>
        <w:t>wodociągowych, kanalizacji deszczowej i sanitarnej, sieci gazowych, urządzeń melioracyjnych</w:t>
      </w:r>
      <w:r>
        <w:rPr>
          <w:rFonts w:ascii="Verdana" w:hAnsi="Verdana"/>
          <w:sz w:val="20"/>
          <w:szCs w:val="20"/>
          <w:lang w:eastAsia="pl-PL"/>
        </w:rPr>
        <w:t xml:space="preserve"> </w:t>
      </w:r>
      <w:r w:rsidR="00B04473" w:rsidRPr="000307AD">
        <w:rPr>
          <w:rFonts w:ascii="Verdana" w:hAnsi="Verdana"/>
          <w:sz w:val="20"/>
          <w:szCs w:val="20"/>
          <w:lang w:eastAsia="pl-PL"/>
        </w:rPr>
        <w:t>i hydrologicznyc</w:t>
      </w:r>
      <w:r w:rsidR="00F52927">
        <w:rPr>
          <w:rFonts w:ascii="Verdana" w:hAnsi="Verdana"/>
          <w:sz w:val="20"/>
          <w:szCs w:val="20"/>
          <w:lang w:eastAsia="pl-PL"/>
        </w:rPr>
        <w:t>h</w:t>
      </w:r>
      <w:r w:rsidR="0015106F">
        <w:rPr>
          <w:rFonts w:ascii="Verdana" w:hAnsi="Verdana"/>
          <w:sz w:val="20"/>
          <w:szCs w:val="20"/>
          <w:lang w:eastAsia="pl-PL"/>
        </w:rPr>
        <w:t xml:space="preserve"> </w:t>
      </w:r>
      <w:r w:rsidR="00F52927">
        <w:rPr>
          <w:rFonts w:ascii="Verdana" w:hAnsi="Verdana"/>
          <w:sz w:val="20"/>
          <w:szCs w:val="20"/>
          <w:lang w:eastAsia="pl-PL"/>
        </w:rPr>
        <w:t>i innych</w:t>
      </w:r>
      <w:r w:rsidR="00847AFB">
        <w:rPr>
          <w:rFonts w:ascii="Verdana" w:hAnsi="Verdana"/>
          <w:sz w:val="20"/>
          <w:szCs w:val="20"/>
          <w:lang w:eastAsia="pl-PL"/>
        </w:rPr>
        <w:t>,</w:t>
      </w:r>
    </w:p>
    <w:p w14:paraId="3F710AE6" w14:textId="0F0B9FC4" w:rsidR="00B04473" w:rsidRPr="000307AD" w:rsidRDefault="00EA75CE" w:rsidP="00AA691A">
      <w:pPr>
        <w:numPr>
          <w:ilvl w:val="0"/>
          <w:numId w:val="18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 xml:space="preserve">W razie konieczności </w:t>
      </w:r>
      <w:r w:rsidR="00163D40" w:rsidRPr="000307AD">
        <w:rPr>
          <w:rFonts w:ascii="Verdana" w:eastAsia="Times New Roman" w:hAnsi="Verdana"/>
          <w:sz w:val="20"/>
          <w:szCs w:val="20"/>
          <w:lang w:eastAsia="pl-PL"/>
        </w:rPr>
        <w:t>urządzenia BRD</w:t>
      </w:r>
      <w:r w:rsidR="006D7ECC">
        <w:rPr>
          <w:rFonts w:ascii="Verdana" w:eastAsia="Times New Roman" w:hAnsi="Verdana"/>
          <w:sz w:val="20"/>
          <w:szCs w:val="20"/>
          <w:lang w:eastAsia="pl-PL"/>
        </w:rPr>
        <w:t xml:space="preserve"> takie jak</w:t>
      </w:r>
      <w:r w:rsidR="00163D40">
        <w:rPr>
          <w:rFonts w:ascii="Verdana" w:eastAsia="Times New Roman" w:hAnsi="Verdana"/>
          <w:sz w:val="20"/>
          <w:szCs w:val="20"/>
          <w:lang w:eastAsia="pl-PL"/>
        </w:rPr>
        <w:t>:</w:t>
      </w:r>
      <w:r w:rsidR="00163D40" w:rsidRPr="000307AD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B04473" w:rsidRPr="000307AD">
        <w:rPr>
          <w:rFonts w:ascii="Verdana" w:eastAsia="Times New Roman" w:hAnsi="Verdana"/>
          <w:sz w:val="20"/>
          <w:szCs w:val="20"/>
          <w:lang w:eastAsia="pl-PL"/>
        </w:rPr>
        <w:t>oznakowanie</w:t>
      </w:r>
      <w:r w:rsidR="00B04473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163D40">
        <w:rPr>
          <w:rFonts w:ascii="Verdana" w:eastAsia="Times New Roman" w:hAnsi="Verdana"/>
          <w:sz w:val="20"/>
          <w:szCs w:val="20"/>
          <w:lang w:eastAsia="pl-PL"/>
        </w:rPr>
        <w:t>dróg,</w:t>
      </w:r>
      <w:r w:rsidR="00B04473" w:rsidRPr="000307AD">
        <w:rPr>
          <w:rFonts w:ascii="Verdana" w:eastAsia="Arial" w:hAnsi="Verdana"/>
          <w:sz w:val="20"/>
          <w:szCs w:val="20"/>
          <w:lang w:eastAsia="pl-PL"/>
        </w:rPr>
        <w:t xml:space="preserve"> bariery ochronne, </w:t>
      </w:r>
      <w:r w:rsidR="007246D5">
        <w:rPr>
          <w:rFonts w:ascii="Verdana" w:eastAsia="Arial" w:hAnsi="Verdana"/>
          <w:sz w:val="20"/>
          <w:szCs w:val="20"/>
          <w:lang w:eastAsia="pl-PL"/>
        </w:rPr>
        <w:t>wygrodzenia dla pieszych</w:t>
      </w:r>
      <w:r w:rsidR="00847AFB">
        <w:rPr>
          <w:rFonts w:ascii="Verdana" w:eastAsia="Arial" w:hAnsi="Verdana"/>
          <w:sz w:val="20"/>
          <w:szCs w:val="20"/>
          <w:lang w:eastAsia="pl-PL"/>
        </w:rPr>
        <w:t>,</w:t>
      </w:r>
    </w:p>
    <w:p w14:paraId="3826B50D" w14:textId="2D67852D" w:rsidR="00B04473" w:rsidRPr="000307AD" w:rsidRDefault="00AA691A" w:rsidP="00AA691A">
      <w:pPr>
        <w:numPr>
          <w:ilvl w:val="0"/>
          <w:numId w:val="18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P</w:t>
      </w:r>
      <w:r w:rsidR="00B04473" w:rsidRPr="000307AD">
        <w:rPr>
          <w:rFonts w:ascii="Verdana" w:eastAsia="Times New Roman" w:hAnsi="Verdana"/>
          <w:sz w:val="20"/>
          <w:szCs w:val="20"/>
          <w:lang w:eastAsia="pl-PL"/>
        </w:rPr>
        <w:t>o zakończeniu Robót wykonać pełną rekultywację terenów zajętych przez zaplecza techniczne i socjalne, Plac Budowy</w:t>
      </w:r>
      <w:r w:rsidR="00B04473" w:rsidRPr="00554F06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B04473">
        <w:rPr>
          <w:rFonts w:ascii="Verdana" w:eastAsia="Times New Roman" w:hAnsi="Verdana"/>
          <w:sz w:val="20"/>
          <w:szCs w:val="20"/>
          <w:lang w:eastAsia="pl-PL"/>
        </w:rPr>
        <w:t>oraz</w:t>
      </w:r>
      <w:r w:rsidR="00B04473" w:rsidRPr="000307AD">
        <w:rPr>
          <w:rFonts w:ascii="Verdana" w:eastAsia="Times New Roman" w:hAnsi="Verdana"/>
          <w:sz w:val="20"/>
          <w:szCs w:val="20"/>
          <w:lang w:eastAsia="pl-PL"/>
        </w:rPr>
        <w:t xml:space="preserve"> wszelki</w:t>
      </w:r>
      <w:r w:rsidR="00B04473">
        <w:rPr>
          <w:rFonts w:ascii="Verdana" w:eastAsia="Times New Roman" w:hAnsi="Verdana"/>
          <w:sz w:val="20"/>
          <w:szCs w:val="20"/>
          <w:lang w:eastAsia="pl-PL"/>
        </w:rPr>
        <w:t>ch</w:t>
      </w:r>
      <w:r w:rsidR="00B04473" w:rsidRPr="000307AD">
        <w:rPr>
          <w:rFonts w:ascii="Verdana" w:eastAsia="Times New Roman" w:hAnsi="Verdana"/>
          <w:sz w:val="20"/>
          <w:szCs w:val="20"/>
          <w:lang w:eastAsia="pl-PL"/>
        </w:rPr>
        <w:t xml:space="preserve"> inn</w:t>
      </w:r>
      <w:r w:rsidR="00B04473">
        <w:rPr>
          <w:rFonts w:ascii="Verdana" w:eastAsia="Times New Roman" w:hAnsi="Verdana"/>
          <w:sz w:val="20"/>
          <w:szCs w:val="20"/>
          <w:lang w:eastAsia="pl-PL"/>
        </w:rPr>
        <w:t>ych</w:t>
      </w:r>
      <w:r w:rsidR="00B04473" w:rsidRPr="000307AD">
        <w:rPr>
          <w:rFonts w:ascii="Verdana" w:eastAsia="Times New Roman" w:hAnsi="Verdana"/>
          <w:sz w:val="20"/>
          <w:szCs w:val="20"/>
          <w:lang w:eastAsia="pl-PL"/>
        </w:rPr>
        <w:t xml:space="preserve"> teren</w:t>
      </w:r>
      <w:r w:rsidR="00B04473">
        <w:rPr>
          <w:rFonts w:ascii="Verdana" w:eastAsia="Times New Roman" w:hAnsi="Verdana"/>
          <w:sz w:val="20"/>
          <w:szCs w:val="20"/>
          <w:lang w:eastAsia="pl-PL"/>
        </w:rPr>
        <w:t>ów</w:t>
      </w:r>
      <w:r w:rsidR="00B04473" w:rsidRPr="000307AD">
        <w:rPr>
          <w:rFonts w:ascii="Verdana" w:eastAsia="Times New Roman" w:hAnsi="Verdana"/>
          <w:sz w:val="20"/>
          <w:szCs w:val="20"/>
          <w:lang w:eastAsia="pl-PL"/>
        </w:rPr>
        <w:t xml:space="preserve"> przekształcon</w:t>
      </w:r>
      <w:r w:rsidR="00B04473">
        <w:rPr>
          <w:rFonts w:ascii="Verdana" w:eastAsia="Times New Roman" w:hAnsi="Verdana"/>
          <w:sz w:val="20"/>
          <w:szCs w:val="20"/>
          <w:lang w:eastAsia="pl-PL"/>
        </w:rPr>
        <w:t>ych</w:t>
      </w:r>
      <w:r w:rsidR="00F52927">
        <w:rPr>
          <w:rFonts w:ascii="Verdana" w:eastAsia="Times New Roman" w:hAnsi="Verdana"/>
          <w:sz w:val="20"/>
          <w:szCs w:val="20"/>
          <w:lang w:eastAsia="pl-PL"/>
        </w:rPr>
        <w:t xml:space="preserve"> przez Wykonawcę,</w:t>
      </w:r>
    </w:p>
    <w:p w14:paraId="30B216B0" w14:textId="69FEC002" w:rsidR="007246D5" w:rsidRDefault="00AA691A" w:rsidP="00436542">
      <w:pPr>
        <w:numPr>
          <w:ilvl w:val="0"/>
          <w:numId w:val="18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W</w:t>
      </w:r>
      <w:r w:rsidR="002002C5">
        <w:rPr>
          <w:rFonts w:ascii="Verdana" w:eastAsia="Times New Roman" w:hAnsi="Verdana"/>
          <w:sz w:val="20"/>
          <w:szCs w:val="20"/>
          <w:lang w:eastAsia="pl-PL"/>
        </w:rPr>
        <w:t>ykonanie napraw w zakresie przywrócenia dróg, nieruchomości użytkowanych przez Wykonawcę, lub budynków uszkodzonych w skutek działań Wykonawcy</w:t>
      </w:r>
      <w:r w:rsidR="002002C5" w:rsidRPr="002002C5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2002C5" w:rsidRPr="000307AD">
        <w:rPr>
          <w:rFonts w:ascii="Verdana" w:eastAsia="Times New Roman" w:hAnsi="Verdana"/>
          <w:sz w:val="20"/>
          <w:szCs w:val="20"/>
          <w:lang w:eastAsia="pl-PL"/>
        </w:rPr>
        <w:t xml:space="preserve">do stanu </w:t>
      </w:r>
      <w:r w:rsidR="002002C5">
        <w:rPr>
          <w:rFonts w:ascii="Verdana" w:eastAsia="Times New Roman" w:hAnsi="Verdana"/>
          <w:sz w:val="20"/>
          <w:szCs w:val="20"/>
          <w:lang w:eastAsia="pl-PL"/>
        </w:rPr>
        <w:t xml:space="preserve">technicznego </w:t>
      </w:r>
      <w:r w:rsidR="002002C5" w:rsidRPr="000307AD">
        <w:rPr>
          <w:rFonts w:ascii="Verdana" w:eastAsia="Times New Roman" w:hAnsi="Verdana"/>
          <w:sz w:val="20"/>
          <w:szCs w:val="20"/>
          <w:lang w:eastAsia="pl-PL"/>
        </w:rPr>
        <w:t>nie gorszego niż przed rozpoczęciem budowy</w:t>
      </w:r>
      <w:r w:rsidR="00436542">
        <w:rPr>
          <w:rFonts w:ascii="Verdana" w:eastAsia="Times New Roman" w:hAnsi="Verdana"/>
          <w:sz w:val="20"/>
          <w:szCs w:val="20"/>
          <w:lang w:eastAsia="pl-PL"/>
        </w:rPr>
        <w:t>,</w:t>
      </w:r>
    </w:p>
    <w:p w14:paraId="24F45FF6" w14:textId="6D1905F5" w:rsidR="002002C5" w:rsidRDefault="007246D5" w:rsidP="00436542">
      <w:pPr>
        <w:numPr>
          <w:ilvl w:val="0"/>
          <w:numId w:val="18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Wszelkie inne roboty, jakie okażą się niezbędne dla wykonania zamówienia,</w:t>
      </w:r>
      <w:r w:rsidR="00AE0724">
        <w:rPr>
          <w:rFonts w:ascii="Verdana" w:eastAsia="Times New Roman" w:hAnsi="Verdana"/>
          <w:sz w:val="20"/>
          <w:szCs w:val="20"/>
          <w:lang w:eastAsia="pl-PL"/>
        </w:rPr>
        <w:br/>
      </w:r>
      <w:r>
        <w:rPr>
          <w:rFonts w:ascii="Verdana" w:eastAsia="Times New Roman" w:hAnsi="Verdana"/>
          <w:sz w:val="20"/>
          <w:szCs w:val="20"/>
          <w:lang w:eastAsia="pl-PL"/>
        </w:rPr>
        <w:t>w tym w razie konieczności wynikającej z uwarunkowań gruntowo-wodnych</w:t>
      </w:r>
      <w:r w:rsidR="000C7350">
        <w:rPr>
          <w:rFonts w:ascii="Verdana" w:eastAsia="Times New Roman" w:hAnsi="Verdana"/>
          <w:sz w:val="20"/>
          <w:szCs w:val="20"/>
          <w:lang w:eastAsia="pl-PL"/>
        </w:rPr>
        <w:t>,</w:t>
      </w:r>
      <w:r>
        <w:rPr>
          <w:rFonts w:ascii="Verdana" w:eastAsia="Times New Roman" w:hAnsi="Verdana"/>
          <w:sz w:val="20"/>
          <w:szCs w:val="20"/>
          <w:lang w:eastAsia="pl-PL"/>
        </w:rPr>
        <w:t xml:space="preserve"> wzmocnienie podłoża gruntowego dla uzyskania właściwych warunków posadowienia obiektów</w:t>
      </w:r>
      <w:r w:rsidR="0015106F">
        <w:rPr>
          <w:rFonts w:ascii="Verdana" w:eastAsia="Times New Roman" w:hAnsi="Verdana"/>
          <w:sz w:val="20"/>
          <w:szCs w:val="20"/>
          <w:lang w:eastAsia="pl-PL"/>
        </w:rPr>
        <w:t>.</w:t>
      </w:r>
    </w:p>
    <w:p w14:paraId="0897F696" w14:textId="2750F75C" w:rsidR="00024673" w:rsidRPr="00DF5466" w:rsidRDefault="00024673" w:rsidP="00436542">
      <w:pPr>
        <w:pStyle w:val="Akapitzlist"/>
        <w:numPr>
          <w:ilvl w:val="0"/>
          <w:numId w:val="180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eastAsia="Calibri" w:hAnsi="Verdana"/>
          <w:color w:val="000000" w:themeColor="text1"/>
          <w:sz w:val="20"/>
          <w:szCs w:val="20"/>
          <w:lang w:eastAsia="en-US"/>
        </w:rPr>
      </w:pPr>
      <w:r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Wykonawca w ramach wynagrodzenia określonego w § 5 pkt 1 Umowy zobowiązany jest wykonać w terminie </w:t>
      </w:r>
      <w:r w:rsidR="00AE0724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>6</w:t>
      </w:r>
      <w:r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 miesięcy od daty </w:t>
      </w:r>
      <w:r w:rsidRPr="00DF5466">
        <w:rPr>
          <w:rFonts w:ascii="Verdana" w:hAnsi="Verdana" w:cs="Verdana"/>
          <w:color w:val="000000" w:themeColor="text1"/>
          <w:sz w:val="20"/>
          <w:szCs w:val="20"/>
        </w:rPr>
        <w:t xml:space="preserve">odbioru </w:t>
      </w:r>
      <w:r w:rsidR="00436542" w:rsidRPr="00DF5466">
        <w:rPr>
          <w:rFonts w:ascii="Verdana" w:hAnsi="Verdana" w:cs="Verdana"/>
          <w:color w:val="000000" w:themeColor="text1"/>
          <w:sz w:val="20"/>
          <w:szCs w:val="20"/>
        </w:rPr>
        <w:t xml:space="preserve">prac </w:t>
      </w:r>
      <w:r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ocenę </w:t>
      </w:r>
      <w:r w:rsidR="00436542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ich </w:t>
      </w:r>
      <w:r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skuteczności w oparciu o wyniki pomiarów hałasu na terenach </w:t>
      </w:r>
      <w:r w:rsidR="00436542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>podlegających ochronie akustycznej położonych w sąsiedztwie ww. odcinków Południowej Obwodnicy Warszawy</w:t>
      </w:r>
      <w:r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. Podmiot wykonujący pomiar hałasu powinien posiadać certyfikat akredytacji laboratorium badawczego, w rozumieniu ustawy z dnia </w:t>
      </w:r>
      <w:r w:rsidR="00436542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br/>
      </w:r>
      <w:r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>30 sierpnia 2002 roku, o systemie zgodności (Dz.</w:t>
      </w:r>
      <w:r w:rsidR="00DB09C9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 </w:t>
      </w:r>
      <w:r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U. z 2010 roku Nr 138, poz. 935, z </w:t>
      </w:r>
      <w:proofErr w:type="spellStart"/>
      <w:r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>późn</w:t>
      </w:r>
      <w:proofErr w:type="spellEnd"/>
      <w:r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. zm.) w zakresie metod pomiarów hałasu pochodzącego od drogi deklarowanych przez Wykonawcę do użycia w trakcie wykonywania przedmiotu </w:t>
      </w:r>
      <w:r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lastRenderedPageBreak/>
        <w:t xml:space="preserve">zamówienia, którego termin ważności obejmuje okres wykonania przedmiotu zamówienia w zakresie prowadzenia pomiarów. </w:t>
      </w:r>
    </w:p>
    <w:p w14:paraId="7ED0E0BB" w14:textId="30E49762" w:rsidR="009E358A" w:rsidRPr="00571551" w:rsidRDefault="00B04473" w:rsidP="00580139">
      <w:pPr>
        <w:pStyle w:val="Nagwek3"/>
        <w:ind w:left="-142" w:firstLine="142"/>
        <w:rPr>
          <w:bCs w:val="0"/>
        </w:rPr>
      </w:pPr>
      <w:bookmarkStart w:id="55" w:name="_Toc487624087"/>
      <w:bookmarkStart w:id="56" w:name="_Toc487632463"/>
      <w:bookmarkStart w:id="57" w:name="_Toc487710634"/>
      <w:bookmarkStart w:id="58" w:name="_Toc487624088"/>
      <w:bookmarkStart w:id="59" w:name="_Toc487632464"/>
      <w:bookmarkStart w:id="60" w:name="_Toc487710635"/>
      <w:bookmarkStart w:id="61" w:name="_Toc487624089"/>
      <w:bookmarkStart w:id="62" w:name="_Toc487632465"/>
      <w:bookmarkStart w:id="63" w:name="_Toc487710636"/>
      <w:bookmarkStart w:id="64" w:name="_Toc470799781"/>
      <w:bookmarkStart w:id="65" w:name="_Toc470800631"/>
      <w:bookmarkStart w:id="66" w:name="_Toc470801479"/>
      <w:bookmarkStart w:id="67" w:name="_Toc471382335"/>
      <w:bookmarkStart w:id="68" w:name="_Toc471392631"/>
      <w:bookmarkStart w:id="69" w:name="_Toc470799782"/>
      <w:bookmarkStart w:id="70" w:name="_Toc470800632"/>
      <w:bookmarkStart w:id="71" w:name="_Toc470801480"/>
      <w:bookmarkStart w:id="72" w:name="_Toc471382336"/>
      <w:bookmarkStart w:id="73" w:name="_Toc471392632"/>
      <w:bookmarkStart w:id="74" w:name="_Toc470799783"/>
      <w:bookmarkStart w:id="75" w:name="_Toc470800633"/>
      <w:bookmarkStart w:id="76" w:name="_Toc470801481"/>
      <w:bookmarkStart w:id="77" w:name="_Toc471382337"/>
      <w:bookmarkStart w:id="78" w:name="_Toc471392633"/>
      <w:bookmarkStart w:id="79" w:name="_Toc470799784"/>
      <w:bookmarkStart w:id="80" w:name="_Toc470800634"/>
      <w:bookmarkStart w:id="81" w:name="_Toc470801482"/>
      <w:bookmarkStart w:id="82" w:name="_Toc471382338"/>
      <w:bookmarkStart w:id="83" w:name="_Toc471392634"/>
      <w:bookmarkStart w:id="84" w:name="_Toc470799785"/>
      <w:bookmarkStart w:id="85" w:name="_Toc470800635"/>
      <w:bookmarkStart w:id="86" w:name="_Toc470801483"/>
      <w:bookmarkStart w:id="87" w:name="_Toc471382339"/>
      <w:bookmarkStart w:id="88" w:name="_Toc471392635"/>
      <w:bookmarkStart w:id="89" w:name="_Toc487710637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r w:rsidRPr="00571551">
        <w:t>Charakterystyczne parametry określające wielkość obiektu</w:t>
      </w:r>
      <w:bookmarkEnd w:id="89"/>
      <w:r w:rsidRPr="00571551" w:rsidDel="00B04473">
        <w:t xml:space="preserve"> </w:t>
      </w:r>
    </w:p>
    <w:p w14:paraId="09F85BB0" w14:textId="10CEDFE1" w:rsidR="00FD5225" w:rsidRDefault="00FD5225" w:rsidP="00E71547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F52927">
        <w:rPr>
          <w:rFonts w:ascii="Verdana" w:eastAsia="Times New Roman" w:hAnsi="Verdana" w:cs="Arial"/>
          <w:sz w:val="20"/>
          <w:szCs w:val="20"/>
          <w:lang w:eastAsia="pl-PL"/>
        </w:rPr>
        <w:t xml:space="preserve">Charakterystyczne parametry określające wielkość obiektu zostały określone w </w:t>
      </w:r>
      <w:r w:rsidR="00521D47" w:rsidRPr="00F52927">
        <w:rPr>
          <w:rFonts w:ascii="Verdana" w:eastAsia="Times New Roman" w:hAnsi="Verdana" w:cs="Arial"/>
          <w:sz w:val="20"/>
          <w:szCs w:val="20"/>
          <w:lang w:eastAsia="pl-PL"/>
        </w:rPr>
        <w:t>niniejszym PFU.</w:t>
      </w:r>
      <w:r w:rsidR="00837CBE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F274DE" w:rsidRPr="00C434D6">
        <w:rPr>
          <w:rFonts w:ascii="Verdana" w:hAnsi="Verdana" w:cs="Arial"/>
          <w:sz w:val="20"/>
          <w:szCs w:val="20"/>
          <w:lang w:eastAsia="pl-PL"/>
        </w:rPr>
        <w:t xml:space="preserve">Zmiany ilości lub parametrów, zawarte w </w:t>
      </w:r>
      <w:r w:rsidR="00F274DE">
        <w:rPr>
          <w:rFonts w:ascii="Verdana" w:hAnsi="Verdana" w:cs="Arial"/>
          <w:sz w:val="20"/>
          <w:szCs w:val="20"/>
          <w:lang w:eastAsia="pl-PL"/>
        </w:rPr>
        <w:t>pkt</w:t>
      </w:r>
      <w:r w:rsidR="00DB09C9">
        <w:rPr>
          <w:rFonts w:ascii="Verdana" w:hAnsi="Verdana" w:cs="Arial"/>
          <w:sz w:val="20"/>
          <w:szCs w:val="20"/>
          <w:lang w:eastAsia="pl-PL"/>
        </w:rPr>
        <w:t>.</w:t>
      </w:r>
      <w:r w:rsidR="00F274DE">
        <w:rPr>
          <w:rFonts w:ascii="Verdana" w:hAnsi="Verdana" w:cs="Arial"/>
          <w:sz w:val="20"/>
          <w:szCs w:val="20"/>
          <w:lang w:eastAsia="pl-PL"/>
        </w:rPr>
        <w:t xml:space="preserve"> 1.1.3.1. niniejszego PFU</w:t>
      </w:r>
      <w:r w:rsidR="00F274DE" w:rsidRPr="00C434D6">
        <w:rPr>
          <w:rFonts w:ascii="Verdana" w:hAnsi="Verdana" w:cs="Arial"/>
          <w:sz w:val="20"/>
          <w:szCs w:val="20"/>
          <w:lang w:eastAsia="pl-PL"/>
        </w:rPr>
        <w:t xml:space="preserve">, jakie mogą wystąpić w trakcie opracowywania przez Wykonawcę Projektu Budowlanego i Projektu Wykonawczego, nie będą powodowały zmiany Kwoty </w:t>
      </w:r>
      <w:r w:rsidR="00F274DE" w:rsidRPr="003A6113">
        <w:rPr>
          <w:rFonts w:ascii="Verdana" w:hAnsi="Verdana" w:cs="Arial"/>
          <w:sz w:val="20"/>
          <w:szCs w:val="20"/>
          <w:lang w:eastAsia="pl-PL"/>
        </w:rPr>
        <w:t xml:space="preserve">z § 5 pkt. 1 Umowy  </w:t>
      </w:r>
      <w:r w:rsidR="00F274DE" w:rsidRPr="00C434D6">
        <w:rPr>
          <w:rFonts w:ascii="Verdana" w:hAnsi="Verdana" w:cs="Arial"/>
          <w:sz w:val="20"/>
          <w:szCs w:val="20"/>
          <w:lang w:eastAsia="pl-PL"/>
        </w:rPr>
        <w:t xml:space="preserve">oraz nie spowodują  wydłużenia </w:t>
      </w:r>
      <w:r w:rsidR="00F274DE" w:rsidRPr="003A6113">
        <w:rPr>
          <w:rFonts w:ascii="Verdana" w:hAnsi="Verdana" w:cs="Arial"/>
          <w:sz w:val="20"/>
          <w:szCs w:val="20"/>
          <w:lang w:eastAsia="pl-PL"/>
        </w:rPr>
        <w:t>terminu z §</w:t>
      </w:r>
      <w:r w:rsidR="00AE0724" w:rsidRPr="003A6113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F274DE" w:rsidRPr="003A6113">
        <w:rPr>
          <w:rFonts w:ascii="Verdana" w:hAnsi="Verdana" w:cs="Arial"/>
          <w:sz w:val="20"/>
          <w:szCs w:val="20"/>
          <w:lang w:eastAsia="pl-PL"/>
        </w:rPr>
        <w:t>3 Umowy</w:t>
      </w:r>
      <w:r w:rsidR="00AE0724" w:rsidRPr="003A6113">
        <w:rPr>
          <w:rFonts w:ascii="Verdana" w:hAnsi="Verdana" w:cs="Arial"/>
          <w:sz w:val="20"/>
          <w:szCs w:val="20"/>
          <w:lang w:eastAsia="pl-PL"/>
        </w:rPr>
        <w:t>.</w:t>
      </w:r>
      <w:r w:rsidR="00837CBE">
        <w:rPr>
          <w:rFonts w:ascii="Verdana" w:hAnsi="Verdana" w:cs="Arial"/>
          <w:sz w:val="20"/>
          <w:szCs w:val="20"/>
          <w:lang w:eastAsia="pl-PL"/>
        </w:rPr>
        <w:t xml:space="preserve"> </w:t>
      </w:r>
      <w:r w:rsidRPr="00F52927">
        <w:rPr>
          <w:rFonts w:ascii="Verdana" w:eastAsia="Times New Roman" w:hAnsi="Verdana" w:cs="Arial"/>
          <w:sz w:val="20"/>
          <w:szCs w:val="20"/>
          <w:lang w:eastAsia="pl-PL"/>
        </w:rPr>
        <w:t>W przypadku</w:t>
      </w:r>
      <w:r w:rsidR="00F74029">
        <w:rPr>
          <w:rFonts w:ascii="Verdana" w:hAnsi="Verdana" w:cs="Arial"/>
          <w:sz w:val="20"/>
          <w:szCs w:val="20"/>
          <w:lang w:eastAsia="pl-PL"/>
        </w:rPr>
        <w:t xml:space="preserve"> </w:t>
      </w:r>
      <w:r w:rsidRPr="00910A21">
        <w:rPr>
          <w:rFonts w:ascii="Verdana" w:hAnsi="Verdana" w:cs="Arial"/>
          <w:sz w:val="20"/>
          <w:szCs w:val="20"/>
          <w:lang w:eastAsia="pl-PL"/>
        </w:rPr>
        <w:t>konieczności wykonania robót nie</w:t>
      </w:r>
      <w:r w:rsidR="00DB09C9">
        <w:rPr>
          <w:rFonts w:ascii="Verdana" w:hAnsi="Verdana" w:cs="Arial"/>
          <w:sz w:val="20"/>
          <w:szCs w:val="20"/>
          <w:lang w:eastAsia="pl-PL"/>
        </w:rPr>
        <w:t xml:space="preserve"> </w:t>
      </w:r>
      <w:r w:rsidRPr="00910A21">
        <w:rPr>
          <w:rFonts w:ascii="Verdana" w:hAnsi="Verdana" w:cs="Arial"/>
          <w:sz w:val="20"/>
          <w:szCs w:val="20"/>
          <w:lang w:eastAsia="pl-PL"/>
        </w:rPr>
        <w:t xml:space="preserve">ujętych w niniejszym PFU </w:t>
      </w:r>
      <w:r w:rsidRPr="00110582">
        <w:rPr>
          <w:rFonts w:ascii="Verdana" w:eastAsia="Times New Roman" w:hAnsi="Verdana" w:cs="Arial"/>
          <w:sz w:val="20"/>
          <w:szCs w:val="20"/>
          <w:lang w:eastAsia="pl-PL"/>
        </w:rPr>
        <w:t xml:space="preserve">zastosowanie mają </w:t>
      </w:r>
      <w:r w:rsidR="00A37CBE">
        <w:rPr>
          <w:rFonts w:ascii="Verdana" w:hAnsi="Verdana" w:cs="Arial"/>
          <w:sz w:val="20"/>
          <w:szCs w:val="20"/>
          <w:lang w:eastAsia="pl-PL"/>
        </w:rPr>
        <w:t>warunki Umowy.</w:t>
      </w: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</w:p>
    <w:p w14:paraId="54063869" w14:textId="4D0615A6" w:rsidR="00C45AB3" w:rsidRPr="002D3DEF" w:rsidRDefault="00115672" w:rsidP="00580139">
      <w:pPr>
        <w:pStyle w:val="Nagwek3"/>
        <w:ind w:left="0" w:firstLine="0"/>
      </w:pPr>
      <w:bookmarkStart w:id="90" w:name="_Toc470799787"/>
      <w:bookmarkStart w:id="91" w:name="_Toc470800637"/>
      <w:bookmarkStart w:id="92" w:name="_Toc470801485"/>
      <w:bookmarkStart w:id="93" w:name="_Toc471382341"/>
      <w:bookmarkStart w:id="94" w:name="_Toc471392637"/>
      <w:bookmarkStart w:id="95" w:name="_Toc470799788"/>
      <w:bookmarkStart w:id="96" w:name="_Toc470800638"/>
      <w:bookmarkStart w:id="97" w:name="_Toc470801486"/>
      <w:bookmarkStart w:id="98" w:name="_Toc471382342"/>
      <w:bookmarkStart w:id="99" w:name="_Toc471392638"/>
      <w:bookmarkStart w:id="100" w:name="_Toc470799789"/>
      <w:bookmarkStart w:id="101" w:name="_Toc470800639"/>
      <w:bookmarkStart w:id="102" w:name="_Toc470801487"/>
      <w:bookmarkStart w:id="103" w:name="_Toc471382343"/>
      <w:bookmarkStart w:id="104" w:name="_Toc471392639"/>
      <w:bookmarkStart w:id="105" w:name="_Toc470799790"/>
      <w:bookmarkStart w:id="106" w:name="_Toc470800640"/>
      <w:bookmarkStart w:id="107" w:name="_Toc470801488"/>
      <w:bookmarkStart w:id="108" w:name="_Toc471382344"/>
      <w:bookmarkStart w:id="109" w:name="_Toc471392640"/>
      <w:bookmarkStart w:id="110" w:name="_Toc470799791"/>
      <w:bookmarkStart w:id="111" w:name="_Toc470800641"/>
      <w:bookmarkStart w:id="112" w:name="_Toc470801489"/>
      <w:bookmarkStart w:id="113" w:name="_Toc471382345"/>
      <w:bookmarkStart w:id="114" w:name="_Toc471392641"/>
      <w:bookmarkStart w:id="115" w:name="_Toc470799792"/>
      <w:bookmarkStart w:id="116" w:name="_Toc470800642"/>
      <w:bookmarkStart w:id="117" w:name="_Toc470801490"/>
      <w:bookmarkStart w:id="118" w:name="_Toc471382346"/>
      <w:bookmarkStart w:id="119" w:name="_Toc471392642"/>
      <w:bookmarkStart w:id="120" w:name="_Toc470799793"/>
      <w:bookmarkStart w:id="121" w:name="_Toc470800643"/>
      <w:bookmarkStart w:id="122" w:name="_Toc470801491"/>
      <w:bookmarkStart w:id="123" w:name="_Toc471382347"/>
      <w:bookmarkStart w:id="124" w:name="_Toc471392643"/>
      <w:bookmarkStart w:id="125" w:name="_Toc470799794"/>
      <w:bookmarkStart w:id="126" w:name="_Toc470800644"/>
      <w:bookmarkStart w:id="127" w:name="_Toc470801492"/>
      <w:bookmarkStart w:id="128" w:name="_Toc471382348"/>
      <w:bookmarkStart w:id="129" w:name="_Toc471392644"/>
      <w:bookmarkStart w:id="130" w:name="_Toc470799795"/>
      <w:bookmarkStart w:id="131" w:name="_Toc470800645"/>
      <w:bookmarkStart w:id="132" w:name="_Toc470801493"/>
      <w:bookmarkStart w:id="133" w:name="_Toc471382349"/>
      <w:bookmarkStart w:id="134" w:name="_Toc471392645"/>
      <w:bookmarkStart w:id="135" w:name="_Toc470799796"/>
      <w:bookmarkStart w:id="136" w:name="_Toc470800646"/>
      <w:bookmarkStart w:id="137" w:name="_Toc470801494"/>
      <w:bookmarkStart w:id="138" w:name="_Toc471382350"/>
      <w:bookmarkStart w:id="139" w:name="_Toc471392646"/>
      <w:bookmarkStart w:id="140" w:name="_Toc470799797"/>
      <w:bookmarkStart w:id="141" w:name="_Toc470800647"/>
      <w:bookmarkStart w:id="142" w:name="_Toc470801495"/>
      <w:bookmarkStart w:id="143" w:name="_Toc471382351"/>
      <w:bookmarkStart w:id="144" w:name="_Toc471392647"/>
      <w:bookmarkStart w:id="145" w:name="_Toc470799798"/>
      <w:bookmarkStart w:id="146" w:name="_Toc470800648"/>
      <w:bookmarkStart w:id="147" w:name="_Toc470801496"/>
      <w:bookmarkStart w:id="148" w:name="_Toc471382352"/>
      <w:bookmarkStart w:id="149" w:name="_Toc471392648"/>
      <w:bookmarkStart w:id="150" w:name="_Toc470799799"/>
      <w:bookmarkStart w:id="151" w:name="_Toc470800649"/>
      <w:bookmarkStart w:id="152" w:name="_Toc470801497"/>
      <w:bookmarkStart w:id="153" w:name="_Toc471382353"/>
      <w:bookmarkStart w:id="154" w:name="_Toc471392649"/>
      <w:bookmarkStart w:id="155" w:name="_Toc470799800"/>
      <w:bookmarkStart w:id="156" w:name="_Toc470800650"/>
      <w:bookmarkStart w:id="157" w:name="_Toc470801498"/>
      <w:bookmarkStart w:id="158" w:name="_Toc471382354"/>
      <w:bookmarkStart w:id="159" w:name="_Toc471392650"/>
      <w:bookmarkStart w:id="160" w:name="_Toc470799801"/>
      <w:bookmarkStart w:id="161" w:name="_Toc470800651"/>
      <w:bookmarkStart w:id="162" w:name="_Toc470801499"/>
      <w:bookmarkStart w:id="163" w:name="_Toc471382355"/>
      <w:bookmarkStart w:id="164" w:name="_Toc471392651"/>
      <w:bookmarkStart w:id="165" w:name="_Toc470799802"/>
      <w:bookmarkStart w:id="166" w:name="_Toc470800652"/>
      <w:bookmarkStart w:id="167" w:name="_Toc470801500"/>
      <w:bookmarkStart w:id="168" w:name="_Toc471382356"/>
      <w:bookmarkStart w:id="169" w:name="_Toc471392652"/>
      <w:bookmarkStart w:id="170" w:name="_Toc470799803"/>
      <w:bookmarkStart w:id="171" w:name="_Toc470800653"/>
      <w:bookmarkStart w:id="172" w:name="_Toc470801501"/>
      <w:bookmarkStart w:id="173" w:name="_Toc471382357"/>
      <w:bookmarkStart w:id="174" w:name="_Toc471392653"/>
      <w:bookmarkStart w:id="175" w:name="_Toc470799804"/>
      <w:bookmarkStart w:id="176" w:name="_Toc470800654"/>
      <w:bookmarkStart w:id="177" w:name="_Toc470801502"/>
      <w:bookmarkStart w:id="178" w:name="_Toc471382358"/>
      <w:bookmarkStart w:id="179" w:name="_Toc471392654"/>
      <w:bookmarkStart w:id="180" w:name="_Toc470799805"/>
      <w:bookmarkStart w:id="181" w:name="_Toc470800655"/>
      <w:bookmarkStart w:id="182" w:name="_Toc470801503"/>
      <w:bookmarkStart w:id="183" w:name="_Toc471382359"/>
      <w:bookmarkStart w:id="184" w:name="_Toc471392655"/>
      <w:bookmarkStart w:id="185" w:name="_Toc470799806"/>
      <w:bookmarkStart w:id="186" w:name="_Toc470800656"/>
      <w:bookmarkStart w:id="187" w:name="_Toc470801504"/>
      <w:bookmarkStart w:id="188" w:name="_Toc471382360"/>
      <w:bookmarkStart w:id="189" w:name="_Toc471392656"/>
      <w:bookmarkStart w:id="190" w:name="_Toc470799807"/>
      <w:bookmarkStart w:id="191" w:name="_Toc470800657"/>
      <w:bookmarkStart w:id="192" w:name="_Toc470801505"/>
      <w:bookmarkStart w:id="193" w:name="_Toc471382361"/>
      <w:bookmarkStart w:id="194" w:name="_Toc471392657"/>
      <w:bookmarkStart w:id="195" w:name="_Toc470799808"/>
      <w:bookmarkStart w:id="196" w:name="_Toc470800658"/>
      <w:bookmarkStart w:id="197" w:name="_Toc470801506"/>
      <w:bookmarkStart w:id="198" w:name="_Toc471382362"/>
      <w:bookmarkStart w:id="199" w:name="_Toc471392658"/>
      <w:bookmarkStart w:id="200" w:name="_Toc470799809"/>
      <w:bookmarkStart w:id="201" w:name="_Toc470800659"/>
      <w:bookmarkStart w:id="202" w:name="_Toc470801507"/>
      <w:bookmarkStart w:id="203" w:name="_Toc471382363"/>
      <w:bookmarkStart w:id="204" w:name="_Toc471392659"/>
      <w:bookmarkStart w:id="205" w:name="_Toc470799810"/>
      <w:bookmarkStart w:id="206" w:name="_Toc470800660"/>
      <w:bookmarkStart w:id="207" w:name="_Toc470801508"/>
      <w:bookmarkStart w:id="208" w:name="_Toc471382364"/>
      <w:bookmarkStart w:id="209" w:name="_Toc471392660"/>
      <w:bookmarkStart w:id="210" w:name="_Toc470799811"/>
      <w:bookmarkStart w:id="211" w:name="_Toc470800661"/>
      <w:bookmarkStart w:id="212" w:name="_Toc470801509"/>
      <w:bookmarkStart w:id="213" w:name="_Toc471382365"/>
      <w:bookmarkStart w:id="214" w:name="_Toc471392661"/>
      <w:bookmarkStart w:id="215" w:name="_Toc470799812"/>
      <w:bookmarkStart w:id="216" w:name="_Toc470800662"/>
      <w:bookmarkStart w:id="217" w:name="_Toc470801510"/>
      <w:bookmarkStart w:id="218" w:name="_Toc471382366"/>
      <w:bookmarkStart w:id="219" w:name="_Toc471392662"/>
      <w:bookmarkStart w:id="220" w:name="_Toc470799813"/>
      <w:bookmarkStart w:id="221" w:name="_Toc470800663"/>
      <w:bookmarkStart w:id="222" w:name="_Toc470801511"/>
      <w:bookmarkStart w:id="223" w:name="_Toc471382367"/>
      <w:bookmarkStart w:id="224" w:name="_Toc471392663"/>
      <w:bookmarkStart w:id="225" w:name="_Toc470799814"/>
      <w:bookmarkStart w:id="226" w:name="_Toc470800664"/>
      <w:bookmarkStart w:id="227" w:name="_Toc470801512"/>
      <w:bookmarkStart w:id="228" w:name="_Toc471382368"/>
      <w:bookmarkStart w:id="229" w:name="_Toc471392664"/>
      <w:bookmarkStart w:id="230" w:name="_Toc470799815"/>
      <w:bookmarkStart w:id="231" w:name="_Toc470800665"/>
      <w:bookmarkStart w:id="232" w:name="_Toc470801513"/>
      <w:bookmarkStart w:id="233" w:name="_Toc471382369"/>
      <w:bookmarkStart w:id="234" w:name="_Toc471392665"/>
      <w:bookmarkStart w:id="235" w:name="_Toc470799816"/>
      <w:bookmarkStart w:id="236" w:name="_Toc470800666"/>
      <w:bookmarkStart w:id="237" w:name="_Toc470801514"/>
      <w:bookmarkStart w:id="238" w:name="_Toc471382370"/>
      <w:bookmarkStart w:id="239" w:name="_Toc471392666"/>
      <w:bookmarkStart w:id="240" w:name="_Toc470799817"/>
      <w:bookmarkStart w:id="241" w:name="_Toc470800667"/>
      <w:bookmarkStart w:id="242" w:name="_Toc470801515"/>
      <w:bookmarkStart w:id="243" w:name="_Toc471382371"/>
      <w:bookmarkStart w:id="244" w:name="_Toc471392667"/>
      <w:bookmarkStart w:id="245" w:name="_Toc470799818"/>
      <w:bookmarkStart w:id="246" w:name="_Toc470800668"/>
      <w:bookmarkStart w:id="247" w:name="_Toc470801516"/>
      <w:bookmarkStart w:id="248" w:name="_Toc471382372"/>
      <w:bookmarkStart w:id="249" w:name="_Toc471392668"/>
      <w:bookmarkStart w:id="250" w:name="_Toc470799819"/>
      <w:bookmarkStart w:id="251" w:name="_Toc470800669"/>
      <w:bookmarkStart w:id="252" w:name="_Toc470801517"/>
      <w:bookmarkStart w:id="253" w:name="_Toc471382373"/>
      <w:bookmarkStart w:id="254" w:name="_Toc471392669"/>
      <w:bookmarkStart w:id="255" w:name="_Toc470799820"/>
      <w:bookmarkStart w:id="256" w:name="_Toc470800670"/>
      <w:bookmarkStart w:id="257" w:name="_Toc470801518"/>
      <w:bookmarkStart w:id="258" w:name="_Toc471382374"/>
      <w:bookmarkStart w:id="259" w:name="_Toc471392670"/>
      <w:bookmarkStart w:id="260" w:name="_Toc470799821"/>
      <w:bookmarkStart w:id="261" w:name="_Toc470800671"/>
      <w:bookmarkStart w:id="262" w:name="_Toc470801519"/>
      <w:bookmarkStart w:id="263" w:name="_Toc471382375"/>
      <w:bookmarkStart w:id="264" w:name="_Toc471392671"/>
      <w:bookmarkStart w:id="265" w:name="_Toc487710638"/>
      <w:bookmarkStart w:id="266" w:name="_Toc318446827"/>
      <w:bookmarkStart w:id="267" w:name="_Toc318734842"/>
      <w:bookmarkStart w:id="268" w:name="_Toc382820338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r>
        <w:rPr>
          <w:lang w:val="pl-PL"/>
        </w:rPr>
        <w:t>P</w:t>
      </w:r>
      <w:proofErr w:type="spellStart"/>
      <w:r w:rsidR="00887F01" w:rsidRPr="001E2018">
        <w:t>rojekto</w:t>
      </w:r>
      <w:r w:rsidR="00887F01">
        <w:rPr>
          <w:lang w:val="pl-PL"/>
        </w:rPr>
        <w:t>wane</w:t>
      </w:r>
      <w:proofErr w:type="spellEnd"/>
      <w:r w:rsidRPr="002D3DEF" w:rsidDel="00CF2DE5">
        <w:t xml:space="preserve"> </w:t>
      </w:r>
      <w:bookmarkEnd w:id="265"/>
      <w:r w:rsidR="00887F01" w:rsidRPr="006B0CF3">
        <w:t>parametry</w:t>
      </w:r>
      <w:r w:rsidR="00C45AB3" w:rsidRPr="00E33B4C">
        <w:t xml:space="preserve"> </w:t>
      </w:r>
      <w:bookmarkEnd w:id="266"/>
      <w:bookmarkEnd w:id="267"/>
      <w:bookmarkEnd w:id="268"/>
    </w:p>
    <w:p w14:paraId="0DAEF987" w14:textId="07F76567" w:rsidR="00C45AB3" w:rsidRPr="000307AD" w:rsidRDefault="008C665F" w:rsidP="00E71547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Wykonawca zaprojektuje i wykona </w:t>
      </w:r>
      <w:r w:rsidR="00F74029">
        <w:rPr>
          <w:rFonts w:ascii="Verdana" w:eastAsia="Arial" w:hAnsi="Verdana"/>
          <w:sz w:val="20"/>
          <w:szCs w:val="20"/>
          <w:lang w:eastAsia="pl-PL"/>
        </w:rPr>
        <w:t xml:space="preserve">urządzenia ochrony środowiska </w:t>
      </w:r>
      <w:r w:rsidR="0038226A">
        <w:rPr>
          <w:rFonts w:ascii="Verdana" w:eastAsia="Arial" w:hAnsi="Verdana"/>
          <w:sz w:val="20"/>
          <w:szCs w:val="20"/>
          <w:lang w:eastAsia="pl-PL"/>
        </w:rPr>
        <w:br/>
      </w:r>
      <w:r w:rsidR="00F74029">
        <w:rPr>
          <w:rFonts w:ascii="Verdana" w:eastAsia="Arial" w:hAnsi="Verdana"/>
          <w:sz w:val="20"/>
          <w:szCs w:val="20"/>
          <w:lang w:eastAsia="pl-PL"/>
        </w:rPr>
        <w:t>-</w:t>
      </w:r>
      <w:r w:rsidR="00A37CBE" w:rsidRPr="000307AD">
        <w:rPr>
          <w:rFonts w:ascii="Verdana" w:eastAsia="Arial" w:hAnsi="Verdana"/>
          <w:sz w:val="20"/>
          <w:szCs w:val="20"/>
          <w:lang w:eastAsia="pl-PL"/>
        </w:rPr>
        <w:t xml:space="preserve"> zabezpieczenia akustyczne</w:t>
      </w:r>
      <w:r w:rsidR="00F74029">
        <w:rPr>
          <w:rFonts w:ascii="Verdana" w:eastAsia="Arial" w:hAnsi="Verdana"/>
          <w:sz w:val="20"/>
          <w:szCs w:val="20"/>
          <w:lang w:eastAsia="pl-PL"/>
        </w:rPr>
        <w:t xml:space="preserve"> wraz z robotami towarzyszącymi</w:t>
      </w:r>
      <w:r w:rsidR="00252365">
        <w:rPr>
          <w:rFonts w:ascii="Verdana" w:eastAsia="Times New Roman" w:hAnsi="Verdana" w:cs="Arial"/>
          <w:sz w:val="20"/>
          <w:szCs w:val="20"/>
          <w:lang w:eastAsia="pl-PL"/>
        </w:rPr>
        <w:t xml:space="preserve"> o </w:t>
      </w:r>
      <w:r w:rsidR="00904A6F">
        <w:rPr>
          <w:rFonts w:ascii="Verdana" w:eastAsia="Times New Roman" w:hAnsi="Verdana" w:cs="Arial"/>
          <w:sz w:val="20"/>
          <w:szCs w:val="20"/>
          <w:lang w:eastAsia="pl-PL"/>
        </w:rPr>
        <w:t xml:space="preserve">następujących </w:t>
      </w:r>
      <w:r w:rsidR="00252365">
        <w:rPr>
          <w:rFonts w:ascii="Verdana" w:eastAsia="Times New Roman" w:hAnsi="Verdana" w:cs="Arial"/>
          <w:sz w:val="20"/>
          <w:szCs w:val="20"/>
          <w:lang w:eastAsia="pl-PL"/>
        </w:rPr>
        <w:t>parametrach</w:t>
      </w:r>
      <w:r w:rsidR="00F74029">
        <w:rPr>
          <w:rFonts w:ascii="Verdana" w:eastAsia="Times New Roman" w:hAnsi="Verdana" w:cs="Arial"/>
          <w:sz w:val="20"/>
          <w:szCs w:val="20"/>
          <w:lang w:eastAsia="pl-PL"/>
        </w:rPr>
        <w:t>:</w:t>
      </w:r>
    </w:p>
    <w:p w14:paraId="0D617FD3" w14:textId="244B978C" w:rsidR="00515C2A" w:rsidRPr="00983B9C" w:rsidRDefault="005A0EA6" w:rsidP="00983B9C">
      <w:pPr>
        <w:pStyle w:val="Nagwek4"/>
        <w:tabs>
          <w:tab w:val="left" w:pos="1134"/>
        </w:tabs>
        <w:ind w:left="0" w:firstLine="0"/>
        <w:rPr>
          <w:rFonts w:cs="Arial"/>
          <w:szCs w:val="20"/>
          <w:u w:val="single"/>
          <w:lang w:eastAsia="pl-PL"/>
        </w:rPr>
      </w:pPr>
      <w:bookmarkStart w:id="269" w:name="_Toc470799824"/>
      <w:bookmarkStart w:id="270" w:name="_Toc470800674"/>
      <w:bookmarkStart w:id="271" w:name="_Toc470801522"/>
      <w:bookmarkStart w:id="272" w:name="_Toc471382378"/>
      <w:bookmarkStart w:id="273" w:name="_Toc471392674"/>
      <w:bookmarkStart w:id="274" w:name="_Toc470799825"/>
      <w:bookmarkStart w:id="275" w:name="_Toc470800675"/>
      <w:bookmarkStart w:id="276" w:name="_Toc470801523"/>
      <w:bookmarkStart w:id="277" w:name="_Toc471382379"/>
      <w:bookmarkStart w:id="278" w:name="_Toc471392675"/>
      <w:bookmarkStart w:id="279" w:name="_Toc470799828"/>
      <w:bookmarkStart w:id="280" w:name="_Toc470800678"/>
      <w:bookmarkStart w:id="281" w:name="_Toc470801526"/>
      <w:bookmarkStart w:id="282" w:name="_Toc471382382"/>
      <w:bookmarkStart w:id="283" w:name="_Toc471392678"/>
      <w:bookmarkStart w:id="284" w:name="_Toc470799830"/>
      <w:bookmarkStart w:id="285" w:name="_Toc470800680"/>
      <w:bookmarkStart w:id="286" w:name="_Toc470801528"/>
      <w:bookmarkStart w:id="287" w:name="_Toc471382384"/>
      <w:bookmarkStart w:id="288" w:name="_Toc471392680"/>
      <w:bookmarkStart w:id="289" w:name="_Toc470799831"/>
      <w:bookmarkStart w:id="290" w:name="_Toc470800681"/>
      <w:bookmarkStart w:id="291" w:name="_Toc470801529"/>
      <w:bookmarkStart w:id="292" w:name="_Toc471382385"/>
      <w:bookmarkStart w:id="293" w:name="_Toc471392681"/>
      <w:bookmarkStart w:id="294" w:name="_Toc470799832"/>
      <w:bookmarkStart w:id="295" w:name="_Toc470800682"/>
      <w:bookmarkStart w:id="296" w:name="_Toc470801530"/>
      <w:bookmarkStart w:id="297" w:name="_Toc471382386"/>
      <w:bookmarkStart w:id="298" w:name="_Toc471392682"/>
      <w:bookmarkStart w:id="299" w:name="_Toc470799833"/>
      <w:bookmarkStart w:id="300" w:name="_Toc470800683"/>
      <w:bookmarkStart w:id="301" w:name="_Toc470801531"/>
      <w:bookmarkStart w:id="302" w:name="_Toc471382387"/>
      <w:bookmarkStart w:id="303" w:name="_Toc471392683"/>
      <w:bookmarkStart w:id="304" w:name="_Toc470799834"/>
      <w:bookmarkStart w:id="305" w:name="_Toc470800684"/>
      <w:bookmarkStart w:id="306" w:name="_Toc470801532"/>
      <w:bookmarkStart w:id="307" w:name="_Toc471382388"/>
      <w:bookmarkStart w:id="308" w:name="_Toc471392684"/>
      <w:bookmarkStart w:id="309" w:name="_Toc470799835"/>
      <w:bookmarkStart w:id="310" w:name="_Toc470800685"/>
      <w:bookmarkStart w:id="311" w:name="_Toc470801533"/>
      <w:bookmarkStart w:id="312" w:name="_Toc471382389"/>
      <w:bookmarkStart w:id="313" w:name="_Toc471392685"/>
      <w:bookmarkStart w:id="314" w:name="_Toc470799836"/>
      <w:bookmarkStart w:id="315" w:name="_Toc470800686"/>
      <w:bookmarkStart w:id="316" w:name="_Toc470801534"/>
      <w:bookmarkStart w:id="317" w:name="_Toc471382390"/>
      <w:bookmarkStart w:id="318" w:name="_Toc471392686"/>
      <w:bookmarkStart w:id="319" w:name="_Toc470799837"/>
      <w:bookmarkStart w:id="320" w:name="_Toc470800687"/>
      <w:bookmarkStart w:id="321" w:name="_Toc470801535"/>
      <w:bookmarkStart w:id="322" w:name="_Toc471382391"/>
      <w:bookmarkStart w:id="323" w:name="_Toc471392687"/>
      <w:bookmarkStart w:id="324" w:name="_Toc470799838"/>
      <w:bookmarkStart w:id="325" w:name="_Toc470800688"/>
      <w:bookmarkStart w:id="326" w:name="_Toc470801536"/>
      <w:bookmarkStart w:id="327" w:name="_Toc471382392"/>
      <w:bookmarkStart w:id="328" w:name="_Toc471392688"/>
      <w:bookmarkStart w:id="329" w:name="_Toc470799839"/>
      <w:bookmarkStart w:id="330" w:name="_Toc470800689"/>
      <w:bookmarkStart w:id="331" w:name="_Toc470801537"/>
      <w:bookmarkStart w:id="332" w:name="_Toc471382393"/>
      <w:bookmarkStart w:id="333" w:name="_Toc471392689"/>
      <w:bookmarkStart w:id="334" w:name="_Toc470799840"/>
      <w:bookmarkStart w:id="335" w:name="_Toc470800690"/>
      <w:bookmarkStart w:id="336" w:name="_Toc470801538"/>
      <w:bookmarkStart w:id="337" w:name="_Toc471382394"/>
      <w:bookmarkStart w:id="338" w:name="_Toc471392690"/>
      <w:bookmarkStart w:id="339" w:name="_Toc487710639"/>
      <w:bookmarkStart w:id="340" w:name="_Toc312926682"/>
      <w:bookmarkStart w:id="341" w:name="_Toc318446834"/>
      <w:bookmarkStart w:id="342" w:name="_Toc318447011"/>
      <w:bookmarkStart w:id="343" w:name="_Toc318734848"/>
      <w:bookmarkStart w:id="344" w:name="_Toc382820344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r w:rsidRPr="00237878">
        <w:t>Zabezpieczenia akustyczne</w:t>
      </w:r>
      <w:bookmarkStart w:id="345" w:name="_Toc487710640"/>
      <w:bookmarkEnd w:id="339"/>
      <w:bookmarkEnd w:id="345"/>
    </w:p>
    <w:p w14:paraId="5DAE3CF9" w14:textId="0FC38F2F" w:rsidR="00CA564B" w:rsidRDefault="000C20F6" w:rsidP="00983B9C">
      <w:pPr>
        <w:spacing w:line="360" w:lineRule="auto"/>
        <w:ind w:firstLine="851"/>
        <w:jc w:val="both"/>
        <w:rPr>
          <w:rFonts w:ascii="Verdana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Tahoma"/>
          <w:sz w:val="20"/>
          <w:szCs w:val="20"/>
          <w:lang w:eastAsia="pl-PL"/>
        </w:rPr>
        <w:t>Zabezpieczenia akustyczne</w:t>
      </w:r>
      <w:r w:rsidR="000A324F" w:rsidRPr="00983B9C">
        <w:rPr>
          <w:rFonts w:ascii="Verdana" w:hAnsi="Verdana" w:cs="Arial"/>
          <w:sz w:val="20"/>
          <w:szCs w:val="20"/>
          <w:lang w:eastAsia="pl-PL"/>
        </w:rPr>
        <w:t xml:space="preserve"> należy wykonać na podstawie </w:t>
      </w:r>
      <w:r w:rsidR="00DB09C9">
        <w:rPr>
          <w:rFonts w:ascii="Verdana" w:hAnsi="Verdana" w:cs="Arial"/>
          <w:sz w:val="20"/>
          <w:szCs w:val="20"/>
          <w:lang w:eastAsia="pl-PL"/>
        </w:rPr>
        <w:t>D</w:t>
      </w:r>
      <w:r w:rsidR="000A324F" w:rsidRPr="00983B9C">
        <w:rPr>
          <w:rFonts w:ascii="Verdana" w:hAnsi="Verdana" w:cs="Arial"/>
          <w:sz w:val="20"/>
          <w:szCs w:val="20"/>
          <w:lang w:eastAsia="pl-PL"/>
        </w:rPr>
        <w:t xml:space="preserve">ecyzji </w:t>
      </w:r>
      <w:r w:rsidR="0038226A">
        <w:rPr>
          <w:rFonts w:ascii="Verdana" w:hAnsi="Verdana" w:cs="Arial"/>
          <w:sz w:val="20"/>
          <w:szCs w:val="20"/>
          <w:lang w:eastAsia="pl-PL"/>
        </w:rPr>
        <w:br/>
      </w:r>
      <w:r w:rsidR="00DB09C9">
        <w:rPr>
          <w:rFonts w:ascii="Verdana" w:hAnsi="Verdana" w:cs="Arial"/>
          <w:sz w:val="20"/>
          <w:szCs w:val="20"/>
          <w:lang w:eastAsia="pl-PL"/>
        </w:rPr>
        <w:t xml:space="preserve">Nr 136/16/PZ.Z </w:t>
      </w:r>
      <w:r w:rsidR="00AE0724">
        <w:rPr>
          <w:rFonts w:ascii="Verdana" w:hAnsi="Verdana" w:cs="Arial"/>
          <w:sz w:val="20"/>
          <w:szCs w:val="20"/>
          <w:lang w:eastAsia="pl-PL"/>
        </w:rPr>
        <w:t xml:space="preserve">Marszałka Województwa Mazowieckiego </w:t>
      </w:r>
      <w:r w:rsidR="00DB09C9">
        <w:rPr>
          <w:rFonts w:ascii="Verdana" w:hAnsi="Verdana" w:cs="Arial"/>
          <w:sz w:val="20"/>
          <w:szCs w:val="20"/>
          <w:lang w:eastAsia="pl-PL"/>
        </w:rPr>
        <w:t xml:space="preserve">z dnia 27.09.2016r. </w:t>
      </w:r>
      <w:r w:rsidR="00DB09C9">
        <w:rPr>
          <w:rFonts w:ascii="Verdana" w:hAnsi="Verdana" w:cs="Arial"/>
          <w:sz w:val="20"/>
          <w:szCs w:val="20"/>
          <w:lang w:eastAsia="pl-PL"/>
        </w:rPr>
        <w:br/>
        <w:t>(</w:t>
      </w:r>
      <w:r w:rsidR="000A324F" w:rsidRPr="00983B9C">
        <w:rPr>
          <w:rFonts w:ascii="Verdana" w:hAnsi="Verdana" w:cs="Arial"/>
          <w:sz w:val="20"/>
          <w:szCs w:val="20"/>
          <w:lang w:eastAsia="pl-PL"/>
        </w:rPr>
        <w:t>znak</w:t>
      </w:r>
      <w:r w:rsidR="00DB09C9">
        <w:rPr>
          <w:rFonts w:ascii="Verdana" w:hAnsi="Verdana" w:cs="Arial"/>
          <w:sz w:val="20"/>
          <w:szCs w:val="20"/>
          <w:lang w:eastAsia="pl-PL"/>
        </w:rPr>
        <w:t xml:space="preserve"> pisma</w:t>
      </w:r>
      <w:r w:rsidR="000A324F" w:rsidRPr="00983B9C">
        <w:rPr>
          <w:rFonts w:ascii="Verdana" w:hAnsi="Verdana" w:cs="Arial"/>
          <w:sz w:val="20"/>
          <w:szCs w:val="20"/>
          <w:lang w:eastAsia="pl-PL"/>
        </w:rPr>
        <w:t>:</w:t>
      </w:r>
      <w:r w:rsidR="00DB09C9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AE0724">
        <w:rPr>
          <w:rFonts w:ascii="Verdana" w:hAnsi="Verdana" w:cs="Arial"/>
          <w:sz w:val="20"/>
          <w:szCs w:val="20"/>
          <w:lang w:eastAsia="pl-PL"/>
        </w:rPr>
        <w:t>PZ-I.7033.11.2016.DR</w:t>
      </w:r>
      <w:r w:rsidR="00DB09C9">
        <w:rPr>
          <w:rFonts w:ascii="Verdana" w:hAnsi="Verdana" w:cs="Arial"/>
          <w:sz w:val="20"/>
          <w:szCs w:val="20"/>
          <w:lang w:eastAsia="pl-PL"/>
        </w:rPr>
        <w:t xml:space="preserve">) </w:t>
      </w:r>
      <w:r w:rsidR="000A324F" w:rsidRPr="00983B9C">
        <w:rPr>
          <w:rFonts w:ascii="Verdana" w:hAnsi="Verdana" w:cs="Arial"/>
          <w:sz w:val="20"/>
          <w:szCs w:val="20"/>
          <w:lang w:eastAsia="pl-PL"/>
        </w:rPr>
        <w:t>i</w:t>
      </w:r>
      <w:r w:rsidR="00DB09C9">
        <w:rPr>
          <w:rFonts w:ascii="Verdana" w:hAnsi="Verdana" w:cs="Arial"/>
          <w:sz w:val="20"/>
          <w:szCs w:val="20"/>
          <w:lang w:eastAsia="pl-PL"/>
        </w:rPr>
        <w:t xml:space="preserve"> Decyzji Nr 137/16/PZ.Z </w:t>
      </w:r>
      <w:r w:rsidR="00DB09C9" w:rsidRPr="00D65E92">
        <w:rPr>
          <w:rFonts w:ascii="Verdana" w:hAnsi="Verdana" w:cs="Arial"/>
          <w:sz w:val="20"/>
          <w:szCs w:val="20"/>
          <w:lang w:eastAsia="pl-PL"/>
        </w:rPr>
        <w:t xml:space="preserve">z dnia </w:t>
      </w:r>
      <w:r w:rsidR="00DB09C9">
        <w:rPr>
          <w:rFonts w:ascii="Verdana" w:hAnsi="Verdana" w:cs="Arial"/>
          <w:sz w:val="20"/>
          <w:szCs w:val="20"/>
          <w:lang w:eastAsia="pl-PL"/>
        </w:rPr>
        <w:t>28.09.2016r. (znak</w:t>
      </w:r>
      <w:r w:rsidR="000A324F" w:rsidRPr="00983B9C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DB09C9">
        <w:rPr>
          <w:rFonts w:ascii="Verdana" w:hAnsi="Verdana" w:cs="Arial"/>
          <w:sz w:val="20"/>
          <w:szCs w:val="20"/>
          <w:lang w:eastAsia="pl-PL"/>
        </w:rPr>
        <w:t xml:space="preserve">pisma: </w:t>
      </w:r>
      <w:r>
        <w:rPr>
          <w:rFonts w:ascii="Verdana" w:hAnsi="Verdana" w:cs="Arial"/>
          <w:sz w:val="20"/>
          <w:szCs w:val="20"/>
          <w:lang w:eastAsia="pl-PL"/>
        </w:rPr>
        <w:t>PZ-I.7033.12.2016.DR</w:t>
      </w:r>
      <w:r w:rsidR="00DB09C9">
        <w:rPr>
          <w:rFonts w:ascii="Verdana" w:hAnsi="Verdana" w:cs="Arial"/>
          <w:sz w:val="20"/>
          <w:szCs w:val="20"/>
          <w:lang w:eastAsia="pl-PL"/>
        </w:rPr>
        <w:t>)</w:t>
      </w:r>
      <w:r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0A324F" w:rsidRPr="00983B9C">
        <w:rPr>
          <w:rFonts w:ascii="Verdana" w:hAnsi="Verdana" w:cs="Arial"/>
          <w:sz w:val="20"/>
          <w:szCs w:val="20"/>
          <w:lang w:eastAsia="pl-PL"/>
        </w:rPr>
        <w:t xml:space="preserve">nakładających na GDDKiA obowiązek polegający na ograniczeniu oddziaływania akustycznego dla drogi </w:t>
      </w:r>
      <w:r>
        <w:rPr>
          <w:rFonts w:ascii="Verdana" w:hAnsi="Verdana" w:cs="Arial"/>
          <w:sz w:val="20"/>
          <w:szCs w:val="20"/>
          <w:lang w:eastAsia="pl-PL"/>
        </w:rPr>
        <w:t xml:space="preserve">S2 stanowiącej Południową Obwodnicę Warszawy </w:t>
      </w:r>
      <w:r>
        <w:rPr>
          <w:rFonts w:ascii="Verdana" w:eastAsia="Times New Roman" w:hAnsi="Verdana" w:cs="Arial"/>
          <w:sz w:val="20"/>
          <w:szCs w:val="20"/>
          <w:lang w:eastAsia="pl-PL"/>
        </w:rPr>
        <w:t>na odcinku od węzła „Lotnisko” do węzła „Puławska” (od km 466+684 do km 470+600) wraz z trasą NS</w:t>
      </w:r>
      <w:r w:rsidR="00DB09C9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>
        <w:rPr>
          <w:rFonts w:ascii="Verdana" w:eastAsia="Times New Roman" w:hAnsi="Verdana" w:cs="Arial"/>
          <w:sz w:val="20"/>
          <w:szCs w:val="20"/>
          <w:lang w:eastAsia="pl-PL"/>
        </w:rPr>
        <w:t>(79) od węzła „Lotnisko” do węzła „Marynarska” oraz od węzła „Konotopa” do węzła „Lotnisko” (od km 456+240 do km 466+684</w:t>
      </w:r>
      <w:r w:rsidR="00CA564B">
        <w:rPr>
          <w:rFonts w:ascii="Verdana" w:eastAsia="Times New Roman" w:hAnsi="Verdana" w:cs="Arial"/>
          <w:sz w:val="20"/>
          <w:szCs w:val="20"/>
          <w:lang w:eastAsia="pl-PL"/>
        </w:rPr>
        <w:t>).</w:t>
      </w:r>
    </w:p>
    <w:p w14:paraId="6404757D" w14:textId="42599F41" w:rsidR="00837CBE" w:rsidRDefault="00CA564B" w:rsidP="0010443D">
      <w:pPr>
        <w:suppressAutoHyphens/>
        <w:spacing w:after="0" w:line="360" w:lineRule="auto"/>
        <w:ind w:firstLine="709"/>
        <w:jc w:val="both"/>
        <w:rPr>
          <w:rFonts w:ascii="Verdana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W </w:t>
      </w:r>
      <w:r w:rsidR="00B13107">
        <w:rPr>
          <w:rFonts w:ascii="Verdana" w:eastAsia="Times New Roman" w:hAnsi="Verdana" w:cs="Arial"/>
          <w:sz w:val="20"/>
          <w:szCs w:val="20"/>
          <w:lang w:eastAsia="pl-PL"/>
        </w:rPr>
        <w:t xml:space="preserve">ramach </w:t>
      </w:r>
      <w:r w:rsidR="00DB09C9">
        <w:rPr>
          <w:rFonts w:ascii="Verdana" w:eastAsia="Times New Roman" w:hAnsi="Verdana" w:cs="Arial"/>
          <w:sz w:val="20"/>
          <w:szCs w:val="20"/>
          <w:lang w:eastAsia="pl-PL"/>
        </w:rPr>
        <w:t>D</w:t>
      </w:r>
      <w:r w:rsidR="00B13107">
        <w:rPr>
          <w:rFonts w:ascii="Verdana" w:eastAsia="Times New Roman" w:hAnsi="Verdana" w:cs="Arial"/>
          <w:sz w:val="20"/>
          <w:szCs w:val="20"/>
          <w:lang w:eastAsia="pl-PL"/>
        </w:rPr>
        <w:t xml:space="preserve">ecyzji </w:t>
      </w:r>
      <w:r w:rsidR="00DB09C9">
        <w:rPr>
          <w:rFonts w:ascii="Verdana" w:eastAsia="Times New Roman" w:hAnsi="Verdana" w:cs="Arial"/>
          <w:sz w:val="20"/>
          <w:szCs w:val="20"/>
          <w:lang w:eastAsia="pl-PL"/>
        </w:rPr>
        <w:t xml:space="preserve">Nr </w:t>
      </w:r>
      <w:r w:rsidR="00DB09C9">
        <w:rPr>
          <w:rFonts w:ascii="Verdana" w:hAnsi="Verdana" w:cs="Arial"/>
          <w:sz w:val="20"/>
          <w:szCs w:val="20"/>
          <w:lang w:eastAsia="pl-PL"/>
        </w:rPr>
        <w:t>136/16/PZ.Z</w:t>
      </w:r>
      <w:r w:rsidR="00B13107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B13107">
        <w:rPr>
          <w:rFonts w:ascii="Verdana" w:hAnsi="Verdana" w:cs="Arial"/>
          <w:sz w:val="20"/>
          <w:szCs w:val="20"/>
          <w:lang w:eastAsia="pl-PL"/>
        </w:rPr>
        <w:t xml:space="preserve">z dnia 27.09.2016r. </w:t>
      </w:r>
      <w:r w:rsidR="00DB09C9">
        <w:rPr>
          <w:rFonts w:ascii="Verdana" w:hAnsi="Verdana" w:cs="Arial"/>
          <w:sz w:val="20"/>
          <w:szCs w:val="20"/>
          <w:lang w:eastAsia="pl-PL"/>
        </w:rPr>
        <w:t>(</w:t>
      </w:r>
      <w:r w:rsidR="00DB09C9" w:rsidRPr="006D7BB6">
        <w:rPr>
          <w:rFonts w:ascii="Verdana" w:hAnsi="Verdana" w:cs="Arial"/>
          <w:sz w:val="20"/>
          <w:szCs w:val="20"/>
          <w:lang w:eastAsia="pl-PL"/>
        </w:rPr>
        <w:t>znak</w:t>
      </w:r>
      <w:r w:rsidR="00DB09C9">
        <w:rPr>
          <w:rFonts w:ascii="Verdana" w:hAnsi="Verdana" w:cs="Arial"/>
          <w:sz w:val="20"/>
          <w:szCs w:val="20"/>
          <w:lang w:eastAsia="pl-PL"/>
        </w:rPr>
        <w:t xml:space="preserve"> pisma</w:t>
      </w:r>
      <w:r w:rsidR="00DB09C9" w:rsidRPr="006D7BB6">
        <w:rPr>
          <w:rFonts w:ascii="Verdana" w:hAnsi="Verdana" w:cs="Arial"/>
          <w:sz w:val="20"/>
          <w:szCs w:val="20"/>
          <w:lang w:eastAsia="pl-PL"/>
        </w:rPr>
        <w:t>:</w:t>
      </w:r>
      <w:r w:rsidR="00DB09C9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DB09C9">
        <w:rPr>
          <w:rFonts w:ascii="Verdana" w:hAnsi="Verdana" w:cs="Arial"/>
          <w:sz w:val="20"/>
          <w:szCs w:val="20"/>
          <w:lang w:eastAsia="pl-PL"/>
        </w:rPr>
        <w:br/>
        <w:t xml:space="preserve">PZ-I.7033.11.2016.DR) </w:t>
      </w:r>
      <w:r w:rsidR="00F43B1A">
        <w:rPr>
          <w:rFonts w:ascii="Verdana" w:hAnsi="Verdana" w:cs="Arial"/>
          <w:sz w:val="20"/>
          <w:szCs w:val="20"/>
          <w:lang w:eastAsia="pl-PL"/>
        </w:rPr>
        <w:t xml:space="preserve">konieczne jest </w:t>
      </w:r>
      <w:r w:rsidR="00837CBE">
        <w:rPr>
          <w:rFonts w:ascii="Verdana" w:hAnsi="Verdana" w:cs="Arial"/>
          <w:sz w:val="20"/>
          <w:szCs w:val="20"/>
          <w:lang w:eastAsia="pl-PL"/>
        </w:rPr>
        <w:t xml:space="preserve"> wykonanie:</w:t>
      </w:r>
    </w:p>
    <w:p w14:paraId="0420FEB9" w14:textId="1DDC93F7" w:rsidR="00837CBE" w:rsidRDefault="00837CBE" w:rsidP="00837CBE">
      <w:pPr>
        <w:suppressAutoHyphens/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- reduktorów </w:t>
      </w:r>
      <w:proofErr w:type="spellStart"/>
      <w:r>
        <w:rPr>
          <w:rFonts w:ascii="Verdana" w:eastAsia="Times New Roman" w:hAnsi="Verdana" w:cs="Arial"/>
          <w:sz w:val="20"/>
          <w:szCs w:val="20"/>
          <w:lang w:eastAsia="pl-PL"/>
        </w:rPr>
        <w:t>oktagonalnych</w:t>
      </w:r>
      <w:proofErr w:type="spellEnd"/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 na górnej krawędzi istniejącego ekranu od km 457+710,65 do km 458+183,13 strona lewa oraz od km 462+330 do km 462+505 strona lewa o łącznej długości 647,48 </w:t>
      </w:r>
      <w:proofErr w:type="spellStart"/>
      <w:r>
        <w:rPr>
          <w:rFonts w:ascii="Verdana" w:eastAsia="Times New Roman" w:hAnsi="Verdana" w:cs="Arial"/>
          <w:sz w:val="20"/>
          <w:szCs w:val="20"/>
          <w:lang w:eastAsia="pl-PL"/>
        </w:rPr>
        <w:t>mb</w:t>
      </w:r>
      <w:proofErr w:type="spellEnd"/>
      <w:r>
        <w:rPr>
          <w:rFonts w:ascii="Verdana" w:eastAsia="Times New Roman" w:hAnsi="Verdana" w:cs="Arial"/>
          <w:sz w:val="20"/>
          <w:szCs w:val="20"/>
          <w:lang w:eastAsia="pl-PL"/>
        </w:rPr>
        <w:t>.,</w:t>
      </w:r>
    </w:p>
    <w:p w14:paraId="00D8A679" w14:textId="254C279A" w:rsidR="00837CBE" w:rsidRDefault="00837CBE" w:rsidP="00837CBE">
      <w:pPr>
        <w:tabs>
          <w:tab w:val="left" w:pos="142"/>
        </w:tabs>
        <w:suppressAutoHyphens/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- ekranu akustycznego na istniejącym wale ziemnym z paneli nieprzeziernych </w:t>
      </w:r>
      <w:r>
        <w:rPr>
          <w:rFonts w:ascii="Verdana" w:eastAsia="Times New Roman" w:hAnsi="Verdana" w:cs="Arial"/>
          <w:sz w:val="20"/>
          <w:szCs w:val="20"/>
          <w:lang w:eastAsia="pl-PL"/>
        </w:rPr>
        <w:br/>
        <w:t xml:space="preserve">o wysokości 2 m od km 465+910 do km 466+060 tj. długości 150 m w rejonie </w:t>
      </w:r>
      <w:r>
        <w:rPr>
          <w:rFonts w:ascii="Verdana" w:eastAsia="Times New Roman" w:hAnsi="Verdana" w:cs="Arial"/>
          <w:sz w:val="20"/>
          <w:szCs w:val="20"/>
          <w:lang w:eastAsia="pl-PL"/>
        </w:rPr>
        <w:br/>
        <w:t>ul. Ukośnej w miejscowości Jaworowa,</w:t>
      </w:r>
    </w:p>
    <w:p w14:paraId="12772A54" w14:textId="186260B0" w:rsidR="00837CBE" w:rsidRDefault="00837CBE" w:rsidP="00837CBE">
      <w:pPr>
        <w:suppressAutoHyphens/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lastRenderedPageBreak/>
        <w:t>- Wału ziemnego o wysokości 4 m od km 466+110 do km 466+125 (likwidacja nieciągłości wału ziemnego w rejonie wiaduktu z ul. Kinetyczną) tj. długości 15 m.</w:t>
      </w:r>
    </w:p>
    <w:p w14:paraId="32AFDF89" w14:textId="6605B5EC" w:rsidR="00B13107" w:rsidRDefault="00B13107" w:rsidP="00983B9C">
      <w:pPr>
        <w:spacing w:line="360" w:lineRule="auto"/>
        <w:ind w:firstLine="851"/>
        <w:jc w:val="both"/>
        <w:rPr>
          <w:rFonts w:ascii="Verdana" w:hAnsi="Verdana" w:cs="Arial"/>
          <w:sz w:val="20"/>
          <w:szCs w:val="20"/>
          <w:lang w:eastAsia="pl-PL"/>
        </w:rPr>
      </w:pPr>
    </w:p>
    <w:p w14:paraId="07A5A4BC" w14:textId="7ECDB474" w:rsidR="00F321C0" w:rsidRPr="00157600" w:rsidRDefault="003A6113" w:rsidP="00917FE4">
      <w:pPr>
        <w:pStyle w:val="Akapitzlist"/>
        <w:shd w:val="clear" w:color="auto" w:fill="FFFFFF"/>
        <w:spacing w:line="360" w:lineRule="auto"/>
        <w:ind w:left="0" w:firstLine="851"/>
        <w:jc w:val="both"/>
        <w:rPr>
          <w:rFonts w:ascii="Verdana" w:hAnsi="Verdana"/>
          <w:sz w:val="20"/>
          <w:szCs w:val="20"/>
        </w:rPr>
      </w:pPr>
      <w:r w:rsidRPr="00157600">
        <w:rPr>
          <w:rFonts w:ascii="Verdana" w:hAnsi="Verdana"/>
          <w:sz w:val="20"/>
          <w:szCs w:val="20"/>
        </w:rPr>
        <w:t xml:space="preserve">Zaproponowane rozwiązania powinny nawiązywać kolorystyką </w:t>
      </w:r>
      <w:r w:rsidR="00286425">
        <w:rPr>
          <w:rFonts w:ascii="Verdana" w:hAnsi="Verdana"/>
          <w:sz w:val="20"/>
          <w:szCs w:val="20"/>
        </w:rPr>
        <w:br/>
      </w:r>
      <w:r w:rsidRPr="00157600">
        <w:rPr>
          <w:rFonts w:ascii="Verdana" w:hAnsi="Verdana"/>
          <w:sz w:val="20"/>
          <w:szCs w:val="20"/>
        </w:rPr>
        <w:t>do urządzeń istniejących.</w:t>
      </w:r>
    </w:p>
    <w:p w14:paraId="7AD0E988" w14:textId="77777777" w:rsidR="0026618F" w:rsidRPr="0026618F" w:rsidRDefault="0026618F" w:rsidP="00917FE4">
      <w:pPr>
        <w:pStyle w:val="Akapitzlist"/>
        <w:shd w:val="clear" w:color="auto" w:fill="FFFFFF"/>
        <w:spacing w:line="360" w:lineRule="auto"/>
        <w:ind w:left="0" w:firstLine="851"/>
        <w:jc w:val="both"/>
        <w:rPr>
          <w:rFonts w:ascii="Verdana" w:hAnsi="Verdana"/>
          <w:color w:val="FF0000"/>
          <w:sz w:val="20"/>
          <w:szCs w:val="20"/>
        </w:rPr>
      </w:pPr>
    </w:p>
    <w:p w14:paraId="7633CDA0" w14:textId="46188100" w:rsidR="00F321C0" w:rsidRDefault="00B13107" w:rsidP="00837CBE">
      <w:pPr>
        <w:spacing w:after="0" w:line="360" w:lineRule="auto"/>
        <w:ind w:firstLine="851"/>
        <w:jc w:val="both"/>
        <w:rPr>
          <w:rFonts w:ascii="Verdana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W ramach </w:t>
      </w:r>
      <w:r w:rsidR="00F321C0">
        <w:rPr>
          <w:rFonts w:ascii="Verdana" w:eastAsia="Times New Roman" w:hAnsi="Verdana" w:cs="Arial"/>
          <w:sz w:val="20"/>
          <w:szCs w:val="20"/>
          <w:lang w:eastAsia="pl-PL"/>
        </w:rPr>
        <w:t>D</w:t>
      </w: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ecyzji </w:t>
      </w:r>
      <w:r w:rsidR="00F321C0">
        <w:rPr>
          <w:rFonts w:ascii="Verdana" w:eastAsia="Times New Roman" w:hAnsi="Verdana" w:cs="Arial"/>
          <w:sz w:val="20"/>
          <w:szCs w:val="20"/>
          <w:lang w:eastAsia="pl-PL"/>
        </w:rPr>
        <w:t>N</w:t>
      </w: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r </w:t>
      </w:r>
      <w:r w:rsidR="00F321C0">
        <w:rPr>
          <w:rFonts w:ascii="Verdana" w:hAnsi="Verdana" w:cs="Arial"/>
          <w:sz w:val="20"/>
          <w:szCs w:val="20"/>
          <w:lang w:eastAsia="pl-PL"/>
        </w:rPr>
        <w:t xml:space="preserve">137/16/PZ.Z </w:t>
      </w:r>
      <w:r w:rsidR="00F321C0" w:rsidRPr="00D65E92">
        <w:rPr>
          <w:rFonts w:ascii="Verdana" w:hAnsi="Verdana" w:cs="Arial"/>
          <w:sz w:val="20"/>
          <w:szCs w:val="20"/>
          <w:lang w:eastAsia="pl-PL"/>
        </w:rPr>
        <w:t xml:space="preserve">z dnia </w:t>
      </w:r>
      <w:r w:rsidR="00F321C0">
        <w:rPr>
          <w:rFonts w:ascii="Verdana" w:hAnsi="Verdana" w:cs="Arial"/>
          <w:sz w:val="20"/>
          <w:szCs w:val="20"/>
          <w:lang w:eastAsia="pl-PL"/>
        </w:rPr>
        <w:t>28.09.2016r. (znak</w:t>
      </w:r>
      <w:r w:rsidR="00F321C0" w:rsidRPr="006D7BB6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F321C0">
        <w:rPr>
          <w:rFonts w:ascii="Verdana" w:hAnsi="Verdana" w:cs="Arial"/>
          <w:sz w:val="20"/>
          <w:szCs w:val="20"/>
          <w:lang w:eastAsia="pl-PL"/>
        </w:rPr>
        <w:t xml:space="preserve">pisma: </w:t>
      </w:r>
      <w:r w:rsidR="00F321C0">
        <w:rPr>
          <w:rFonts w:ascii="Verdana" w:hAnsi="Verdana" w:cs="Arial"/>
          <w:sz w:val="20"/>
          <w:szCs w:val="20"/>
          <w:lang w:eastAsia="pl-PL"/>
        </w:rPr>
        <w:br/>
        <w:t xml:space="preserve">PZ-I.7033.12.2016.DR) </w:t>
      </w:r>
      <w:r>
        <w:rPr>
          <w:rFonts w:ascii="Verdana" w:hAnsi="Verdana" w:cs="Arial"/>
          <w:sz w:val="20"/>
          <w:szCs w:val="20"/>
          <w:lang w:eastAsia="pl-PL"/>
        </w:rPr>
        <w:t xml:space="preserve">należy wykonać działania polegające na modyfikacji parametrów geometrycznych zrealizowanych urządzeń ochrony przed hałasem poprzez: </w:t>
      </w:r>
    </w:p>
    <w:p w14:paraId="680FEF7E" w14:textId="77777777" w:rsidR="00F321C0" w:rsidRDefault="00B13107" w:rsidP="00837CBE">
      <w:pPr>
        <w:spacing w:after="0" w:line="360" w:lineRule="auto"/>
        <w:jc w:val="both"/>
        <w:rPr>
          <w:rFonts w:ascii="Verdana" w:hAnsi="Verdana" w:cs="Arial"/>
          <w:sz w:val="20"/>
          <w:szCs w:val="20"/>
          <w:lang w:eastAsia="pl-PL"/>
        </w:rPr>
      </w:pPr>
      <w:r>
        <w:rPr>
          <w:rFonts w:ascii="Verdana" w:hAnsi="Verdana" w:cs="Arial"/>
          <w:sz w:val="20"/>
          <w:szCs w:val="20"/>
          <w:lang w:eastAsia="pl-PL"/>
        </w:rPr>
        <w:t xml:space="preserve">- podwyższenie wału schodkowego gazonowego EA-55a na odcinku 469+450÷469+600 do wysokości 5 m (podwyższenie o 1 m); </w:t>
      </w:r>
    </w:p>
    <w:p w14:paraId="1B383DA6" w14:textId="49C52377" w:rsidR="00B13107" w:rsidRPr="00011C29" w:rsidRDefault="00B13107" w:rsidP="00837CBE">
      <w:pPr>
        <w:spacing w:after="0" w:line="360" w:lineRule="auto"/>
        <w:jc w:val="both"/>
        <w:rPr>
          <w:rFonts w:ascii="Verdana" w:hAnsi="Verdana" w:cs="Arial"/>
          <w:sz w:val="20"/>
          <w:szCs w:val="20"/>
          <w:lang w:eastAsia="pl-PL"/>
        </w:rPr>
      </w:pPr>
      <w:r>
        <w:rPr>
          <w:rFonts w:ascii="Verdana" w:hAnsi="Verdana" w:cs="Arial"/>
          <w:sz w:val="20"/>
          <w:szCs w:val="20"/>
          <w:lang w:eastAsia="pl-PL"/>
        </w:rPr>
        <w:t>- likwidację nieciągłości wału schodkowego EA-55a</w:t>
      </w:r>
      <w:r w:rsidR="0070085D">
        <w:rPr>
          <w:rFonts w:ascii="Verdana" w:hAnsi="Verdana" w:cs="Arial"/>
          <w:sz w:val="20"/>
          <w:szCs w:val="20"/>
          <w:lang w:eastAsia="pl-PL"/>
        </w:rPr>
        <w:t xml:space="preserve"> </w:t>
      </w:r>
      <w:r>
        <w:rPr>
          <w:rFonts w:ascii="Verdana" w:hAnsi="Verdana" w:cs="Arial"/>
          <w:sz w:val="20"/>
          <w:szCs w:val="20"/>
          <w:lang w:eastAsia="pl-PL"/>
        </w:rPr>
        <w:t xml:space="preserve">w rejonie wiaduktu </w:t>
      </w:r>
      <w:r w:rsidR="00F321C0">
        <w:rPr>
          <w:rFonts w:ascii="Verdana" w:hAnsi="Verdana" w:cs="Arial"/>
          <w:sz w:val="20"/>
          <w:szCs w:val="20"/>
          <w:lang w:eastAsia="pl-PL"/>
        </w:rPr>
        <w:br/>
      </w:r>
      <w:r>
        <w:rPr>
          <w:rFonts w:ascii="Verdana" w:hAnsi="Verdana" w:cs="Arial"/>
          <w:sz w:val="20"/>
          <w:szCs w:val="20"/>
          <w:lang w:eastAsia="pl-PL"/>
        </w:rPr>
        <w:t>z ul. Kujawiaka w km ok. 469+380.</w:t>
      </w:r>
    </w:p>
    <w:p w14:paraId="611FB6E9" w14:textId="6DC6AC59" w:rsidR="000A324F" w:rsidRPr="00983B9C" w:rsidRDefault="000A324F" w:rsidP="00983B9C">
      <w:pPr>
        <w:spacing w:after="0" w:line="240" w:lineRule="auto"/>
        <w:jc w:val="both"/>
        <w:rPr>
          <w:rFonts w:ascii="Verdana" w:hAnsi="Verdana" w:cs="Tahoma"/>
          <w:sz w:val="8"/>
          <w:szCs w:val="8"/>
          <w:lang w:eastAsia="pl-PL"/>
        </w:rPr>
      </w:pPr>
    </w:p>
    <w:p w14:paraId="0FBC9DF7" w14:textId="3CA03E9B" w:rsidR="004707B3" w:rsidRPr="00A03853" w:rsidRDefault="004707B3" w:rsidP="00580139">
      <w:pPr>
        <w:pStyle w:val="Nagwek4"/>
        <w:tabs>
          <w:tab w:val="left" w:pos="1134"/>
        </w:tabs>
        <w:ind w:left="0" w:firstLine="0"/>
        <w:rPr>
          <w:szCs w:val="20"/>
        </w:rPr>
      </w:pPr>
      <w:bookmarkStart w:id="346" w:name="_Toc487710641"/>
      <w:bookmarkStart w:id="347" w:name="_Toc487624093"/>
      <w:bookmarkStart w:id="348" w:name="_Toc487632469"/>
      <w:bookmarkStart w:id="349" w:name="_Toc487710642"/>
      <w:bookmarkStart w:id="350" w:name="_Toc487624094"/>
      <w:bookmarkStart w:id="351" w:name="_Toc487632470"/>
      <w:bookmarkStart w:id="352" w:name="_Toc487710643"/>
      <w:bookmarkStart w:id="353" w:name="_Toc470799842"/>
      <w:bookmarkStart w:id="354" w:name="_Toc470800692"/>
      <w:bookmarkStart w:id="355" w:name="_Toc470801540"/>
      <w:bookmarkStart w:id="356" w:name="_Toc471382396"/>
      <w:bookmarkStart w:id="357" w:name="_Toc471392692"/>
      <w:bookmarkStart w:id="358" w:name="_Toc470799843"/>
      <w:bookmarkStart w:id="359" w:name="_Toc470800693"/>
      <w:bookmarkStart w:id="360" w:name="_Toc470801541"/>
      <w:bookmarkStart w:id="361" w:name="_Toc471382397"/>
      <w:bookmarkStart w:id="362" w:name="_Toc471392693"/>
      <w:bookmarkStart w:id="363" w:name="_Toc470799863"/>
      <w:bookmarkStart w:id="364" w:name="_Toc470800713"/>
      <w:bookmarkStart w:id="365" w:name="_Toc470801561"/>
      <w:bookmarkStart w:id="366" w:name="_Toc471382417"/>
      <w:bookmarkStart w:id="367" w:name="_Toc471392713"/>
      <w:bookmarkStart w:id="368" w:name="_Toc470799870"/>
      <w:bookmarkStart w:id="369" w:name="_Toc470800720"/>
      <w:bookmarkStart w:id="370" w:name="_Toc470801568"/>
      <w:bookmarkStart w:id="371" w:name="_Toc471382424"/>
      <w:bookmarkStart w:id="372" w:name="_Toc471392720"/>
      <w:bookmarkStart w:id="373" w:name="_Toc470799877"/>
      <w:bookmarkStart w:id="374" w:name="_Toc470800727"/>
      <w:bookmarkStart w:id="375" w:name="_Toc470801575"/>
      <w:bookmarkStart w:id="376" w:name="_Toc471382431"/>
      <w:bookmarkStart w:id="377" w:name="_Toc471392727"/>
      <w:bookmarkStart w:id="378" w:name="_Toc487710644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r w:rsidRPr="00DB12F0">
        <w:rPr>
          <w:szCs w:val="20"/>
        </w:rPr>
        <w:t>Zieleń</w:t>
      </w:r>
      <w:bookmarkEnd w:id="378"/>
      <w:r w:rsidRPr="00DB12F0">
        <w:rPr>
          <w:szCs w:val="20"/>
        </w:rPr>
        <w:t xml:space="preserve"> </w:t>
      </w:r>
    </w:p>
    <w:p w14:paraId="391EC865" w14:textId="0180E239" w:rsidR="004A30F6" w:rsidRPr="00157600" w:rsidRDefault="00F65188" w:rsidP="00983B9C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D244BD">
        <w:rPr>
          <w:rFonts w:ascii="Verdana" w:eastAsia="Times New Roman" w:hAnsi="Verdana" w:cs="Arial"/>
          <w:sz w:val="20"/>
          <w:szCs w:val="20"/>
          <w:lang w:eastAsia="pl-PL"/>
        </w:rPr>
        <w:t>W ramach Kontraktu należy zaprojektować i wykonać</w:t>
      </w:r>
      <w:r w:rsidR="00066AFE" w:rsidRPr="00515AB8">
        <w:rPr>
          <w:rFonts w:ascii="Verdana" w:hAnsi="Verdana" w:cs="Arial"/>
          <w:sz w:val="20"/>
          <w:szCs w:val="20"/>
          <w:lang w:eastAsia="pl-PL"/>
        </w:rPr>
        <w:t xml:space="preserve"> obsadz</w:t>
      </w:r>
      <w:r w:rsidR="00066AFE">
        <w:rPr>
          <w:rFonts w:ascii="Verdana" w:hAnsi="Verdana" w:cs="Arial"/>
          <w:sz w:val="20"/>
          <w:szCs w:val="20"/>
          <w:lang w:eastAsia="pl-PL"/>
        </w:rPr>
        <w:t>enie ekranów</w:t>
      </w:r>
      <w:r w:rsidR="00066AFE" w:rsidRPr="00515AB8">
        <w:rPr>
          <w:rFonts w:ascii="Verdana" w:hAnsi="Verdana" w:cs="Arial"/>
          <w:sz w:val="20"/>
          <w:szCs w:val="20"/>
          <w:lang w:eastAsia="pl-PL"/>
        </w:rPr>
        <w:t xml:space="preserve"> roślinnością </w:t>
      </w:r>
      <w:r w:rsidR="00D7678B">
        <w:rPr>
          <w:rFonts w:ascii="Verdana" w:hAnsi="Verdana" w:cs="Arial"/>
          <w:sz w:val="20"/>
          <w:szCs w:val="20"/>
          <w:lang w:eastAsia="pl-PL"/>
        </w:rPr>
        <w:t xml:space="preserve">w miejscach, gdzie wymagane jest zachowanie ciągłości rozwiązań </w:t>
      </w:r>
      <w:r w:rsidR="00D7678B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istniejących </w:t>
      </w:r>
      <w:r w:rsidR="00066AFE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celem zapewnienia </w:t>
      </w:r>
      <w:r w:rsidR="00D7678B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spójności i </w:t>
      </w:r>
      <w:r w:rsidR="00066AFE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>estetyki otoczenia</w:t>
      </w:r>
      <w:r w:rsidR="00917FE4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 zgodnie </w:t>
      </w:r>
      <w:r w:rsidR="00917FE4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br/>
        <w:t>z wskazaniami zawartymi w pkt 2.8, D-07.08.04</w:t>
      </w:r>
      <w:r w:rsidR="004D51A4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>.</w:t>
      </w:r>
      <w:r w:rsidR="003A6113">
        <w:rPr>
          <w:rFonts w:ascii="Verdana" w:hAnsi="Verdana" w:cs="Arial"/>
          <w:color w:val="000000" w:themeColor="text1"/>
          <w:sz w:val="20"/>
          <w:szCs w:val="20"/>
          <w:lang w:eastAsia="pl-PL"/>
        </w:rPr>
        <w:t xml:space="preserve"> </w:t>
      </w:r>
      <w:r w:rsidR="003A6113" w:rsidRPr="00157600">
        <w:rPr>
          <w:rFonts w:ascii="Verdana" w:hAnsi="Verdana" w:cs="Arial"/>
          <w:sz w:val="20"/>
          <w:szCs w:val="20"/>
          <w:lang w:eastAsia="pl-PL"/>
        </w:rPr>
        <w:t>Ekrany akustyczne.</w:t>
      </w:r>
    </w:p>
    <w:p w14:paraId="43F7B04D" w14:textId="3FCAC9BF" w:rsidR="002848FA" w:rsidRPr="004A4730" w:rsidRDefault="002848FA" w:rsidP="00580139">
      <w:pPr>
        <w:pStyle w:val="Nagwek4"/>
        <w:tabs>
          <w:tab w:val="left" w:pos="1134"/>
        </w:tabs>
        <w:ind w:left="0" w:firstLine="0"/>
      </w:pPr>
      <w:bookmarkStart w:id="379" w:name="_Toc487710645"/>
      <w:r w:rsidRPr="00D244BD">
        <w:t>Sieci i infrastruktura związana z drogą</w:t>
      </w:r>
      <w:bookmarkEnd w:id="379"/>
    </w:p>
    <w:p w14:paraId="25EFA8CB" w14:textId="6DE563B3" w:rsidR="002848FA" w:rsidRDefault="002848FA" w:rsidP="009C58D0">
      <w:pPr>
        <w:pStyle w:val="Akapitzlist"/>
        <w:spacing w:line="360" w:lineRule="auto"/>
        <w:ind w:left="0" w:firstLine="851"/>
        <w:jc w:val="both"/>
        <w:rPr>
          <w:rFonts w:ascii="Verdana" w:hAnsi="Verdana" w:cs="Arial"/>
          <w:sz w:val="20"/>
          <w:szCs w:val="20"/>
          <w:lang w:eastAsia="pl-PL"/>
        </w:rPr>
      </w:pPr>
      <w:r w:rsidRPr="00D244BD">
        <w:rPr>
          <w:rFonts w:ascii="Verdana" w:hAnsi="Verdana" w:cs="Arial"/>
          <w:sz w:val="20"/>
          <w:szCs w:val="20"/>
          <w:lang w:eastAsia="pl-PL"/>
        </w:rPr>
        <w:t>W ramach Kontraktu</w:t>
      </w:r>
      <w:r w:rsidR="00796762">
        <w:rPr>
          <w:rFonts w:ascii="Verdana" w:hAnsi="Verdana" w:cs="Arial"/>
          <w:sz w:val="20"/>
          <w:szCs w:val="20"/>
          <w:lang w:eastAsia="pl-PL"/>
        </w:rPr>
        <w:t xml:space="preserve"> w razie konieczności</w:t>
      </w:r>
      <w:r w:rsidRPr="00D244BD">
        <w:rPr>
          <w:rFonts w:ascii="Verdana" w:hAnsi="Verdana" w:cs="Arial"/>
          <w:sz w:val="20"/>
          <w:szCs w:val="20"/>
          <w:lang w:eastAsia="pl-PL"/>
        </w:rPr>
        <w:t xml:space="preserve"> należy </w:t>
      </w:r>
      <w:r w:rsidR="00136CAF">
        <w:rPr>
          <w:rFonts w:ascii="Verdana" w:hAnsi="Verdana" w:cs="Arial"/>
          <w:sz w:val="20"/>
          <w:szCs w:val="20"/>
          <w:lang w:eastAsia="pl-PL"/>
        </w:rPr>
        <w:t>przebudować</w:t>
      </w:r>
      <w:r w:rsidR="00136CAF">
        <w:rPr>
          <w:rFonts w:ascii="Verdana" w:hAnsi="Verdana" w:cs="Arial"/>
          <w:sz w:val="20"/>
          <w:szCs w:val="20"/>
          <w:lang w:eastAsia="pl-PL"/>
        </w:rPr>
        <w:br/>
      </w:r>
      <w:r w:rsidRPr="00983B9C">
        <w:rPr>
          <w:rFonts w:ascii="Verdana" w:hAnsi="Verdana" w:cs="Arial"/>
          <w:sz w:val="20"/>
          <w:szCs w:val="20"/>
        </w:rPr>
        <w:t>sieci energetyczne</w:t>
      </w:r>
      <w:r w:rsidR="00796762" w:rsidRPr="00983B9C">
        <w:rPr>
          <w:rFonts w:ascii="Verdana" w:hAnsi="Verdana" w:cs="Arial"/>
          <w:sz w:val="20"/>
          <w:szCs w:val="20"/>
        </w:rPr>
        <w:t xml:space="preserve"> (oświetlenie uliczne)</w:t>
      </w:r>
      <w:r w:rsidR="00A04A66">
        <w:rPr>
          <w:rFonts w:ascii="Verdana" w:hAnsi="Verdana" w:cs="Arial"/>
          <w:sz w:val="20"/>
          <w:szCs w:val="20"/>
        </w:rPr>
        <w:t>.</w:t>
      </w:r>
      <w:r w:rsidR="009C58D0">
        <w:rPr>
          <w:rFonts w:ascii="Verdana" w:hAnsi="Verdana" w:cs="Arial"/>
          <w:sz w:val="20"/>
          <w:szCs w:val="20"/>
        </w:rPr>
        <w:t xml:space="preserve"> </w:t>
      </w:r>
      <w:r>
        <w:rPr>
          <w:rFonts w:ascii="Verdana" w:hAnsi="Verdana" w:cs="Arial"/>
          <w:sz w:val="20"/>
          <w:szCs w:val="20"/>
          <w:lang w:eastAsia="pl-PL"/>
        </w:rPr>
        <w:t xml:space="preserve">Zakres robót związanych z sieciami </w:t>
      </w:r>
      <w:r w:rsidR="009C58D0">
        <w:rPr>
          <w:rFonts w:ascii="Verdana" w:hAnsi="Verdana" w:cs="Arial"/>
          <w:sz w:val="20"/>
          <w:szCs w:val="20"/>
          <w:lang w:eastAsia="pl-PL"/>
        </w:rPr>
        <w:br/>
      </w:r>
      <w:r>
        <w:rPr>
          <w:rFonts w:ascii="Verdana" w:hAnsi="Verdana" w:cs="Arial"/>
          <w:sz w:val="20"/>
          <w:szCs w:val="20"/>
          <w:lang w:eastAsia="pl-PL"/>
        </w:rPr>
        <w:t xml:space="preserve">i infrastrukturą związaną z drogą powinien </w:t>
      </w:r>
      <w:r w:rsidRPr="000307AD">
        <w:rPr>
          <w:rFonts w:ascii="Verdana" w:hAnsi="Verdana" w:cs="Arial"/>
          <w:sz w:val="20"/>
          <w:szCs w:val="20"/>
          <w:lang w:eastAsia="pl-PL"/>
        </w:rPr>
        <w:t xml:space="preserve">wynikać z </w:t>
      </w:r>
      <w:r>
        <w:rPr>
          <w:rFonts w:ascii="Verdana" w:hAnsi="Verdana" w:cs="Arial"/>
          <w:sz w:val="20"/>
          <w:szCs w:val="20"/>
          <w:lang w:eastAsia="pl-PL"/>
        </w:rPr>
        <w:t xml:space="preserve">wymagań Zamawiającego, </w:t>
      </w:r>
      <w:r w:rsidRPr="000307AD">
        <w:rPr>
          <w:rFonts w:ascii="Verdana" w:hAnsi="Verdana" w:cs="Arial"/>
          <w:sz w:val="20"/>
          <w:szCs w:val="20"/>
          <w:lang w:eastAsia="pl-PL"/>
        </w:rPr>
        <w:t>przyjętych przez Wykonawcę rozwiązań</w:t>
      </w:r>
      <w:r w:rsidR="001C4CA7">
        <w:rPr>
          <w:rFonts w:ascii="Verdana" w:hAnsi="Verdana" w:cs="Arial"/>
          <w:sz w:val="20"/>
          <w:szCs w:val="20"/>
          <w:lang w:eastAsia="pl-PL"/>
        </w:rPr>
        <w:t xml:space="preserve"> </w:t>
      </w:r>
      <w:r>
        <w:rPr>
          <w:rFonts w:ascii="Verdana" w:hAnsi="Verdana" w:cs="Arial"/>
          <w:sz w:val="20"/>
          <w:szCs w:val="20"/>
          <w:lang w:eastAsia="pl-PL"/>
        </w:rPr>
        <w:t>oraz</w:t>
      </w:r>
      <w:r w:rsidR="001C4CA7">
        <w:rPr>
          <w:rFonts w:ascii="Verdana" w:hAnsi="Verdana" w:cs="Arial"/>
          <w:sz w:val="20"/>
          <w:szCs w:val="20"/>
          <w:lang w:eastAsia="pl-PL"/>
        </w:rPr>
        <w:t xml:space="preserve"> </w:t>
      </w:r>
      <w:r>
        <w:rPr>
          <w:rFonts w:ascii="Verdana" w:hAnsi="Verdana" w:cs="Arial"/>
          <w:sz w:val="20"/>
          <w:szCs w:val="20"/>
          <w:lang w:eastAsia="pl-PL"/>
        </w:rPr>
        <w:t>obowiązujących przepisów.</w:t>
      </w:r>
    </w:p>
    <w:p w14:paraId="73325D37" w14:textId="2EE66847" w:rsidR="00054E6B" w:rsidRPr="004A4730" w:rsidRDefault="002848FA" w:rsidP="00CC643B">
      <w:pPr>
        <w:pStyle w:val="Nagwek4"/>
        <w:tabs>
          <w:tab w:val="left" w:pos="1134"/>
        </w:tabs>
        <w:ind w:left="0" w:firstLine="0"/>
      </w:pPr>
      <w:bookmarkStart w:id="380" w:name="_Toc470799881"/>
      <w:bookmarkStart w:id="381" w:name="_Toc470800731"/>
      <w:bookmarkStart w:id="382" w:name="_Toc470801579"/>
      <w:bookmarkStart w:id="383" w:name="_Toc471382435"/>
      <w:bookmarkStart w:id="384" w:name="_Toc471392731"/>
      <w:bookmarkStart w:id="385" w:name="_Toc470799882"/>
      <w:bookmarkStart w:id="386" w:name="_Toc470800732"/>
      <w:bookmarkStart w:id="387" w:name="_Toc470801580"/>
      <w:bookmarkStart w:id="388" w:name="_Toc471382436"/>
      <w:bookmarkStart w:id="389" w:name="_Toc471392732"/>
      <w:bookmarkStart w:id="390" w:name="_Toc470799883"/>
      <w:bookmarkStart w:id="391" w:name="_Toc470800733"/>
      <w:bookmarkStart w:id="392" w:name="_Toc470801581"/>
      <w:bookmarkStart w:id="393" w:name="_Toc471382437"/>
      <w:bookmarkStart w:id="394" w:name="_Toc471392733"/>
      <w:bookmarkStart w:id="395" w:name="_Toc470799884"/>
      <w:bookmarkStart w:id="396" w:name="_Toc470800734"/>
      <w:bookmarkStart w:id="397" w:name="_Toc470801582"/>
      <w:bookmarkStart w:id="398" w:name="_Toc471382438"/>
      <w:bookmarkStart w:id="399" w:name="_Toc471392734"/>
      <w:bookmarkStart w:id="400" w:name="_Toc470799885"/>
      <w:bookmarkStart w:id="401" w:name="_Toc470800735"/>
      <w:bookmarkStart w:id="402" w:name="_Toc470801583"/>
      <w:bookmarkStart w:id="403" w:name="_Toc471382439"/>
      <w:bookmarkStart w:id="404" w:name="_Toc471392735"/>
      <w:bookmarkStart w:id="405" w:name="_Toc470799886"/>
      <w:bookmarkStart w:id="406" w:name="_Toc470800736"/>
      <w:bookmarkStart w:id="407" w:name="_Toc470801584"/>
      <w:bookmarkStart w:id="408" w:name="_Toc471382440"/>
      <w:bookmarkStart w:id="409" w:name="_Toc471392736"/>
      <w:bookmarkStart w:id="410" w:name="_Toc470799887"/>
      <w:bookmarkStart w:id="411" w:name="_Toc470800737"/>
      <w:bookmarkStart w:id="412" w:name="_Toc470801585"/>
      <w:bookmarkStart w:id="413" w:name="_Toc471382441"/>
      <w:bookmarkStart w:id="414" w:name="_Toc471392737"/>
      <w:bookmarkStart w:id="415" w:name="_Toc470799888"/>
      <w:bookmarkStart w:id="416" w:name="_Toc470800738"/>
      <w:bookmarkStart w:id="417" w:name="_Toc470801586"/>
      <w:bookmarkStart w:id="418" w:name="_Toc471382442"/>
      <w:bookmarkStart w:id="419" w:name="_Toc471392738"/>
      <w:bookmarkStart w:id="420" w:name="_Toc470799889"/>
      <w:bookmarkStart w:id="421" w:name="_Toc470800739"/>
      <w:bookmarkStart w:id="422" w:name="_Toc470801587"/>
      <w:bookmarkStart w:id="423" w:name="_Toc471382443"/>
      <w:bookmarkStart w:id="424" w:name="_Toc471392739"/>
      <w:bookmarkStart w:id="425" w:name="_Toc470799890"/>
      <w:bookmarkStart w:id="426" w:name="_Toc470800740"/>
      <w:bookmarkStart w:id="427" w:name="_Toc470801588"/>
      <w:bookmarkStart w:id="428" w:name="_Toc471382444"/>
      <w:bookmarkStart w:id="429" w:name="_Toc471392740"/>
      <w:bookmarkStart w:id="430" w:name="_Toc470799894"/>
      <w:bookmarkStart w:id="431" w:name="_Toc470800744"/>
      <w:bookmarkStart w:id="432" w:name="_Toc470801592"/>
      <w:bookmarkStart w:id="433" w:name="_Toc471382448"/>
      <w:bookmarkStart w:id="434" w:name="_Toc471392744"/>
      <w:bookmarkStart w:id="435" w:name="_Toc470799897"/>
      <w:bookmarkStart w:id="436" w:name="_Toc470800747"/>
      <w:bookmarkStart w:id="437" w:name="_Toc470801595"/>
      <w:bookmarkStart w:id="438" w:name="_Toc471382451"/>
      <w:bookmarkStart w:id="439" w:name="_Toc471392747"/>
      <w:bookmarkStart w:id="440" w:name="_Toc470799900"/>
      <w:bookmarkStart w:id="441" w:name="_Toc470800750"/>
      <w:bookmarkStart w:id="442" w:name="_Toc470801598"/>
      <w:bookmarkStart w:id="443" w:name="_Toc471382454"/>
      <w:bookmarkStart w:id="444" w:name="_Toc471392750"/>
      <w:bookmarkStart w:id="445" w:name="_Toc487710646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r w:rsidRPr="00D244BD">
        <w:t xml:space="preserve">Sieci </w:t>
      </w:r>
      <w:r w:rsidR="00054E6B" w:rsidRPr="00D244BD">
        <w:t>i infrastruktura</w:t>
      </w:r>
      <w:r w:rsidRPr="00D244BD">
        <w:t xml:space="preserve"> niezwiązana z drogą</w:t>
      </w:r>
      <w:bookmarkEnd w:id="445"/>
    </w:p>
    <w:bookmarkEnd w:id="340"/>
    <w:bookmarkEnd w:id="341"/>
    <w:bookmarkEnd w:id="342"/>
    <w:bookmarkEnd w:id="343"/>
    <w:bookmarkEnd w:id="344"/>
    <w:p w14:paraId="34CE9F65" w14:textId="77777777" w:rsidR="0010443D" w:rsidRDefault="003F10A7" w:rsidP="001529E3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D244BD">
        <w:rPr>
          <w:rFonts w:ascii="Verdana" w:eastAsia="Times New Roman" w:hAnsi="Verdana" w:cs="Arial"/>
          <w:sz w:val="20"/>
          <w:szCs w:val="20"/>
          <w:lang w:eastAsia="pl-PL"/>
        </w:rPr>
        <w:t xml:space="preserve">W ramach Kontraktu należy </w:t>
      </w:r>
      <w:r w:rsidR="009114B7">
        <w:rPr>
          <w:rFonts w:ascii="Verdana" w:eastAsia="Times New Roman" w:hAnsi="Verdana" w:cs="Arial"/>
          <w:sz w:val="20"/>
          <w:szCs w:val="20"/>
          <w:lang w:eastAsia="pl-PL"/>
        </w:rPr>
        <w:t>w razie konieczności</w:t>
      </w:r>
      <w:r w:rsidR="009114B7" w:rsidRPr="00D244B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Pr="00D244BD">
        <w:rPr>
          <w:rFonts w:ascii="Verdana" w:eastAsia="Times New Roman" w:hAnsi="Verdana" w:cs="Arial"/>
          <w:sz w:val="20"/>
          <w:szCs w:val="20"/>
          <w:lang w:eastAsia="pl-PL"/>
        </w:rPr>
        <w:t>zaprojektować i wykonać</w:t>
      </w:r>
      <w:r w:rsidR="00081D65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350408" w:rsidRPr="00D244BD">
        <w:rPr>
          <w:rFonts w:ascii="Verdana" w:eastAsia="Times New Roman" w:hAnsi="Verdana" w:cs="Arial"/>
          <w:sz w:val="20"/>
          <w:szCs w:val="20"/>
          <w:lang w:eastAsia="pl-PL"/>
        </w:rPr>
        <w:t>usunięcie istniejących kolizji</w:t>
      </w:r>
      <w:r w:rsidR="009114B7">
        <w:rPr>
          <w:rFonts w:ascii="Verdana" w:eastAsia="Times New Roman" w:hAnsi="Verdana" w:cs="Arial"/>
          <w:sz w:val="20"/>
          <w:szCs w:val="20"/>
          <w:lang w:eastAsia="pl-PL"/>
        </w:rPr>
        <w:t>.</w:t>
      </w:r>
      <w:r w:rsidR="00350408" w:rsidRPr="00D244B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0538A9">
        <w:rPr>
          <w:rFonts w:ascii="Verdana" w:eastAsia="Times New Roman" w:hAnsi="Verdana" w:cs="Arial"/>
          <w:sz w:val="20"/>
          <w:szCs w:val="20"/>
          <w:lang w:eastAsia="pl-PL"/>
        </w:rPr>
        <w:t>Zakres robót związanych z budową, przebudową lub zabezpieczeniem</w:t>
      </w:r>
      <w:r w:rsidR="000538A9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sieci </w:t>
      </w:r>
      <w:r w:rsidR="00D77EDC">
        <w:rPr>
          <w:rFonts w:ascii="Verdana" w:eastAsia="Times New Roman" w:hAnsi="Verdana" w:cs="Arial"/>
          <w:sz w:val="20"/>
          <w:szCs w:val="20"/>
          <w:lang w:eastAsia="pl-PL"/>
        </w:rPr>
        <w:t xml:space="preserve">oraz przyłączy </w:t>
      </w:r>
      <w:r w:rsidR="000538A9" w:rsidRPr="000307AD">
        <w:rPr>
          <w:rFonts w:ascii="Verdana" w:eastAsia="Times New Roman" w:hAnsi="Verdana" w:cs="Arial"/>
          <w:sz w:val="20"/>
          <w:szCs w:val="20"/>
          <w:lang w:eastAsia="pl-PL"/>
        </w:rPr>
        <w:t>kolidujących z</w:t>
      </w:r>
      <w:r w:rsidR="000538A9">
        <w:rPr>
          <w:rFonts w:ascii="Verdana" w:eastAsia="Times New Roman" w:hAnsi="Verdana" w:cs="Arial"/>
          <w:sz w:val="20"/>
          <w:szCs w:val="20"/>
          <w:lang w:eastAsia="pl-PL"/>
        </w:rPr>
        <w:t xml:space="preserve"> inwestycją</w:t>
      </w:r>
      <w:r w:rsidR="005D47B5">
        <w:rPr>
          <w:rFonts w:ascii="Verdana" w:eastAsia="Times New Roman" w:hAnsi="Verdana" w:cs="Arial"/>
          <w:sz w:val="20"/>
          <w:szCs w:val="20"/>
          <w:lang w:eastAsia="pl-PL"/>
        </w:rPr>
        <w:t xml:space="preserve"> powin</w:t>
      </w:r>
      <w:r w:rsidR="00A04A66">
        <w:rPr>
          <w:rFonts w:ascii="Verdana" w:eastAsia="Times New Roman" w:hAnsi="Verdana" w:cs="Arial"/>
          <w:sz w:val="20"/>
          <w:szCs w:val="20"/>
          <w:lang w:eastAsia="pl-PL"/>
        </w:rPr>
        <w:t>ie</w:t>
      </w:r>
      <w:r w:rsidR="005D47B5">
        <w:rPr>
          <w:rFonts w:ascii="Verdana" w:eastAsia="Times New Roman" w:hAnsi="Verdana" w:cs="Arial"/>
          <w:sz w:val="20"/>
          <w:szCs w:val="20"/>
          <w:lang w:eastAsia="pl-PL"/>
        </w:rPr>
        <w:t>n zapewnić skuteczne usunięcie kolizji</w:t>
      </w:r>
      <w:r w:rsidR="000538A9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5D47B5">
        <w:rPr>
          <w:rFonts w:ascii="Verdana" w:eastAsia="Times New Roman" w:hAnsi="Verdana" w:cs="Arial"/>
          <w:sz w:val="20"/>
          <w:szCs w:val="20"/>
          <w:lang w:eastAsia="pl-PL"/>
        </w:rPr>
        <w:t>i w</w:t>
      </w:r>
      <w:r w:rsidR="005D47B5" w:rsidRPr="000307AD">
        <w:rPr>
          <w:rFonts w:ascii="Verdana" w:eastAsia="Times New Roman" w:hAnsi="Verdana" w:cs="Arial"/>
          <w:sz w:val="20"/>
          <w:szCs w:val="20"/>
          <w:lang w:eastAsia="pl-PL"/>
        </w:rPr>
        <w:t>ynikać z przyjętych przez Wykonawcę rozwiązań</w:t>
      </w:r>
      <w:r w:rsidR="005D47B5">
        <w:rPr>
          <w:rFonts w:ascii="Verdana" w:eastAsia="Times New Roman" w:hAnsi="Verdana" w:cs="Arial"/>
          <w:sz w:val="20"/>
          <w:szCs w:val="20"/>
          <w:lang w:eastAsia="pl-PL"/>
        </w:rPr>
        <w:t>,</w:t>
      </w:r>
      <w:r w:rsidR="005D47B5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0538A9">
        <w:rPr>
          <w:rFonts w:ascii="Verdana" w:eastAsia="Times New Roman" w:hAnsi="Verdana" w:cs="Arial"/>
          <w:sz w:val="20"/>
          <w:szCs w:val="20"/>
          <w:lang w:eastAsia="pl-PL"/>
        </w:rPr>
        <w:t xml:space="preserve">obowiązujących przepisów oraz </w:t>
      </w:r>
      <w:r w:rsidR="007A7D4D">
        <w:rPr>
          <w:rFonts w:ascii="Verdana" w:eastAsia="Times New Roman" w:hAnsi="Verdana" w:cs="Arial"/>
          <w:sz w:val="20"/>
          <w:szCs w:val="20"/>
          <w:lang w:eastAsia="pl-PL"/>
        </w:rPr>
        <w:t xml:space="preserve">uzyskanych przez Wykonawcę </w:t>
      </w:r>
      <w:r w:rsidR="005D47B5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warunków </w:t>
      </w:r>
    </w:p>
    <w:p w14:paraId="31B3CA68" w14:textId="77777777" w:rsidR="0010443D" w:rsidRDefault="0010443D" w:rsidP="0010443D">
      <w:pPr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362668E5" w14:textId="5FB15918" w:rsidR="00691AF4" w:rsidRDefault="005D47B5" w:rsidP="0010443D">
      <w:pPr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lastRenderedPageBreak/>
        <w:t xml:space="preserve">technicznych </w:t>
      </w:r>
      <w:r w:rsidR="000538A9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usunięcia kolizji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wydanych przez właścicieli lub </w:t>
      </w:r>
      <w:r w:rsidR="000538A9">
        <w:rPr>
          <w:rFonts w:ascii="Verdana" w:eastAsia="Times New Roman" w:hAnsi="Verdana" w:cs="Arial"/>
          <w:sz w:val="20"/>
          <w:szCs w:val="20"/>
          <w:lang w:eastAsia="pl-PL"/>
        </w:rPr>
        <w:t>gestorów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0538A9">
        <w:rPr>
          <w:rFonts w:ascii="Verdana" w:eastAsia="Times New Roman" w:hAnsi="Verdana" w:cs="Arial"/>
          <w:sz w:val="20"/>
          <w:szCs w:val="20"/>
          <w:lang w:eastAsia="pl-PL"/>
        </w:rPr>
        <w:t>sieci</w:t>
      </w:r>
      <w:r w:rsidR="00D77EDC">
        <w:rPr>
          <w:rFonts w:ascii="Verdana" w:eastAsia="Times New Roman" w:hAnsi="Verdana" w:cs="Arial"/>
          <w:sz w:val="20"/>
          <w:szCs w:val="20"/>
          <w:lang w:eastAsia="pl-PL"/>
        </w:rPr>
        <w:t xml:space="preserve"> oraz przyłączy</w:t>
      </w:r>
      <w:r>
        <w:rPr>
          <w:rFonts w:ascii="Verdana" w:eastAsia="Times New Roman" w:hAnsi="Verdana" w:cs="Arial"/>
          <w:sz w:val="20"/>
          <w:szCs w:val="20"/>
          <w:lang w:eastAsia="pl-PL"/>
        </w:rPr>
        <w:t>.</w:t>
      </w:r>
      <w:r w:rsidR="007A7D4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691AF4" w:rsidRPr="00E6326A">
        <w:rPr>
          <w:rFonts w:ascii="Verdana" w:eastAsia="Times New Roman" w:hAnsi="Verdana" w:cs="Arial"/>
          <w:sz w:val="20"/>
          <w:szCs w:val="20"/>
          <w:lang w:eastAsia="pl-PL"/>
        </w:rPr>
        <w:t>Pełna identyfikacja i rozpoznanie wszystkich kolizji z istniejącymi sieciami uzbrojenia terenu należy do zadań Wykonawcy.</w:t>
      </w:r>
    </w:p>
    <w:p w14:paraId="47C44D54" w14:textId="77777777" w:rsidR="001529E3" w:rsidRPr="00E6326A" w:rsidRDefault="001529E3" w:rsidP="001529E3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39237B5A" w14:textId="6D67F925" w:rsidR="00E21B1D" w:rsidRPr="00E21B1D" w:rsidRDefault="00C45AB3" w:rsidP="001529E3">
      <w:pPr>
        <w:pStyle w:val="Nagwek4"/>
        <w:tabs>
          <w:tab w:val="left" w:pos="1134"/>
        </w:tabs>
        <w:spacing w:before="0" w:after="0" w:line="360" w:lineRule="auto"/>
        <w:ind w:left="0" w:firstLine="0"/>
      </w:pPr>
      <w:bookmarkStart w:id="446" w:name="_Toc470799909"/>
      <w:bookmarkStart w:id="447" w:name="_Toc470800759"/>
      <w:bookmarkStart w:id="448" w:name="_Toc470801607"/>
      <w:bookmarkStart w:id="449" w:name="_Toc471382463"/>
      <w:bookmarkStart w:id="450" w:name="_Toc471392759"/>
      <w:bookmarkStart w:id="451" w:name="_Toc470799910"/>
      <w:bookmarkStart w:id="452" w:name="_Toc470800760"/>
      <w:bookmarkStart w:id="453" w:name="_Toc470801608"/>
      <w:bookmarkStart w:id="454" w:name="_Toc471382464"/>
      <w:bookmarkStart w:id="455" w:name="_Toc471392760"/>
      <w:bookmarkStart w:id="456" w:name="_Toc470799911"/>
      <w:bookmarkStart w:id="457" w:name="_Toc470800761"/>
      <w:bookmarkStart w:id="458" w:name="_Toc470801609"/>
      <w:bookmarkStart w:id="459" w:name="_Toc471382465"/>
      <w:bookmarkStart w:id="460" w:name="_Toc471392761"/>
      <w:bookmarkStart w:id="461" w:name="_Toc470799912"/>
      <w:bookmarkStart w:id="462" w:name="_Toc470800762"/>
      <w:bookmarkStart w:id="463" w:name="_Toc470801610"/>
      <w:bookmarkStart w:id="464" w:name="_Toc471382466"/>
      <w:bookmarkStart w:id="465" w:name="_Toc471392762"/>
      <w:bookmarkStart w:id="466" w:name="_Toc470799913"/>
      <w:bookmarkStart w:id="467" w:name="_Toc470800763"/>
      <w:bookmarkStart w:id="468" w:name="_Toc470801611"/>
      <w:bookmarkStart w:id="469" w:name="_Toc471382467"/>
      <w:bookmarkStart w:id="470" w:name="_Toc471392763"/>
      <w:bookmarkStart w:id="471" w:name="_Toc470799914"/>
      <w:bookmarkStart w:id="472" w:name="_Toc470800764"/>
      <w:bookmarkStart w:id="473" w:name="_Toc470801612"/>
      <w:bookmarkStart w:id="474" w:name="_Toc471382468"/>
      <w:bookmarkStart w:id="475" w:name="_Toc471392764"/>
      <w:bookmarkStart w:id="476" w:name="_Toc470799915"/>
      <w:bookmarkStart w:id="477" w:name="_Toc470800765"/>
      <w:bookmarkStart w:id="478" w:name="_Toc470801613"/>
      <w:bookmarkStart w:id="479" w:name="_Toc471382469"/>
      <w:bookmarkStart w:id="480" w:name="_Toc471392765"/>
      <w:bookmarkStart w:id="481" w:name="_Toc470799916"/>
      <w:bookmarkStart w:id="482" w:name="_Toc470800766"/>
      <w:bookmarkStart w:id="483" w:name="_Toc470801614"/>
      <w:bookmarkStart w:id="484" w:name="_Toc471382470"/>
      <w:bookmarkStart w:id="485" w:name="_Toc471392766"/>
      <w:bookmarkStart w:id="486" w:name="_Toc470799917"/>
      <w:bookmarkStart w:id="487" w:name="_Toc470800767"/>
      <w:bookmarkStart w:id="488" w:name="_Toc470801615"/>
      <w:bookmarkStart w:id="489" w:name="_Toc471382471"/>
      <w:bookmarkStart w:id="490" w:name="_Toc471392767"/>
      <w:bookmarkStart w:id="491" w:name="_Toc470799918"/>
      <w:bookmarkStart w:id="492" w:name="_Toc470800768"/>
      <w:bookmarkStart w:id="493" w:name="_Toc470801616"/>
      <w:bookmarkStart w:id="494" w:name="_Toc471382472"/>
      <w:bookmarkStart w:id="495" w:name="_Toc471392768"/>
      <w:bookmarkStart w:id="496" w:name="_Toc470799919"/>
      <w:bookmarkStart w:id="497" w:name="_Toc470800769"/>
      <w:bookmarkStart w:id="498" w:name="_Toc470801617"/>
      <w:bookmarkStart w:id="499" w:name="_Toc471382473"/>
      <w:bookmarkStart w:id="500" w:name="_Toc471392769"/>
      <w:bookmarkStart w:id="501" w:name="_Toc470799920"/>
      <w:bookmarkStart w:id="502" w:name="_Toc470800770"/>
      <w:bookmarkStart w:id="503" w:name="_Toc470801618"/>
      <w:bookmarkStart w:id="504" w:name="_Toc471382474"/>
      <w:bookmarkStart w:id="505" w:name="_Toc471392770"/>
      <w:bookmarkStart w:id="506" w:name="_Toc470799921"/>
      <w:bookmarkStart w:id="507" w:name="_Toc470800771"/>
      <w:bookmarkStart w:id="508" w:name="_Toc470801619"/>
      <w:bookmarkStart w:id="509" w:name="_Toc471382475"/>
      <w:bookmarkStart w:id="510" w:name="_Toc471392771"/>
      <w:bookmarkStart w:id="511" w:name="_Toc470799922"/>
      <w:bookmarkStart w:id="512" w:name="_Toc470800772"/>
      <w:bookmarkStart w:id="513" w:name="_Toc470801620"/>
      <w:bookmarkStart w:id="514" w:name="_Toc471382476"/>
      <w:bookmarkStart w:id="515" w:name="_Toc471392772"/>
      <w:bookmarkStart w:id="516" w:name="_Toc470799923"/>
      <w:bookmarkStart w:id="517" w:name="_Toc470800773"/>
      <w:bookmarkStart w:id="518" w:name="_Toc470801621"/>
      <w:bookmarkStart w:id="519" w:name="_Toc471382477"/>
      <w:bookmarkStart w:id="520" w:name="_Toc471392773"/>
      <w:bookmarkStart w:id="521" w:name="_Toc318446844"/>
      <w:bookmarkStart w:id="522" w:name="_Toc318447021"/>
      <w:bookmarkStart w:id="523" w:name="_Toc318734858"/>
      <w:bookmarkStart w:id="524" w:name="_Toc382820354"/>
      <w:bookmarkStart w:id="525" w:name="_Toc487710647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bookmarkEnd w:id="516"/>
      <w:bookmarkEnd w:id="517"/>
      <w:bookmarkEnd w:id="518"/>
      <w:bookmarkEnd w:id="519"/>
      <w:bookmarkEnd w:id="520"/>
      <w:r w:rsidRPr="00D244BD">
        <w:t>Organizacja ruchu</w:t>
      </w:r>
      <w:bookmarkEnd w:id="521"/>
      <w:bookmarkEnd w:id="522"/>
      <w:bookmarkEnd w:id="523"/>
      <w:bookmarkEnd w:id="524"/>
      <w:bookmarkEnd w:id="525"/>
    </w:p>
    <w:p w14:paraId="583AA474" w14:textId="0FA9867E" w:rsidR="00F065E4" w:rsidRDefault="00F065E4" w:rsidP="00CC643B">
      <w:pPr>
        <w:spacing w:after="0" w:line="360" w:lineRule="auto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>Należy zaprojektować, uzgodnić i wykonać:</w:t>
      </w:r>
    </w:p>
    <w:p w14:paraId="5CC3E51C" w14:textId="554EC3A4" w:rsidR="00F065E4" w:rsidRDefault="00DB0252" w:rsidP="00CC643B">
      <w:pPr>
        <w:pStyle w:val="Akapitzlist"/>
        <w:numPr>
          <w:ilvl w:val="0"/>
          <w:numId w:val="187"/>
        </w:numPr>
        <w:spacing w:line="360" w:lineRule="auto"/>
        <w:ind w:left="0" w:firstLine="0"/>
        <w:rPr>
          <w:rFonts w:ascii="Verdana" w:hAnsi="Verdana" w:cs="Arial"/>
          <w:sz w:val="20"/>
          <w:szCs w:val="20"/>
          <w:lang w:eastAsia="pl-PL"/>
        </w:rPr>
      </w:pPr>
      <w:r w:rsidRPr="00D244BD">
        <w:rPr>
          <w:rFonts w:ascii="Verdana" w:hAnsi="Verdana" w:cs="Arial"/>
          <w:sz w:val="20"/>
          <w:szCs w:val="20"/>
          <w:lang w:eastAsia="pl-PL"/>
        </w:rPr>
        <w:t>s</w:t>
      </w:r>
      <w:r w:rsidR="00F065E4" w:rsidRPr="00D244BD">
        <w:rPr>
          <w:rFonts w:ascii="Verdana" w:hAnsi="Verdana" w:cs="Arial"/>
          <w:sz w:val="20"/>
          <w:szCs w:val="20"/>
          <w:lang w:eastAsia="pl-PL"/>
        </w:rPr>
        <w:t>tałą organizację ruchu</w:t>
      </w:r>
      <w:r w:rsidR="00A44804">
        <w:rPr>
          <w:rFonts w:ascii="Verdana" w:hAnsi="Verdana" w:cs="Arial"/>
          <w:sz w:val="20"/>
          <w:szCs w:val="20"/>
          <w:lang w:eastAsia="pl-PL"/>
        </w:rPr>
        <w:t>,</w:t>
      </w:r>
    </w:p>
    <w:p w14:paraId="639F8811" w14:textId="49B43DC0" w:rsidR="00F065E4" w:rsidRDefault="00F065E4" w:rsidP="00CC643B">
      <w:pPr>
        <w:pStyle w:val="Akapitzlist"/>
        <w:numPr>
          <w:ilvl w:val="0"/>
          <w:numId w:val="187"/>
        </w:numPr>
        <w:spacing w:line="360" w:lineRule="auto"/>
        <w:ind w:left="0" w:firstLine="0"/>
        <w:rPr>
          <w:rFonts w:ascii="Verdana" w:hAnsi="Verdana" w:cs="Arial"/>
          <w:sz w:val="20"/>
          <w:szCs w:val="20"/>
          <w:lang w:eastAsia="pl-PL"/>
        </w:rPr>
      </w:pPr>
      <w:r w:rsidRPr="00D244BD">
        <w:rPr>
          <w:rFonts w:ascii="Verdana" w:hAnsi="Verdana" w:cs="Arial"/>
          <w:sz w:val="20"/>
          <w:szCs w:val="20"/>
          <w:lang w:eastAsia="pl-PL"/>
        </w:rPr>
        <w:t>organizację ruchu na czas wykonywania robót</w:t>
      </w:r>
      <w:r w:rsidR="00A44804">
        <w:rPr>
          <w:rFonts w:ascii="Verdana" w:hAnsi="Verdana" w:cs="Arial"/>
          <w:sz w:val="20"/>
          <w:szCs w:val="20"/>
          <w:lang w:eastAsia="pl-PL"/>
        </w:rPr>
        <w:t>.</w:t>
      </w:r>
    </w:p>
    <w:p w14:paraId="6CDFEDCE" w14:textId="5EE393A7" w:rsidR="00BC35FA" w:rsidRDefault="00C45AB3" w:rsidP="00CC643B">
      <w:pPr>
        <w:pStyle w:val="Nagwek2"/>
        <w:tabs>
          <w:tab w:val="left" w:pos="426"/>
        </w:tabs>
        <w:ind w:left="0" w:firstLine="0"/>
      </w:pPr>
      <w:bookmarkStart w:id="526" w:name="_Toc487710648"/>
      <w:bookmarkStart w:id="527" w:name="_Toc471382480"/>
      <w:bookmarkStart w:id="528" w:name="_Toc471392776"/>
      <w:bookmarkStart w:id="529" w:name="_Toc470799926"/>
      <w:bookmarkStart w:id="530" w:name="_Toc470800776"/>
      <w:bookmarkStart w:id="531" w:name="_Toc470801624"/>
      <w:bookmarkStart w:id="532" w:name="_Toc471382481"/>
      <w:bookmarkStart w:id="533" w:name="_Toc471392777"/>
      <w:bookmarkStart w:id="534" w:name="_Toc470799927"/>
      <w:bookmarkStart w:id="535" w:name="_Toc470800777"/>
      <w:bookmarkStart w:id="536" w:name="_Toc470801625"/>
      <w:bookmarkStart w:id="537" w:name="_Toc471382482"/>
      <w:bookmarkStart w:id="538" w:name="_Toc471392778"/>
      <w:bookmarkStart w:id="539" w:name="_Toc470799928"/>
      <w:bookmarkStart w:id="540" w:name="_Toc470800778"/>
      <w:bookmarkStart w:id="541" w:name="_Toc470801626"/>
      <w:bookmarkStart w:id="542" w:name="_Toc471382483"/>
      <w:bookmarkStart w:id="543" w:name="_Toc471392779"/>
      <w:bookmarkStart w:id="544" w:name="_Toc470799929"/>
      <w:bookmarkStart w:id="545" w:name="_Toc470800779"/>
      <w:bookmarkStart w:id="546" w:name="_Toc470801627"/>
      <w:bookmarkStart w:id="547" w:name="_Toc471382484"/>
      <w:bookmarkStart w:id="548" w:name="_Toc471392780"/>
      <w:bookmarkStart w:id="549" w:name="_Toc470799930"/>
      <w:bookmarkStart w:id="550" w:name="_Toc470800780"/>
      <w:bookmarkStart w:id="551" w:name="_Toc470801628"/>
      <w:bookmarkStart w:id="552" w:name="_Toc471382485"/>
      <w:bookmarkStart w:id="553" w:name="_Toc471392781"/>
      <w:bookmarkStart w:id="554" w:name="_Toc471382486"/>
      <w:bookmarkStart w:id="555" w:name="_Toc471392782"/>
      <w:bookmarkStart w:id="556" w:name="_Toc470799932"/>
      <w:bookmarkStart w:id="557" w:name="_Toc470800782"/>
      <w:bookmarkStart w:id="558" w:name="_Toc470801630"/>
      <w:bookmarkStart w:id="559" w:name="_Toc471382487"/>
      <w:bookmarkStart w:id="560" w:name="_Toc471392783"/>
      <w:bookmarkStart w:id="561" w:name="_Toc487710649"/>
      <w:bookmarkStart w:id="562" w:name="_Toc471382489"/>
      <w:bookmarkStart w:id="563" w:name="_Toc471392786"/>
      <w:bookmarkStart w:id="564" w:name="_Toc471382490"/>
      <w:bookmarkStart w:id="565" w:name="_Toc471392787"/>
      <w:bookmarkStart w:id="566" w:name="_Toc471382491"/>
      <w:bookmarkStart w:id="567" w:name="_Toc471392788"/>
      <w:bookmarkStart w:id="568" w:name="_Toc471382492"/>
      <w:bookmarkStart w:id="569" w:name="_Toc471392789"/>
      <w:bookmarkStart w:id="570" w:name="_Toc471382493"/>
      <w:bookmarkStart w:id="571" w:name="_Toc471392790"/>
      <w:bookmarkStart w:id="572" w:name="_Toc471382494"/>
      <w:bookmarkStart w:id="573" w:name="_Toc471392791"/>
      <w:bookmarkStart w:id="574" w:name="_Toc471382495"/>
      <w:bookmarkStart w:id="575" w:name="_Toc471392792"/>
      <w:bookmarkStart w:id="576" w:name="_Toc471382496"/>
      <w:bookmarkStart w:id="577" w:name="_Toc471392793"/>
      <w:bookmarkStart w:id="578" w:name="_Toc471382497"/>
      <w:bookmarkStart w:id="579" w:name="_Toc471392794"/>
      <w:bookmarkStart w:id="580" w:name="_Toc470799934"/>
      <w:bookmarkStart w:id="581" w:name="_Toc470800784"/>
      <w:bookmarkStart w:id="582" w:name="_Toc470801632"/>
      <w:bookmarkStart w:id="583" w:name="_Toc471382498"/>
      <w:bookmarkStart w:id="584" w:name="_Toc471392795"/>
      <w:bookmarkStart w:id="585" w:name="_Toc470799935"/>
      <w:bookmarkStart w:id="586" w:name="_Toc470800785"/>
      <w:bookmarkStart w:id="587" w:name="_Toc470801633"/>
      <w:bookmarkStart w:id="588" w:name="_Toc471382499"/>
      <w:bookmarkStart w:id="589" w:name="_Toc471392796"/>
      <w:bookmarkStart w:id="590" w:name="_Toc470799936"/>
      <w:bookmarkStart w:id="591" w:name="_Toc470800786"/>
      <w:bookmarkStart w:id="592" w:name="_Toc470801634"/>
      <w:bookmarkStart w:id="593" w:name="_Toc471382500"/>
      <w:bookmarkStart w:id="594" w:name="_Toc471392797"/>
      <w:bookmarkStart w:id="595" w:name="_Toc470799937"/>
      <w:bookmarkStart w:id="596" w:name="_Toc470800787"/>
      <w:bookmarkStart w:id="597" w:name="_Toc470801635"/>
      <w:bookmarkStart w:id="598" w:name="_Toc471382501"/>
      <w:bookmarkStart w:id="599" w:name="_Toc471392798"/>
      <w:bookmarkStart w:id="600" w:name="_Toc470799938"/>
      <w:bookmarkStart w:id="601" w:name="_Toc470800788"/>
      <w:bookmarkStart w:id="602" w:name="_Toc470801636"/>
      <w:bookmarkStart w:id="603" w:name="_Toc471382502"/>
      <w:bookmarkStart w:id="604" w:name="_Toc471392799"/>
      <w:bookmarkStart w:id="605" w:name="_Toc471382503"/>
      <w:bookmarkStart w:id="606" w:name="_Toc471392800"/>
      <w:bookmarkStart w:id="607" w:name="_Toc471382504"/>
      <w:bookmarkStart w:id="608" w:name="_Toc471392801"/>
      <w:bookmarkStart w:id="609" w:name="_Toc471382505"/>
      <w:bookmarkStart w:id="610" w:name="_Toc471392802"/>
      <w:bookmarkStart w:id="611" w:name="_Toc471382506"/>
      <w:bookmarkStart w:id="612" w:name="_Toc471392803"/>
      <w:bookmarkStart w:id="613" w:name="_Toc470799940"/>
      <w:bookmarkStart w:id="614" w:name="_Toc470800790"/>
      <w:bookmarkStart w:id="615" w:name="_Toc470801638"/>
      <w:bookmarkStart w:id="616" w:name="_Toc471382507"/>
      <w:bookmarkStart w:id="617" w:name="_Toc471392804"/>
      <w:bookmarkStart w:id="618" w:name="_Toc487710650"/>
      <w:bookmarkStart w:id="619" w:name="_Toc487710651"/>
      <w:bookmarkStart w:id="620" w:name="_Toc487710652"/>
      <w:bookmarkStart w:id="621" w:name="_Toc487710653"/>
      <w:bookmarkStart w:id="622" w:name="_Toc487710654"/>
      <w:bookmarkStart w:id="623" w:name="_Toc487710655"/>
      <w:bookmarkStart w:id="624" w:name="_Toc471382510"/>
      <w:bookmarkStart w:id="625" w:name="_Toc471392807"/>
      <w:bookmarkStart w:id="626" w:name="_Toc471382511"/>
      <w:bookmarkStart w:id="627" w:name="_Toc471392808"/>
      <w:bookmarkStart w:id="628" w:name="_Toc318446852"/>
      <w:bookmarkStart w:id="629" w:name="_Toc318447028"/>
      <w:bookmarkStart w:id="630" w:name="_Toc318734866"/>
      <w:bookmarkStart w:id="631" w:name="_Toc382820360"/>
      <w:bookmarkStart w:id="632" w:name="_Toc487710656"/>
      <w:bookmarkEnd w:id="526"/>
      <w:bookmarkEnd w:id="527"/>
      <w:bookmarkEnd w:id="528"/>
      <w:bookmarkEnd w:id="529"/>
      <w:bookmarkEnd w:id="530"/>
      <w:bookmarkEnd w:id="531"/>
      <w:bookmarkEnd w:id="532"/>
      <w:bookmarkEnd w:id="533"/>
      <w:bookmarkEnd w:id="534"/>
      <w:bookmarkEnd w:id="535"/>
      <w:bookmarkEnd w:id="536"/>
      <w:bookmarkEnd w:id="537"/>
      <w:bookmarkEnd w:id="538"/>
      <w:bookmarkEnd w:id="539"/>
      <w:bookmarkEnd w:id="540"/>
      <w:bookmarkEnd w:id="541"/>
      <w:bookmarkEnd w:id="542"/>
      <w:bookmarkEnd w:id="543"/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bookmarkEnd w:id="554"/>
      <w:bookmarkEnd w:id="555"/>
      <w:bookmarkEnd w:id="556"/>
      <w:bookmarkEnd w:id="557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bookmarkEnd w:id="605"/>
      <w:bookmarkEnd w:id="606"/>
      <w:bookmarkEnd w:id="607"/>
      <w:bookmarkEnd w:id="608"/>
      <w:bookmarkEnd w:id="609"/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  <w:bookmarkEnd w:id="621"/>
      <w:bookmarkEnd w:id="622"/>
      <w:bookmarkEnd w:id="623"/>
      <w:bookmarkEnd w:id="624"/>
      <w:bookmarkEnd w:id="625"/>
      <w:bookmarkEnd w:id="626"/>
      <w:bookmarkEnd w:id="627"/>
      <w:r w:rsidRPr="00D244BD">
        <w:t>Aktualne uwarunkowania wykonania przedmiotu zamówienia</w:t>
      </w:r>
      <w:bookmarkEnd w:id="628"/>
      <w:bookmarkEnd w:id="629"/>
      <w:bookmarkEnd w:id="630"/>
      <w:bookmarkEnd w:id="631"/>
      <w:bookmarkEnd w:id="632"/>
    </w:p>
    <w:p w14:paraId="5BA44BA0" w14:textId="77777777" w:rsidR="0010443D" w:rsidRPr="0010443D" w:rsidRDefault="0010443D" w:rsidP="0010443D">
      <w:pPr>
        <w:rPr>
          <w:lang w:val="x-none" w:eastAsia="x-none"/>
        </w:rPr>
      </w:pPr>
    </w:p>
    <w:p w14:paraId="4E52C642" w14:textId="0E58B269" w:rsidR="00B428CE" w:rsidRDefault="00ED4A0E" w:rsidP="00E71547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>Wykonawca zrealizuje przedmiot zamówienia na podstawie poniższych dokumentów, przekazanych przez Zamawiającego</w:t>
      </w:r>
      <w:r w:rsidR="00B428CE" w:rsidRPr="000307AD">
        <w:rPr>
          <w:rFonts w:ascii="Verdana" w:eastAsia="Times New Roman" w:hAnsi="Verdana" w:cs="Arial"/>
          <w:sz w:val="20"/>
          <w:szCs w:val="20"/>
          <w:lang w:eastAsia="pl-PL"/>
        </w:rPr>
        <w:t>:</w:t>
      </w:r>
    </w:p>
    <w:p w14:paraId="41F48B36" w14:textId="1FDE7024" w:rsidR="00E522CF" w:rsidRPr="00E26DFE" w:rsidRDefault="00E522CF" w:rsidP="00983B9C">
      <w:pPr>
        <w:pStyle w:val="Akapitzlist"/>
        <w:spacing w:line="360" w:lineRule="auto"/>
        <w:ind w:left="0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1)</w:t>
      </w:r>
      <w:r w:rsidRPr="00E26DFE">
        <w:rPr>
          <w:rFonts w:ascii="Verdana" w:hAnsi="Verdana" w:cs="Arial"/>
          <w:sz w:val="20"/>
          <w:szCs w:val="20"/>
        </w:rPr>
        <w:t xml:space="preserve"> Decyzja </w:t>
      </w:r>
      <w:r w:rsidR="00D7678B">
        <w:rPr>
          <w:rFonts w:ascii="Verdana" w:hAnsi="Verdana" w:cs="Arial"/>
          <w:sz w:val="20"/>
          <w:szCs w:val="20"/>
        </w:rPr>
        <w:t xml:space="preserve">Nr 136/16/PZ.Z </w:t>
      </w:r>
      <w:r w:rsidR="00CC643B">
        <w:rPr>
          <w:rFonts w:ascii="Verdana" w:hAnsi="Verdana" w:cs="Arial"/>
          <w:sz w:val="20"/>
          <w:szCs w:val="20"/>
        </w:rPr>
        <w:t>Marszałka Województwa Mazowieckiego</w:t>
      </w:r>
      <w:r w:rsidRPr="00E26DFE">
        <w:rPr>
          <w:rFonts w:ascii="Verdana" w:hAnsi="Verdana" w:cs="Arial"/>
          <w:sz w:val="20"/>
          <w:szCs w:val="20"/>
        </w:rPr>
        <w:t xml:space="preserve"> z dnia </w:t>
      </w:r>
      <w:r w:rsidR="00CC643B">
        <w:rPr>
          <w:rFonts w:ascii="Verdana" w:hAnsi="Verdana" w:cs="Arial"/>
          <w:sz w:val="20"/>
          <w:szCs w:val="20"/>
        </w:rPr>
        <w:t>27.09.2016</w:t>
      </w:r>
      <w:r w:rsidRPr="00E26DFE">
        <w:rPr>
          <w:rFonts w:ascii="Verdana" w:hAnsi="Verdana" w:cs="Arial"/>
          <w:sz w:val="20"/>
          <w:szCs w:val="20"/>
        </w:rPr>
        <w:t>r</w:t>
      </w:r>
      <w:r w:rsidR="00D7678B">
        <w:rPr>
          <w:rFonts w:ascii="Verdana" w:hAnsi="Verdana" w:cs="Arial"/>
          <w:sz w:val="20"/>
          <w:szCs w:val="20"/>
        </w:rPr>
        <w:t>. (</w:t>
      </w:r>
      <w:r w:rsidRPr="00E26DFE">
        <w:rPr>
          <w:rFonts w:ascii="Verdana" w:hAnsi="Verdana" w:cs="Arial"/>
          <w:sz w:val="20"/>
          <w:szCs w:val="20"/>
        </w:rPr>
        <w:t>zna</w:t>
      </w:r>
      <w:r>
        <w:rPr>
          <w:rFonts w:ascii="Verdana" w:hAnsi="Verdana" w:cs="Arial"/>
          <w:sz w:val="20"/>
          <w:szCs w:val="20"/>
        </w:rPr>
        <w:t xml:space="preserve">k </w:t>
      </w:r>
      <w:r w:rsidR="00D7678B">
        <w:rPr>
          <w:rFonts w:ascii="Verdana" w:hAnsi="Verdana" w:cs="Arial"/>
          <w:sz w:val="20"/>
          <w:szCs w:val="20"/>
        </w:rPr>
        <w:t xml:space="preserve">pisma: </w:t>
      </w:r>
      <w:r w:rsidR="00CC643B">
        <w:rPr>
          <w:rFonts w:ascii="Verdana" w:hAnsi="Verdana" w:cs="Arial"/>
          <w:sz w:val="20"/>
          <w:szCs w:val="20"/>
        </w:rPr>
        <w:t>PZ-I.7033.11.2016.DR</w:t>
      </w:r>
      <w:r w:rsidR="00D7678B">
        <w:rPr>
          <w:rFonts w:ascii="Verdana" w:hAnsi="Verdana" w:cs="Arial"/>
          <w:sz w:val="20"/>
          <w:szCs w:val="20"/>
        </w:rPr>
        <w:t>)</w:t>
      </w:r>
      <w:r>
        <w:rPr>
          <w:rFonts w:ascii="Verdana" w:hAnsi="Verdana" w:cs="Arial"/>
          <w:sz w:val="20"/>
          <w:szCs w:val="20"/>
        </w:rPr>
        <w:t xml:space="preserve">– </w:t>
      </w:r>
      <w:r w:rsidR="006C1D70">
        <w:rPr>
          <w:rFonts w:ascii="Verdana" w:hAnsi="Verdana" w:cs="Arial"/>
          <w:sz w:val="20"/>
          <w:szCs w:val="20"/>
        </w:rPr>
        <w:t>Z</w:t>
      </w:r>
      <w:r>
        <w:rPr>
          <w:rFonts w:ascii="Verdana" w:hAnsi="Verdana" w:cs="Arial"/>
          <w:sz w:val="20"/>
          <w:szCs w:val="20"/>
        </w:rPr>
        <w:t>ałącznik nr 1,</w:t>
      </w:r>
    </w:p>
    <w:p w14:paraId="77F87A61" w14:textId="6086C469" w:rsidR="004E0171" w:rsidRPr="00E26DFE" w:rsidRDefault="00E522CF" w:rsidP="004E0171">
      <w:pPr>
        <w:pStyle w:val="Akapitzlist"/>
        <w:spacing w:line="360" w:lineRule="auto"/>
        <w:ind w:left="0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 xml:space="preserve">2) </w:t>
      </w:r>
      <w:r w:rsidR="004E0171" w:rsidRPr="00E26DFE">
        <w:rPr>
          <w:rFonts w:ascii="Verdana" w:hAnsi="Verdana" w:cs="Arial"/>
          <w:sz w:val="20"/>
          <w:szCs w:val="20"/>
        </w:rPr>
        <w:t xml:space="preserve">Decyzja </w:t>
      </w:r>
      <w:r w:rsidR="00D7678B">
        <w:rPr>
          <w:rFonts w:ascii="Verdana" w:hAnsi="Verdana" w:cs="Arial"/>
          <w:sz w:val="20"/>
          <w:szCs w:val="20"/>
        </w:rPr>
        <w:t xml:space="preserve">Nr 137/16/PZ.Z </w:t>
      </w:r>
      <w:r w:rsidR="004E0171">
        <w:rPr>
          <w:rFonts w:ascii="Verdana" w:hAnsi="Verdana" w:cs="Arial"/>
          <w:sz w:val="20"/>
          <w:szCs w:val="20"/>
        </w:rPr>
        <w:t>Marszałka Województwa Mazowieckiego</w:t>
      </w:r>
      <w:r w:rsidR="004E0171" w:rsidRPr="00E26DFE">
        <w:rPr>
          <w:rFonts w:ascii="Verdana" w:hAnsi="Verdana" w:cs="Arial"/>
          <w:sz w:val="20"/>
          <w:szCs w:val="20"/>
        </w:rPr>
        <w:t xml:space="preserve"> z dnia </w:t>
      </w:r>
      <w:r w:rsidR="004E0171">
        <w:rPr>
          <w:rFonts w:ascii="Verdana" w:hAnsi="Verdana" w:cs="Arial"/>
          <w:sz w:val="20"/>
          <w:szCs w:val="20"/>
        </w:rPr>
        <w:t>28.09.2016</w:t>
      </w:r>
      <w:r w:rsidR="004E0171" w:rsidRPr="00E26DFE">
        <w:rPr>
          <w:rFonts w:ascii="Verdana" w:hAnsi="Verdana" w:cs="Arial"/>
          <w:sz w:val="20"/>
          <w:szCs w:val="20"/>
        </w:rPr>
        <w:t xml:space="preserve"> r. </w:t>
      </w:r>
      <w:r w:rsidR="00D7678B">
        <w:rPr>
          <w:rFonts w:ascii="Verdana" w:hAnsi="Verdana" w:cs="Arial"/>
          <w:sz w:val="20"/>
          <w:szCs w:val="20"/>
        </w:rPr>
        <w:t>(</w:t>
      </w:r>
      <w:r w:rsidR="004E0171" w:rsidRPr="00E26DFE">
        <w:rPr>
          <w:rFonts w:ascii="Verdana" w:hAnsi="Verdana" w:cs="Arial"/>
          <w:sz w:val="20"/>
          <w:szCs w:val="20"/>
        </w:rPr>
        <w:t>zna</w:t>
      </w:r>
      <w:r w:rsidR="004E0171">
        <w:rPr>
          <w:rFonts w:ascii="Verdana" w:hAnsi="Verdana" w:cs="Arial"/>
          <w:sz w:val="20"/>
          <w:szCs w:val="20"/>
        </w:rPr>
        <w:t>k</w:t>
      </w:r>
      <w:r w:rsidR="00D7678B">
        <w:rPr>
          <w:rFonts w:ascii="Verdana" w:hAnsi="Verdana" w:cs="Arial"/>
          <w:sz w:val="20"/>
          <w:szCs w:val="20"/>
        </w:rPr>
        <w:t xml:space="preserve"> pisma: PZ-I.7033.12.2016.DR) - </w:t>
      </w:r>
      <w:r w:rsidR="004E0171">
        <w:rPr>
          <w:rFonts w:ascii="Verdana" w:hAnsi="Verdana" w:cs="Arial"/>
          <w:sz w:val="20"/>
          <w:szCs w:val="20"/>
        </w:rPr>
        <w:t>Załącznik nr 2,</w:t>
      </w:r>
    </w:p>
    <w:p w14:paraId="1376C8D4" w14:textId="553DC85D" w:rsidR="00E522CF" w:rsidRDefault="00E522CF" w:rsidP="00983B9C">
      <w:pPr>
        <w:pStyle w:val="Akapitzlist"/>
        <w:tabs>
          <w:tab w:val="left" w:pos="426"/>
        </w:tabs>
        <w:spacing w:line="360" w:lineRule="auto"/>
        <w:ind w:left="0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3)</w:t>
      </w:r>
      <w:r w:rsidRPr="00E26DFE">
        <w:rPr>
          <w:rFonts w:ascii="Verdana" w:hAnsi="Verdana" w:cs="Arial"/>
          <w:sz w:val="20"/>
          <w:szCs w:val="20"/>
        </w:rPr>
        <w:t xml:space="preserve"> </w:t>
      </w:r>
      <w:r>
        <w:rPr>
          <w:rFonts w:ascii="Verdana" w:hAnsi="Verdana" w:cs="Arial"/>
          <w:sz w:val="20"/>
          <w:szCs w:val="20"/>
        </w:rPr>
        <w:tab/>
      </w:r>
      <w:r w:rsidR="00C304E9">
        <w:rPr>
          <w:rFonts w:ascii="Verdana" w:hAnsi="Verdana" w:cs="Arial"/>
          <w:sz w:val="20"/>
          <w:szCs w:val="20"/>
        </w:rPr>
        <w:t>Widok wału schodkowego EA-55a wraz z jego nieciągłością w rejonie wiaduktu z ul. Kujawiaka</w:t>
      </w:r>
      <w:r w:rsidR="00712FB4">
        <w:rPr>
          <w:rFonts w:ascii="Verdana" w:hAnsi="Verdana" w:cs="Arial"/>
          <w:sz w:val="20"/>
          <w:szCs w:val="20"/>
        </w:rPr>
        <w:t xml:space="preserve"> -</w:t>
      </w:r>
      <w:r w:rsidR="008369DA">
        <w:rPr>
          <w:rFonts w:ascii="Verdana" w:hAnsi="Verdana" w:cs="Arial"/>
          <w:sz w:val="20"/>
          <w:szCs w:val="20"/>
        </w:rPr>
        <w:t xml:space="preserve"> </w:t>
      </w:r>
      <w:r w:rsidR="00712FB4">
        <w:rPr>
          <w:rFonts w:ascii="Verdana" w:hAnsi="Verdana" w:cs="Arial"/>
          <w:sz w:val="20"/>
          <w:szCs w:val="20"/>
        </w:rPr>
        <w:t>str. 91, fotografia nr 29 w opracowaniu pn.</w:t>
      </w:r>
      <w:r w:rsidR="008369DA">
        <w:rPr>
          <w:rFonts w:ascii="Verdana" w:hAnsi="Verdana" w:cs="Arial"/>
          <w:sz w:val="20"/>
          <w:szCs w:val="20"/>
        </w:rPr>
        <w:t>:</w:t>
      </w:r>
      <w:r w:rsidR="008369DA">
        <w:rPr>
          <w:rFonts w:ascii="Verdana" w:hAnsi="Verdana" w:cs="Arial"/>
          <w:sz w:val="20"/>
          <w:szCs w:val="20"/>
        </w:rPr>
        <w:br/>
        <w:t xml:space="preserve"> </w:t>
      </w:r>
      <w:r w:rsidR="00712FB4">
        <w:rPr>
          <w:rFonts w:ascii="Verdana" w:hAnsi="Verdana" w:cs="Arial"/>
          <w:sz w:val="20"/>
          <w:szCs w:val="20"/>
        </w:rPr>
        <w:t xml:space="preserve">„Analiza </w:t>
      </w:r>
      <w:proofErr w:type="spellStart"/>
      <w:r w:rsidR="00712FB4">
        <w:rPr>
          <w:rFonts w:ascii="Verdana" w:hAnsi="Verdana" w:cs="Arial"/>
          <w:sz w:val="20"/>
          <w:szCs w:val="20"/>
        </w:rPr>
        <w:t>porealizacyjna</w:t>
      </w:r>
      <w:proofErr w:type="spellEnd"/>
      <w:r w:rsidR="00712FB4">
        <w:rPr>
          <w:rFonts w:ascii="Verdana" w:hAnsi="Verdana" w:cs="Arial"/>
          <w:sz w:val="20"/>
          <w:szCs w:val="20"/>
        </w:rPr>
        <w:t xml:space="preserve"> dla drogi S2 - Południowa Obwodnica Warszawy od węzła „Lotnisko” (z węzłem) do węzła „Puławska” (z węzłem) od km 466+684 do km 470+600 (odcinek POW etap II) wraz z trasą NS (S79) od węzła „Lotnisko” do węzła „Marynarska” </w:t>
      </w:r>
      <w:r>
        <w:rPr>
          <w:rFonts w:ascii="Verdana" w:hAnsi="Verdana" w:cs="Arial"/>
          <w:sz w:val="20"/>
          <w:szCs w:val="20"/>
        </w:rPr>
        <w:t xml:space="preserve">– </w:t>
      </w:r>
      <w:r w:rsidR="00C304E9">
        <w:rPr>
          <w:rFonts w:ascii="Verdana" w:hAnsi="Verdana" w:cs="Arial"/>
          <w:sz w:val="20"/>
          <w:szCs w:val="20"/>
        </w:rPr>
        <w:t>Z</w:t>
      </w:r>
      <w:r>
        <w:rPr>
          <w:rFonts w:ascii="Verdana" w:hAnsi="Verdana" w:cs="Arial"/>
          <w:sz w:val="20"/>
          <w:szCs w:val="20"/>
        </w:rPr>
        <w:t>ałącznik nr 3,</w:t>
      </w:r>
    </w:p>
    <w:p w14:paraId="1AB92657" w14:textId="226F3B69" w:rsidR="000F6B5D" w:rsidRDefault="00E522CF" w:rsidP="00983B9C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 xml:space="preserve">4) </w:t>
      </w:r>
      <w:r w:rsidR="00C304E9">
        <w:rPr>
          <w:rFonts w:ascii="Verdana" w:hAnsi="Verdana" w:cs="Arial"/>
          <w:sz w:val="20"/>
          <w:szCs w:val="20"/>
        </w:rPr>
        <w:t>Widok ekranu akustycznego EA-12b</w:t>
      </w:r>
      <w:r>
        <w:rPr>
          <w:rFonts w:ascii="Verdana" w:hAnsi="Verdana" w:cs="Arial"/>
          <w:sz w:val="20"/>
          <w:szCs w:val="20"/>
        </w:rPr>
        <w:t xml:space="preserve"> przedstawiający </w:t>
      </w:r>
      <w:r w:rsidR="009114B7">
        <w:rPr>
          <w:rFonts w:ascii="Verdana" w:hAnsi="Verdana" w:cs="Arial"/>
          <w:sz w:val="20"/>
          <w:szCs w:val="20"/>
        </w:rPr>
        <w:t>usytuowanie</w:t>
      </w:r>
      <w:r>
        <w:rPr>
          <w:rFonts w:ascii="Verdana" w:hAnsi="Verdana" w:cs="Arial"/>
          <w:sz w:val="20"/>
          <w:szCs w:val="20"/>
        </w:rPr>
        <w:t xml:space="preserve"> ekran</w:t>
      </w:r>
      <w:r w:rsidR="000F6B5D">
        <w:rPr>
          <w:rFonts w:ascii="Verdana" w:hAnsi="Verdana" w:cs="Arial"/>
          <w:sz w:val="20"/>
          <w:szCs w:val="20"/>
        </w:rPr>
        <w:t xml:space="preserve">u </w:t>
      </w:r>
      <w:r>
        <w:rPr>
          <w:rFonts w:ascii="Verdana" w:hAnsi="Verdana" w:cs="Arial"/>
          <w:sz w:val="20"/>
          <w:szCs w:val="20"/>
        </w:rPr>
        <w:t>względem jezdni –</w:t>
      </w:r>
      <w:r w:rsidR="008369DA">
        <w:rPr>
          <w:rFonts w:ascii="Verdana" w:hAnsi="Verdana" w:cs="Arial"/>
          <w:sz w:val="20"/>
          <w:szCs w:val="20"/>
        </w:rPr>
        <w:t xml:space="preserve"> </w:t>
      </w:r>
      <w:r w:rsidR="00712FB4">
        <w:rPr>
          <w:rFonts w:ascii="Verdana" w:hAnsi="Verdana" w:cs="Arial"/>
          <w:sz w:val="20"/>
          <w:szCs w:val="20"/>
        </w:rPr>
        <w:t>str. 122, fotografia nr 53 w opracowaniu</w:t>
      </w:r>
      <w:r w:rsidR="000F6B5D">
        <w:rPr>
          <w:rFonts w:ascii="Verdana" w:hAnsi="Verdana" w:cs="Arial"/>
          <w:sz w:val="20"/>
          <w:szCs w:val="20"/>
        </w:rPr>
        <w:t xml:space="preserve"> </w:t>
      </w:r>
      <w:r w:rsidR="00712FB4">
        <w:rPr>
          <w:rFonts w:ascii="Verdana" w:hAnsi="Verdana" w:cs="Arial"/>
          <w:sz w:val="20"/>
          <w:szCs w:val="20"/>
        </w:rPr>
        <w:t xml:space="preserve">pn. „Analiza </w:t>
      </w:r>
      <w:proofErr w:type="spellStart"/>
      <w:r w:rsidR="00712FB4">
        <w:rPr>
          <w:rFonts w:ascii="Verdana" w:hAnsi="Verdana" w:cs="Arial"/>
          <w:sz w:val="20"/>
          <w:szCs w:val="20"/>
        </w:rPr>
        <w:t>porealizacyjna</w:t>
      </w:r>
      <w:proofErr w:type="spellEnd"/>
      <w:r w:rsidR="00712FB4">
        <w:rPr>
          <w:rFonts w:ascii="Verdana" w:hAnsi="Verdana" w:cs="Arial"/>
          <w:sz w:val="20"/>
          <w:szCs w:val="20"/>
        </w:rPr>
        <w:t xml:space="preserve"> dla drogi S2 - Południowa Obwodnica Warszawy od końca węzła „Konotopa” do początku węzła „Lotnisko” od km 456+240 do km 466+684 (odcinek POW etap III) - </w:t>
      </w:r>
      <w:r w:rsidR="000F6B5D">
        <w:rPr>
          <w:rFonts w:ascii="Verdana" w:hAnsi="Verdana" w:cs="Arial"/>
          <w:sz w:val="20"/>
          <w:szCs w:val="20"/>
        </w:rPr>
        <w:t>Z</w:t>
      </w:r>
      <w:r>
        <w:rPr>
          <w:rFonts w:ascii="Verdana" w:hAnsi="Verdana" w:cs="Arial"/>
          <w:sz w:val="20"/>
          <w:szCs w:val="20"/>
        </w:rPr>
        <w:t>ałącznik nr 4</w:t>
      </w:r>
      <w:r w:rsidR="000F6B5D">
        <w:rPr>
          <w:rFonts w:ascii="Verdana" w:hAnsi="Verdana" w:cs="Arial"/>
          <w:sz w:val="20"/>
          <w:szCs w:val="20"/>
        </w:rPr>
        <w:t>,</w:t>
      </w:r>
    </w:p>
    <w:p w14:paraId="0D7DA3F6" w14:textId="39728747" w:rsidR="000F6B5D" w:rsidRDefault="000F6B5D" w:rsidP="000F6B5D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5) Widok ekranu akustycznego EA-35 przedstawiający usytuowanie ekranu względem jezdni –</w:t>
      </w:r>
      <w:r w:rsidR="00B46A80" w:rsidRPr="00B46A80">
        <w:rPr>
          <w:rFonts w:ascii="Verdana" w:hAnsi="Verdana" w:cs="Arial"/>
          <w:sz w:val="20"/>
          <w:szCs w:val="20"/>
        </w:rPr>
        <w:t xml:space="preserve"> </w:t>
      </w:r>
      <w:r w:rsidR="00B46A80">
        <w:rPr>
          <w:rFonts w:ascii="Verdana" w:hAnsi="Verdana" w:cs="Arial"/>
          <w:sz w:val="20"/>
          <w:szCs w:val="20"/>
        </w:rPr>
        <w:t xml:space="preserve">str. 122, fotografia nr 54 w opracowaniu pn. „Analiza </w:t>
      </w:r>
      <w:proofErr w:type="spellStart"/>
      <w:r w:rsidR="00B46A80">
        <w:rPr>
          <w:rFonts w:ascii="Verdana" w:hAnsi="Verdana" w:cs="Arial"/>
          <w:sz w:val="20"/>
          <w:szCs w:val="20"/>
        </w:rPr>
        <w:t>porealizacyjna</w:t>
      </w:r>
      <w:proofErr w:type="spellEnd"/>
      <w:r w:rsidR="00B46A80">
        <w:rPr>
          <w:rFonts w:ascii="Verdana" w:hAnsi="Verdana" w:cs="Arial"/>
          <w:sz w:val="20"/>
          <w:szCs w:val="20"/>
        </w:rPr>
        <w:t xml:space="preserve"> dla drogi S2 - Południowa Obwodnica Warszawy od końca węzła „Konotopa” do początku węzła „Lotnisko” od km 456+240 do km 466+684 (odcinek POW etap III) -</w:t>
      </w:r>
      <w:r>
        <w:rPr>
          <w:rFonts w:ascii="Verdana" w:hAnsi="Verdana" w:cs="Arial"/>
          <w:sz w:val="20"/>
          <w:szCs w:val="20"/>
        </w:rPr>
        <w:t xml:space="preserve"> Załącznik nr </w:t>
      </w:r>
      <w:r w:rsidR="00B46A80">
        <w:rPr>
          <w:rFonts w:ascii="Verdana" w:hAnsi="Verdana" w:cs="Arial"/>
          <w:sz w:val="20"/>
          <w:szCs w:val="20"/>
        </w:rPr>
        <w:t>5</w:t>
      </w:r>
      <w:r>
        <w:rPr>
          <w:rFonts w:ascii="Verdana" w:hAnsi="Verdana" w:cs="Arial"/>
          <w:sz w:val="20"/>
          <w:szCs w:val="20"/>
        </w:rPr>
        <w:t>,</w:t>
      </w:r>
    </w:p>
    <w:p w14:paraId="5E84C06F" w14:textId="3E3C8149" w:rsidR="000F6B5D" w:rsidRDefault="000F6B5D" w:rsidP="000F6B5D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6) Widok wału ziemnego EA-50 w kierunku wiaduktu z ul. Kinetyczną</w:t>
      </w:r>
      <w:r w:rsidR="008369DA">
        <w:rPr>
          <w:rFonts w:ascii="Verdana" w:hAnsi="Verdana" w:cs="Arial"/>
          <w:sz w:val="20"/>
          <w:szCs w:val="20"/>
        </w:rPr>
        <w:t xml:space="preserve"> </w:t>
      </w:r>
      <w:r>
        <w:rPr>
          <w:rFonts w:ascii="Verdana" w:hAnsi="Verdana" w:cs="Arial"/>
          <w:sz w:val="20"/>
          <w:szCs w:val="20"/>
        </w:rPr>
        <w:t xml:space="preserve">– </w:t>
      </w:r>
      <w:r w:rsidR="00B46A80">
        <w:rPr>
          <w:rFonts w:ascii="Verdana" w:hAnsi="Verdana" w:cs="Arial"/>
          <w:sz w:val="20"/>
          <w:szCs w:val="20"/>
        </w:rPr>
        <w:t xml:space="preserve">str. 123, fotografia nr 56 w opracowaniu pn. „Analiza </w:t>
      </w:r>
      <w:proofErr w:type="spellStart"/>
      <w:r w:rsidR="00B46A80">
        <w:rPr>
          <w:rFonts w:ascii="Verdana" w:hAnsi="Verdana" w:cs="Arial"/>
          <w:sz w:val="20"/>
          <w:szCs w:val="20"/>
        </w:rPr>
        <w:t>porealizacyjna</w:t>
      </w:r>
      <w:proofErr w:type="spellEnd"/>
      <w:r w:rsidR="00B46A80">
        <w:rPr>
          <w:rFonts w:ascii="Verdana" w:hAnsi="Verdana" w:cs="Arial"/>
          <w:sz w:val="20"/>
          <w:szCs w:val="20"/>
        </w:rPr>
        <w:t xml:space="preserve"> dla drogi S2 </w:t>
      </w:r>
      <w:r w:rsidR="00B46A80">
        <w:rPr>
          <w:rFonts w:ascii="Verdana" w:hAnsi="Verdana" w:cs="Arial"/>
          <w:sz w:val="20"/>
          <w:szCs w:val="20"/>
        </w:rPr>
        <w:br/>
        <w:t xml:space="preserve">- Południowa Obwodnica Warszawy od końca węzła „Konotopa” do początku węzła </w:t>
      </w:r>
      <w:r w:rsidR="00B46A80">
        <w:rPr>
          <w:rFonts w:ascii="Verdana" w:hAnsi="Verdana" w:cs="Arial"/>
          <w:sz w:val="20"/>
          <w:szCs w:val="20"/>
        </w:rPr>
        <w:lastRenderedPageBreak/>
        <w:t>„Lotnisko” od km 456+240 do km 466+684 (odcinek POW etap III)</w:t>
      </w:r>
      <w:r w:rsidR="008369DA">
        <w:rPr>
          <w:rFonts w:ascii="Verdana" w:hAnsi="Verdana" w:cs="Arial"/>
          <w:sz w:val="20"/>
          <w:szCs w:val="20"/>
        </w:rPr>
        <w:br/>
      </w:r>
      <w:r w:rsidR="00B46A80">
        <w:rPr>
          <w:rFonts w:ascii="Verdana" w:hAnsi="Verdana" w:cs="Arial"/>
          <w:sz w:val="20"/>
          <w:szCs w:val="20"/>
        </w:rPr>
        <w:t>-</w:t>
      </w:r>
      <w:r w:rsidR="008369DA">
        <w:rPr>
          <w:rFonts w:ascii="Verdana" w:hAnsi="Verdana" w:cs="Arial"/>
          <w:sz w:val="20"/>
          <w:szCs w:val="20"/>
        </w:rPr>
        <w:t xml:space="preserve"> </w:t>
      </w:r>
      <w:r>
        <w:rPr>
          <w:rFonts w:ascii="Verdana" w:hAnsi="Verdana" w:cs="Arial"/>
          <w:sz w:val="20"/>
          <w:szCs w:val="20"/>
        </w:rPr>
        <w:t xml:space="preserve">Załącznik nr </w:t>
      </w:r>
      <w:r w:rsidR="00B46A80">
        <w:rPr>
          <w:rFonts w:ascii="Verdana" w:hAnsi="Verdana" w:cs="Arial"/>
          <w:sz w:val="20"/>
          <w:szCs w:val="20"/>
        </w:rPr>
        <w:t>6</w:t>
      </w:r>
      <w:r>
        <w:rPr>
          <w:rFonts w:ascii="Verdana" w:hAnsi="Verdana" w:cs="Arial"/>
          <w:sz w:val="20"/>
          <w:szCs w:val="20"/>
        </w:rPr>
        <w:t>,</w:t>
      </w:r>
    </w:p>
    <w:p w14:paraId="3F981584" w14:textId="44C65CBF" w:rsidR="00D7678B" w:rsidRDefault="00D7678B" w:rsidP="000F6B5D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 xml:space="preserve">7) Dokumentacja powykonawcza ekranów akustycznych dotycząca </w:t>
      </w:r>
      <w:r w:rsidR="00741DC4">
        <w:rPr>
          <w:rFonts w:ascii="Verdana" w:hAnsi="Verdana" w:cs="Arial"/>
          <w:sz w:val="20"/>
          <w:szCs w:val="20"/>
        </w:rPr>
        <w:t>zakresu objętego zamówieniem (przekazanie dokumentacji nastąpi po podpisaniu Umowy).</w:t>
      </w:r>
    </w:p>
    <w:p w14:paraId="08E0DA37" w14:textId="77777777" w:rsidR="001529E3" w:rsidRDefault="001529E3" w:rsidP="000F6B5D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Arial"/>
          <w:sz w:val="20"/>
          <w:szCs w:val="20"/>
        </w:rPr>
      </w:pPr>
    </w:p>
    <w:p w14:paraId="6FB85EA7" w14:textId="29409ABF" w:rsidR="00B428CE" w:rsidRPr="000307AD" w:rsidRDefault="00B428CE" w:rsidP="00E71547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Uznaje się, iż pojęcia, którymi posłużono się w PFU, takie jak „należy” </w:t>
      </w:r>
      <w:r>
        <w:rPr>
          <w:rFonts w:ascii="Verdana" w:eastAsia="Times New Roman" w:hAnsi="Verdana" w:cs="Arial"/>
          <w:sz w:val="20"/>
          <w:szCs w:val="20"/>
          <w:lang w:eastAsia="pl-PL"/>
        </w:rPr>
        <w:t>lub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„powinny” lub </w:t>
      </w:r>
      <w:r>
        <w:rPr>
          <w:rFonts w:ascii="Verdana" w:eastAsia="Times New Roman" w:hAnsi="Verdana" w:cs="Arial"/>
          <w:sz w:val="20"/>
          <w:szCs w:val="20"/>
          <w:lang w:eastAsia="pl-PL"/>
        </w:rPr>
        <w:t>„wymaga się” lub „będą”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, są tożsame i mogą być używane zamiennie,</w:t>
      </w:r>
      <w:r w:rsidR="00E522CF">
        <w:rPr>
          <w:rFonts w:ascii="Verdana" w:eastAsia="Times New Roman" w:hAnsi="Verdana" w:cs="Arial"/>
          <w:sz w:val="20"/>
          <w:szCs w:val="20"/>
          <w:lang w:eastAsia="pl-PL"/>
        </w:rPr>
        <w:t> 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a</w:t>
      </w:r>
      <w:r w:rsidR="00E522CF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E522CF" w:rsidRPr="000307AD">
        <w:rPr>
          <w:rFonts w:ascii="Verdana" w:eastAsia="Times New Roman" w:hAnsi="Verdana" w:cs="Arial"/>
          <w:sz w:val="20"/>
          <w:szCs w:val="20"/>
          <w:lang w:eastAsia="pl-PL"/>
        </w:rPr>
        <w:t>zwroty</w:t>
      </w:r>
      <w:r w:rsidR="00E0113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E522CF" w:rsidRPr="000307AD">
        <w:rPr>
          <w:rFonts w:ascii="Verdana" w:eastAsia="Times New Roman" w:hAnsi="Verdana" w:cs="Arial"/>
          <w:sz w:val="20"/>
          <w:szCs w:val="20"/>
          <w:lang w:eastAsia="pl-PL"/>
        </w:rPr>
        <w:t>w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których zostały użyte</w:t>
      </w:r>
      <w:r w:rsidR="00E0113D">
        <w:rPr>
          <w:rFonts w:ascii="Verdana" w:eastAsia="Times New Roman" w:hAnsi="Verdana" w:cs="Arial"/>
          <w:sz w:val="20"/>
          <w:szCs w:val="20"/>
          <w:lang w:eastAsia="pl-PL"/>
        </w:rPr>
        <w:t>,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uznaje się za stanowiące zobowiązanie Wykonawcy. </w:t>
      </w:r>
    </w:p>
    <w:p w14:paraId="3B0AFFE9" w14:textId="6172C122" w:rsidR="0016737A" w:rsidRPr="00115672" w:rsidRDefault="0016737A" w:rsidP="0010443D">
      <w:pPr>
        <w:pStyle w:val="Nagwek3"/>
        <w:ind w:left="0" w:firstLine="0"/>
        <w:jc w:val="both"/>
      </w:pPr>
      <w:bookmarkStart w:id="633" w:name="_Toc487710657"/>
      <w:bookmarkStart w:id="634" w:name="_Toc487710658"/>
      <w:bookmarkStart w:id="635" w:name="_Toc487710659"/>
      <w:bookmarkStart w:id="636" w:name="_Toc487710660"/>
      <w:bookmarkStart w:id="637" w:name="_Toc487710661"/>
      <w:bookmarkStart w:id="638" w:name="_Toc487710662"/>
      <w:bookmarkStart w:id="639" w:name="_Toc487710663"/>
      <w:bookmarkStart w:id="640" w:name="_Toc487624100"/>
      <w:bookmarkStart w:id="641" w:name="_Toc487632476"/>
      <w:bookmarkStart w:id="642" w:name="_Toc487710664"/>
      <w:bookmarkStart w:id="643" w:name="_Toc487624101"/>
      <w:bookmarkStart w:id="644" w:name="_Toc487632477"/>
      <w:bookmarkStart w:id="645" w:name="_Toc487710665"/>
      <w:bookmarkStart w:id="646" w:name="_Toc487624102"/>
      <w:bookmarkStart w:id="647" w:name="_Toc487632478"/>
      <w:bookmarkStart w:id="648" w:name="_Toc487710666"/>
      <w:bookmarkStart w:id="649" w:name="_Toc487624103"/>
      <w:bookmarkStart w:id="650" w:name="_Toc487632479"/>
      <w:bookmarkStart w:id="651" w:name="_Toc487710667"/>
      <w:bookmarkStart w:id="652" w:name="_Toc470799944"/>
      <w:bookmarkStart w:id="653" w:name="_Toc470800794"/>
      <w:bookmarkStart w:id="654" w:name="_Toc470801642"/>
      <w:bookmarkStart w:id="655" w:name="_Toc471382513"/>
      <w:bookmarkStart w:id="656" w:name="_Toc471392810"/>
      <w:bookmarkStart w:id="657" w:name="_Toc487624104"/>
      <w:bookmarkStart w:id="658" w:name="_Toc487632480"/>
      <w:bookmarkStart w:id="659" w:name="_Toc487710668"/>
      <w:bookmarkStart w:id="660" w:name="_Toc487624105"/>
      <w:bookmarkStart w:id="661" w:name="_Toc487632481"/>
      <w:bookmarkStart w:id="662" w:name="_Toc487710669"/>
      <w:bookmarkStart w:id="663" w:name="_Toc487624106"/>
      <w:bookmarkStart w:id="664" w:name="_Toc487632482"/>
      <w:bookmarkStart w:id="665" w:name="_Toc487710670"/>
      <w:bookmarkStart w:id="666" w:name="_Toc487624107"/>
      <w:bookmarkStart w:id="667" w:name="_Toc487632483"/>
      <w:bookmarkStart w:id="668" w:name="_Toc487710671"/>
      <w:bookmarkStart w:id="669" w:name="_Toc487624108"/>
      <w:bookmarkStart w:id="670" w:name="_Toc487632484"/>
      <w:bookmarkStart w:id="671" w:name="_Toc487710672"/>
      <w:bookmarkStart w:id="672" w:name="_Toc487624109"/>
      <w:bookmarkStart w:id="673" w:name="_Toc487632485"/>
      <w:bookmarkStart w:id="674" w:name="_Toc487710673"/>
      <w:bookmarkStart w:id="675" w:name="_Toc487624110"/>
      <w:bookmarkStart w:id="676" w:name="_Toc487632486"/>
      <w:bookmarkStart w:id="677" w:name="_Toc487710674"/>
      <w:bookmarkStart w:id="678" w:name="_Toc470799946"/>
      <w:bookmarkStart w:id="679" w:name="_Toc470800796"/>
      <w:bookmarkStart w:id="680" w:name="_Toc470801644"/>
      <w:bookmarkStart w:id="681" w:name="_Toc471382515"/>
      <w:bookmarkStart w:id="682" w:name="_Toc471392812"/>
      <w:bookmarkStart w:id="683" w:name="_Toc487710675"/>
      <w:bookmarkEnd w:id="633"/>
      <w:bookmarkEnd w:id="634"/>
      <w:bookmarkEnd w:id="635"/>
      <w:bookmarkEnd w:id="636"/>
      <w:bookmarkEnd w:id="637"/>
      <w:bookmarkEnd w:id="638"/>
      <w:bookmarkEnd w:id="639"/>
      <w:bookmarkEnd w:id="640"/>
      <w:bookmarkEnd w:id="641"/>
      <w:bookmarkEnd w:id="642"/>
      <w:bookmarkEnd w:id="643"/>
      <w:bookmarkEnd w:id="644"/>
      <w:bookmarkEnd w:id="645"/>
      <w:bookmarkEnd w:id="646"/>
      <w:bookmarkEnd w:id="647"/>
      <w:bookmarkEnd w:id="648"/>
      <w:bookmarkEnd w:id="649"/>
      <w:bookmarkEnd w:id="650"/>
      <w:bookmarkEnd w:id="651"/>
      <w:bookmarkEnd w:id="652"/>
      <w:bookmarkEnd w:id="653"/>
      <w:bookmarkEnd w:id="654"/>
      <w:bookmarkEnd w:id="655"/>
      <w:bookmarkEnd w:id="656"/>
      <w:bookmarkEnd w:id="657"/>
      <w:bookmarkEnd w:id="658"/>
      <w:bookmarkEnd w:id="659"/>
      <w:bookmarkEnd w:id="660"/>
      <w:bookmarkEnd w:id="661"/>
      <w:bookmarkEnd w:id="662"/>
      <w:bookmarkEnd w:id="663"/>
      <w:bookmarkEnd w:id="664"/>
      <w:bookmarkEnd w:id="665"/>
      <w:bookmarkEnd w:id="666"/>
      <w:bookmarkEnd w:id="667"/>
      <w:bookmarkEnd w:id="668"/>
      <w:bookmarkEnd w:id="669"/>
      <w:bookmarkEnd w:id="670"/>
      <w:bookmarkEnd w:id="671"/>
      <w:bookmarkEnd w:id="672"/>
      <w:bookmarkEnd w:id="673"/>
      <w:bookmarkEnd w:id="674"/>
      <w:bookmarkEnd w:id="675"/>
      <w:bookmarkEnd w:id="676"/>
      <w:bookmarkEnd w:id="677"/>
      <w:bookmarkEnd w:id="678"/>
      <w:bookmarkEnd w:id="679"/>
      <w:bookmarkEnd w:id="680"/>
      <w:bookmarkEnd w:id="681"/>
      <w:bookmarkEnd w:id="682"/>
      <w:r w:rsidRPr="00115672">
        <w:t xml:space="preserve">Wytyczne inwestorskie i uwarunkowania związane </w:t>
      </w:r>
      <w:r w:rsidR="0038226A">
        <w:br/>
      </w:r>
      <w:r w:rsidRPr="00115672">
        <w:t>z przygotowaniem budowy i jej przeprowadzeniem</w:t>
      </w:r>
      <w:bookmarkEnd w:id="683"/>
    </w:p>
    <w:p w14:paraId="300861CA" w14:textId="77777777" w:rsidR="0016737A" w:rsidRPr="000307AD" w:rsidRDefault="0016737A" w:rsidP="00E71547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Przy przygotowaniu i realizacji przedmiotowej inwestycji należy przestrzegać następujących wytycznych i uwarunkowań.</w:t>
      </w:r>
    </w:p>
    <w:p w14:paraId="55419931" w14:textId="1EF049E8" w:rsidR="004707B3" w:rsidRDefault="0016737A" w:rsidP="00CC643B">
      <w:pPr>
        <w:pStyle w:val="Nagwek3"/>
        <w:ind w:left="0" w:firstLine="0"/>
      </w:pPr>
      <w:bookmarkStart w:id="684" w:name="_Toc470799948"/>
      <w:bookmarkStart w:id="685" w:name="_Toc470800798"/>
      <w:bookmarkStart w:id="686" w:name="_Toc470801646"/>
      <w:bookmarkStart w:id="687" w:name="_Toc471382517"/>
      <w:bookmarkStart w:id="688" w:name="_Toc471392814"/>
      <w:bookmarkStart w:id="689" w:name="_Toc470799949"/>
      <w:bookmarkStart w:id="690" w:name="_Toc470800799"/>
      <w:bookmarkStart w:id="691" w:name="_Toc470801647"/>
      <w:bookmarkStart w:id="692" w:name="_Toc471382518"/>
      <w:bookmarkStart w:id="693" w:name="_Toc471392815"/>
      <w:bookmarkStart w:id="694" w:name="_Toc487710676"/>
      <w:bookmarkEnd w:id="684"/>
      <w:bookmarkEnd w:id="685"/>
      <w:bookmarkEnd w:id="686"/>
      <w:bookmarkEnd w:id="687"/>
      <w:bookmarkEnd w:id="688"/>
      <w:bookmarkEnd w:id="689"/>
      <w:bookmarkEnd w:id="690"/>
      <w:bookmarkEnd w:id="691"/>
      <w:bookmarkEnd w:id="692"/>
      <w:bookmarkEnd w:id="693"/>
      <w:r w:rsidRPr="00D244BD">
        <w:t>Ogólne uwarunkowania projektowe i realizacyjne</w:t>
      </w:r>
      <w:bookmarkEnd w:id="694"/>
    </w:p>
    <w:p w14:paraId="03501D94" w14:textId="77777777" w:rsidR="001529E3" w:rsidRPr="001529E3" w:rsidRDefault="001529E3" w:rsidP="001529E3">
      <w:pPr>
        <w:rPr>
          <w:lang w:val="x-none" w:eastAsia="x-none"/>
        </w:rPr>
      </w:pPr>
    </w:p>
    <w:p w14:paraId="4AD80F95" w14:textId="4DDBA31A" w:rsidR="00C45AB3" w:rsidRDefault="000F6B5D" w:rsidP="000F6B5D">
      <w:pPr>
        <w:pStyle w:val="Akapitzlist"/>
        <w:numPr>
          <w:ilvl w:val="0"/>
          <w:numId w:val="18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>
        <w:rPr>
          <w:rFonts w:ascii="Verdana" w:hAnsi="Verdana" w:cs="Arial"/>
          <w:sz w:val="20"/>
          <w:szCs w:val="20"/>
          <w:lang w:eastAsia="pl-PL"/>
        </w:rPr>
        <w:t>P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rzygotowanie i realizację inwestycji należy przeprowadzić w szczególności zgodnie z wymaganiami wynikającymi z Ustawy z dnia </w:t>
      </w:r>
      <w:r w:rsidR="002B244F">
        <w:rPr>
          <w:rFonts w:ascii="Verdana" w:hAnsi="Verdana" w:cs="Arial"/>
          <w:sz w:val="20"/>
          <w:szCs w:val="20"/>
          <w:lang w:eastAsia="pl-PL"/>
        </w:rPr>
        <w:t>07</w:t>
      </w:r>
      <w:r w:rsidR="002B244F" w:rsidRPr="00D244BD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2B244F">
        <w:rPr>
          <w:rFonts w:ascii="Verdana" w:hAnsi="Verdana" w:cs="Arial"/>
          <w:sz w:val="20"/>
          <w:szCs w:val="20"/>
          <w:lang w:eastAsia="pl-PL"/>
        </w:rPr>
        <w:t>lipca</w:t>
      </w:r>
      <w:r w:rsidR="002B244F" w:rsidRPr="00D244BD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2B244F">
        <w:rPr>
          <w:rFonts w:ascii="Verdana" w:hAnsi="Verdana" w:cs="Arial"/>
          <w:sz w:val="20"/>
          <w:szCs w:val="20"/>
          <w:lang w:eastAsia="pl-PL"/>
        </w:rPr>
        <w:t>1994</w:t>
      </w:r>
      <w:r w:rsidR="002B244F" w:rsidRPr="00D244BD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r. </w:t>
      </w:r>
      <w:r w:rsidR="002B244F">
        <w:rPr>
          <w:rFonts w:ascii="Verdana" w:hAnsi="Verdana" w:cs="Arial"/>
          <w:sz w:val="20"/>
          <w:szCs w:val="20"/>
          <w:lang w:eastAsia="pl-PL"/>
        </w:rPr>
        <w:t>Prawo Budowlane</w:t>
      </w:r>
      <w:r w:rsidR="00B969FF" w:rsidRPr="00D244BD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B051EE" w:rsidRPr="00D244BD">
        <w:rPr>
          <w:rFonts w:ascii="Verdana" w:hAnsi="Verdana" w:cs="Arial"/>
          <w:sz w:val="20"/>
          <w:szCs w:val="20"/>
          <w:lang w:eastAsia="pl-PL"/>
        </w:rPr>
        <w:t xml:space="preserve">(Dz. U. z 2013 r., poz. 1409, z </w:t>
      </w:r>
      <w:proofErr w:type="spellStart"/>
      <w:r w:rsidR="00B051EE" w:rsidRPr="00D244BD">
        <w:rPr>
          <w:rFonts w:ascii="Verdana" w:hAnsi="Verdana" w:cs="Arial"/>
          <w:sz w:val="20"/>
          <w:szCs w:val="20"/>
          <w:lang w:eastAsia="pl-PL"/>
        </w:rPr>
        <w:t>późn</w:t>
      </w:r>
      <w:proofErr w:type="spellEnd"/>
      <w:r w:rsidR="00B051EE" w:rsidRPr="00D244BD">
        <w:rPr>
          <w:rFonts w:ascii="Verdana" w:hAnsi="Verdana" w:cs="Arial"/>
          <w:sz w:val="20"/>
          <w:szCs w:val="20"/>
          <w:lang w:eastAsia="pl-PL"/>
        </w:rPr>
        <w:t>. zm.)</w:t>
      </w:r>
      <w:r w:rsidR="00B051EE">
        <w:rPr>
          <w:rFonts w:ascii="Verdana" w:hAnsi="Verdana" w:cs="Arial"/>
          <w:sz w:val="20"/>
          <w:szCs w:val="20"/>
          <w:lang w:eastAsia="pl-PL"/>
        </w:rPr>
        <w:t>,</w:t>
      </w:r>
      <w:r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B051EE">
        <w:rPr>
          <w:rFonts w:ascii="Verdana" w:hAnsi="Verdana" w:cs="Arial"/>
          <w:sz w:val="20"/>
          <w:szCs w:val="20"/>
          <w:lang w:eastAsia="pl-PL"/>
        </w:rPr>
        <w:t>z obowiązujących przepisów ochrony środowiska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 oraz z Zarządzeń Generalnego Dyrektora Dróg Krajowych </w:t>
      </w:r>
      <w:r>
        <w:rPr>
          <w:rFonts w:ascii="Verdana" w:hAnsi="Verdana" w:cs="Arial"/>
          <w:sz w:val="20"/>
          <w:szCs w:val="20"/>
          <w:lang w:eastAsia="pl-PL"/>
        </w:rPr>
        <w:br/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>i Autostrad</w:t>
      </w:r>
      <w:r w:rsidR="009A42FC">
        <w:rPr>
          <w:rFonts w:ascii="Verdana" w:hAnsi="Verdana" w:cs="Arial"/>
          <w:sz w:val="20"/>
          <w:szCs w:val="20"/>
          <w:lang w:eastAsia="pl-PL"/>
        </w:rPr>
        <w:t>,</w:t>
      </w:r>
    </w:p>
    <w:p w14:paraId="097A8970" w14:textId="45BE762F" w:rsidR="004352B6" w:rsidRDefault="000F6B5D" w:rsidP="000F6B5D">
      <w:pPr>
        <w:pStyle w:val="Akapitzlist"/>
        <w:numPr>
          <w:ilvl w:val="0"/>
          <w:numId w:val="18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>
        <w:rPr>
          <w:rFonts w:ascii="Verdana" w:hAnsi="Verdana" w:cs="Arial"/>
          <w:sz w:val="20"/>
          <w:szCs w:val="20"/>
          <w:lang w:eastAsia="pl-PL"/>
        </w:rPr>
        <w:t>W</w:t>
      </w:r>
      <w:r w:rsidR="00EE19AF" w:rsidRPr="00D244BD">
        <w:rPr>
          <w:rFonts w:ascii="Verdana" w:hAnsi="Verdana" w:cs="Arial"/>
          <w:sz w:val="20"/>
          <w:szCs w:val="20"/>
          <w:lang w:eastAsia="pl-PL"/>
        </w:rPr>
        <w:t>szystkie obiekty należy zaprojektować i wykonać w sposób</w:t>
      </w:r>
      <w:r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EE19AF" w:rsidRPr="00D244BD">
        <w:rPr>
          <w:rFonts w:ascii="Verdana" w:hAnsi="Verdana" w:cs="Arial"/>
          <w:sz w:val="20"/>
          <w:szCs w:val="20"/>
          <w:lang w:eastAsia="pl-PL"/>
        </w:rPr>
        <w:t>zharmonizowany architektonicznie z istniejącym krajobrazem oraz pozostałymi obiektami</w:t>
      </w:r>
      <w:r w:rsidR="009A42FC">
        <w:rPr>
          <w:rFonts w:ascii="Verdana" w:hAnsi="Verdana" w:cs="Arial"/>
          <w:sz w:val="20"/>
          <w:szCs w:val="20"/>
          <w:lang w:eastAsia="pl-PL"/>
        </w:rPr>
        <w:t>,</w:t>
      </w:r>
    </w:p>
    <w:p w14:paraId="3D9955A9" w14:textId="36C8BDF8" w:rsidR="004352B6" w:rsidRDefault="000F6B5D" w:rsidP="000F6B5D">
      <w:pPr>
        <w:pStyle w:val="Akapitzlist"/>
        <w:numPr>
          <w:ilvl w:val="0"/>
          <w:numId w:val="18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>
        <w:rPr>
          <w:rFonts w:ascii="Verdana" w:hAnsi="Verdana" w:cs="Arial"/>
          <w:sz w:val="20"/>
          <w:szCs w:val="20"/>
          <w:lang w:eastAsia="pl-PL"/>
        </w:rPr>
        <w:t>W</w:t>
      </w:r>
      <w:r w:rsidR="00EE19AF" w:rsidRPr="00D244BD">
        <w:rPr>
          <w:rFonts w:ascii="Verdana" w:hAnsi="Verdana" w:cs="Arial"/>
          <w:sz w:val="20"/>
          <w:szCs w:val="20"/>
          <w:lang w:eastAsia="pl-PL"/>
        </w:rPr>
        <w:t xml:space="preserve"> przypadku kolizji z istniejącymi urządzeniami infrastruktury technicznej, należy zaprojektować i wykonać ich przebudowę lub zabezpieczenie</w:t>
      </w:r>
      <w:r w:rsidR="009F256F">
        <w:rPr>
          <w:rFonts w:ascii="Verdana" w:hAnsi="Verdana" w:cs="Arial"/>
          <w:sz w:val="20"/>
          <w:szCs w:val="20"/>
          <w:lang w:eastAsia="pl-PL"/>
        </w:rPr>
        <w:t>,</w:t>
      </w:r>
    </w:p>
    <w:p w14:paraId="39652F61" w14:textId="601E60D7" w:rsidR="00A91737" w:rsidRDefault="000F6B5D" w:rsidP="000F6B5D">
      <w:pPr>
        <w:pStyle w:val="Akapitzlist"/>
        <w:numPr>
          <w:ilvl w:val="0"/>
          <w:numId w:val="18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>
        <w:rPr>
          <w:rFonts w:ascii="Verdana" w:hAnsi="Verdana" w:cs="Arial"/>
          <w:sz w:val="20"/>
          <w:szCs w:val="20"/>
          <w:lang w:eastAsia="pl-PL"/>
        </w:rPr>
        <w:t>N</w:t>
      </w:r>
      <w:r w:rsidR="00A91737" w:rsidRPr="000307AD">
        <w:rPr>
          <w:rFonts w:ascii="Verdana" w:hAnsi="Verdana" w:cs="Arial"/>
          <w:sz w:val="20"/>
          <w:szCs w:val="20"/>
          <w:lang w:eastAsia="pl-PL"/>
        </w:rPr>
        <w:t xml:space="preserve">ależy opracować, </w:t>
      </w:r>
      <w:r w:rsidR="00A91737">
        <w:rPr>
          <w:rFonts w:ascii="Verdana" w:hAnsi="Verdana" w:cs="Arial"/>
          <w:sz w:val="20"/>
          <w:szCs w:val="20"/>
          <w:lang w:eastAsia="pl-PL"/>
        </w:rPr>
        <w:t xml:space="preserve">uzyskać akceptację </w:t>
      </w:r>
      <w:r w:rsidR="00812A4A">
        <w:rPr>
          <w:rFonts w:ascii="Verdana" w:hAnsi="Verdana" w:cs="Arial"/>
          <w:sz w:val="20"/>
          <w:szCs w:val="20"/>
          <w:lang w:eastAsia="pl-PL"/>
        </w:rPr>
        <w:t>Zamawiającego</w:t>
      </w:r>
      <w:r w:rsidR="00A91737">
        <w:rPr>
          <w:rFonts w:ascii="Verdana" w:hAnsi="Verdana" w:cs="Arial"/>
          <w:sz w:val="20"/>
          <w:szCs w:val="20"/>
          <w:lang w:eastAsia="pl-PL"/>
        </w:rPr>
        <w:t xml:space="preserve">, </w:t>
      </w:r>
      <w:r w:rsidR="00A91737" w:rsidRPr="000307AD">
        <w:rPr>
          <w:rFonts w:ascii="Verdana" w:hAnsi="Verdana" w:cs="Arial"/>
          <w:sz w:val="20"/>
          <w:szCs w:val="20"/>
          <w:lang w:eastAsia="pl-PL"/>
        </w:rPr>
        <w:t xml:space="preserve">uzgodnić </w:t>
      </w:r>
      <w:r w:rsidR="00812A4A">
        <w:rPr>
          <w:rFonts w:ascii="Verdana" w:hAnsi="Verdana" w:cs="Arial"/>
          <w:sz w:val="20"/>
          <w:szCs w:val="20"/>
          <w:lang w:eastAsia="pl-PL"/>
        </w:rPr>
        <w:br/>
      </w:r>
      <w:r w:rsidR="00A91737" w:rsidRPr="000307AD">
        <w:rPr>
          <w:rFonts w:ascii="Verdana" w:hAnsi="Verdana" w:cs="Arial"/>
          <w:sz w:val="20"/>
          <w:szCs w:val="20"/>
          <w:lang w:eastAsia="pl-PL"/>
        </w:rPr>
        <w:t>z odpowiednimi władzami i zrealizować projekty organizacji ruchu na czas wykonywania Robót. W projekcie organizacji ruchu należy uwzględniać utrzymanie ciągłości ruchu.</w:t>
      </w:r>
    </w:p>
    <w:p w14:paraId="6C54F788" w14:textId="6CFF2736" w:rsidR="004352B6" w:rsidRDefault="00EE19AF" w:rsidP="000F6B5D">
      <w:pPr>
        <w:pStyle w:val="Akapitzlist"/>
        <w:numPr>
          <w:ilvl w:val="0"/>
          <w:numId w:val="18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 w:rsidRPr="00D244BD">
        <w:rPr>
          <w:rFonts w:ascii="Verdana" w:hAnsi="Verdana" w:cs="Arial"/>
          <w:sz w:val="20"/>
          <w:szCs w:val="20"/>
          <w:lang w:eastAsia="pl-PL"/>
        </w:rPr>
        <w:t>Rob</w:t>
      </w:r>
      <w:r w:rsidR="000242F7">
        <w:rPr>
          <w:rFonts w:ascii="Verdana" w:hAnsi="Verdana" w:cs="Arial"/>
          <w:sz w:val="20"/>
          <w:szCs w:val="20"/>
          <w:lang w:eastAsia="pl-PL"/>
        </w:rPr>
        <w:t>oty</w:t>
      </w:r>
      <w:r w:rsidRPr="00D244BD">
        <w:rPr>
          <w:rFonts w:ascii="Verdana" w:hAnsi="Verdana" w:cs="Arial"/>
          <w:sz w:val="20"/>
          <w:szCs w:val="20"/>
          <w:lang w:eastAsia="pl-PL"/>
        </w:rPr>
        <w:t xml:space="preserve"> należy </w:t>
      </w:r>
      <w:r w:rsidR="000242F7">
        <w:rPr>
          <w:rFonts w:ascii="Verdana" w:hAnsi="Verdana" w:cs="Arial"/>
          <w:sz w:val="20"/>
          <w:szCs w:val="20"/>
          <w:lang w:eastAsia="pl-PL"/>
        </w:rPr>
        <w:t>prowadzić</w:t>
      </w:r>
      <w:r w:rsidR="000242F7" w:rsidRPr="00D244BD">
        <w:rPr>
          <w:rFonts w:ascii="Verdana" w:hAnsi="Verdana" w:cs="Arial"/>
          <w:sz w:val="20"/>
          <w:szCs w:val="20"/>
          <w:lang w:eastAsia="pl-PL"/>
        </w:rPr>
        <w:t xml:space="preserve"> </w:t>
      </w:r>
      <w:r w:rsidRPr="00D244BD">
        <w:rPr>
          <w:rFonts w:ascii="Verdana" w:hAnsi="Verdana" w:cs="Arial"/>
          <w:sz w:val="20"/>
          <w:szCs w:val="20"/>
          <w:lang w:eastAsia="pl-PL"/>
        </w:rPr>
        <w:t>w taki sposób, aby umożliwić zachowanie nieprzerwanego ruchu na drogach publicznych oraz dostęp do terenów</w:t>
      </w:r>
      <w:r w:rsidR="00A86261">
        <w:rPr>
          <w:rFonts w:ascii="Verdana" w:hAnsi="Verdana" w:cs="Arial"/>
          <w:sz w:val="20"/>
          <w:szCs w:val="20"/>
          <w:lang w:eastAsia="pl-PL"/>
        </w:rPr>
        <w:t xml:space="preserve"> </w:t>
      </w:r>
      <w:r w:rsidRPr="00D244BD">
        <w:rPr>
          <w:rFonts w:ascii="Verdana" w:hAnsi="Verdana" w:cs="Arial"/>
          <w:sz w:val="20"/>
          <w:szCs w:val="20"/>
          <w:lang w:eastAsia="pl-PL"/>
        </w:rPr>
        <w:t xml:space="preserve">przyległych, a w tym do każdej działki sąsiadującej z projektowaną inwestycją. </w:t>
      </w:r>
    </w:p>
    <w:p w14:paraId="7356DC97" w14:textId="2C753762" w:rsidR="00EE19AF" w:rsidRDefault="00A86261" w:rsidP="00A86261">
      <w:pPr>
        <w:pStyle w:val="Akapitzlist"/>
        <w:numPr>
          <w:ilvl w:val="0"/>
          <w:numId w:val="18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>
        <w:rPr>
          <w:rFonts w:ascii="Verdana" w:hAnsi="Verdana" w:cs="Arial"/>
          <w:sz w:val="20"/>
          <w:szCs w:val="20"/>
          <w:lang w:eastAsia="pl-PL"/>
        </w:rPr>
        <w:t>N</w:t>
      </w:r>
      <w:r w:rsidR="00EE19AF" w:rsidRPr="00CB78C5">
        <w:rPr>
          <w:rFonts w:ascii="Verdana" w:hAnsi="Verdana" w:cs="Arial"/>
          <w:sz w:val="20"/>
          <w:szCs w:val="20"/>
          <w:lang w:eastAsia="pl-PL"/>
        </w:rPr>
        <w:t>ależy uzyskać w imieniu i na rzecz Zamawiającego:</w:t>
      </w:r>
    </w:p>
    <w:p w14:paraId="27DA7575" w14:textId="48791A6A" w:rsidR="001529E3" w:rsidRDefault="001529E3" w:rsidP="001529E3">
      <w:pPr>
        <w:tabs>
          <w:tab w:val="left" w:pos="426"/>
        </w:tabs>
        <w:spacing w:line="360" w:lineRule="auto"/>
        <w:jc w:val="both"/>
        <w:rPr>
          <w:rFonts w:ascii="Verdana" w:hAnsi="Verdana" w:cs="Arial"/>
          <w:sz w:val="20"/>
          <w:szCs w:val="20"/>
          <w:lang w:eastAsia="pl-PL"/>
        </w:rPr>
      </w:pPr>
    </w:p>
    <w:p w14:paraId="68F723B4" w14:textId="49AEE6F1" w:rsidR="001529E3" w:rsidRDefault="001529E3" w:rsidP="001529E3">
      <w:pPr>
        <w:tabs>
          <w:tab w:val="left" w:pos="426"/>
        </w:tabs>
        <w:spacing w:line="360" w:lineRule="auto"/>
        <w:jc w:val="both"/>
        <w:rPr>
          <w:rFonts w:ascii="Verdana" w:hAnsi="Verdana" w:cs="Arial"/>
          <w:sz w:val="20"/>
          <w:szCs w:val="20"/>
          <w:lang w:eastAsia="pl-PL"/>
        </w:rPr>
      </w:pPr>
    </w:p>
    <w:p w14:paraId="55DE9473" w14:textId="209DDECA" w:rsidR="001529E3" w:rsidRDefault="001529E3" w:rsidP="001529E3">
      <w:pPr>
        <w:tabs>
          <w:tab w:val="left" w:pos="426"/>
        </w:tabs>
        <w:spacing w:line="360" w:lineRule="auto"/>
        <w:jc w:val="both"/>
        <w:rPr>
          <w:rFonts w:ascii="Verdana" w:hAnsi="Verdana" w:cs="Arial"/>
          <w:sz w:val="20"/>
          <w:szCs w:val="20"/>
          <w:lang w:eastAsia="pl-PL"/>
        </w:rPr>
      </w:pPr>
    </w:p>
    <w:p w14:paraId="39A8B86F" w14:textId="209CA13F" w:rsidR="004352B6" w:rsidRDefault="00A86261" w:rsidP="00A86261">
      <w:pPr>
        <w:pStyle w:val="Akapitzlist"/>
        <w:numPr>
          <w:ilvl w:val="0"/>
          <w:numId w:val="7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/>
          <w:sz w:val="20"/>
          <w:szCs w:val="20"/>
          <w:lang w:eastAsia="pl-PL"/>
        </w:rPr>
      </w:pPr>
      <w:r>
        <w:rPr>
          <w:rFonts w:ascii="Verdana" w:hAnsi="Verdana"/>
          <w:sz w:val="20"/>
          <w:szCs w:val="20"/>
          <w:lang w:eastAsia="pl-PL"/>
        </w:rPr>
        <w:t>W</w:t>
      </w:r>
      <w:r w:rsidR="00EE19AF" w:rsidRPr="00D244BD">
        <w:rPr>
          <w:rFonts w:ascii="Verdana" w:hAnsi="Verdana"/>
          <w:sz w:val="20"/>
          <w:szCs w:val="20"/>
          <w:lang w:eastAsia="pl-PL"/>
        </w:rPr>
        <w:t>szystkie warunki techniczne przebudów, uzgodnienia i zatwierdzenia wymagane zgodnie z prawem oraz zarządzeniami Generalnego Dyrektora Dróg Krajowych i Autostrad</w:t>
      </w:r>
      <w:r w:rsidR="004352B6">
        <w:rPr>
          <w:rFonts w:ascii="Verdana" w:hAnsi="Verdana"/>
          <w:sz w:val="20"/>
          <w:szCs w:val="20"/>
          <w:lang w:eastAsia="pl-PL"/>
        </w:rPr>
        <w:t>,</w:t>
      </w:r>
    </w:p>
    <w:p w14:paraId="10693988" w14:textId="181B8675" w:rsidR="00EE19AF" w:rsidRPr="00D244BD" w:rsidRDefault="00A86261" w:rsidP="00A86261">
      <w:pPr>
        <w:pStyle w:val="Akapitzlist"/>
        <w:numPr>
          <w:ilvl w:val="0"/>
          <w:numId w:val="7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/>
          <w:sz w:val="20"/>
          <w:szCs w:val="20"/>
          <w:lang w:eastAsia="pl-PL"/>
        </w:rPr>
      </w:pPr>
      <w:r>
        <w:rPr>
          <w:rFonts w:ascii="Verdana" w:hAnsi="Verdana"/>
          <w:sz w:val="20"/>
          <w:szCs w:val="20"/>
          <w:lang w:eastAsia="pl-PL"/>
        </w:rPr>
        <w:t>W</w:t>
      </w:r>
      <w:r w:rsidR="00EE19AF" w:rsidRPr="00D244BD">
        <w:rPr>
          <w:rFonts w:ascii="Verdana" w:hAnsi="Verdana"/>
          <w:sz w:val="20"/>
          <w:szCs w:val="20"/>
          <w:lang w:eastAsia="pl-PL"/>
        </w:rPr>
        <w:t xml:space="preserve">szelkie uzgodnienia, pozwolenia, zezwolenia, decyzje i zgody niezbędne dla wykonania Kontraktu zgodnie z Wymaganiami Zamawiającego, </w:t>
      </w:r>
    </w:p>
    <w:p w14:paraId="19D1EEF7" w14:textId="7301F1FF" w:rsidR="00210E7B" w:rsidRPr="00CB78C5" w:rsidRDefault="00A86261" w:rsidP="00A86261">
      <w:pPr>
        <w:pStyle w:val="Akapitzlist"/>
        <w:numPr>
          <w:ilvl w:val="0"/>
          <w:numId w:val="7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/>
          <w:sz w:val="20"/>
          <w:szCs w:val="20"/>
          <w:lang w:eastAsia="pl-PL"/>
        </w:rPr>
      </w:pPr>
      <w:r>
        <w:rPr>
          <w:rFonts w:ascii="Verdana" w:hAnsi="Verdana"/>
          <w:sz w:val="20"/>
          <w:szCs w:val="20"/>
          <w:lang w:eastAsia="pl-PL"/>
        </w:rPr>
        <w:t>N</w:t>
      </w:r>
      <w:r w:rsidR="00EE19AF" w:rsidRPr="00CB78C5">
        <w:rPr>
          <w:rFonts w:ascii="Verdana" w:hAnsi="Verdana"/>
          <w:sz w:val="20"/>
          <w:szCs w:val="20"/>
          <w:lang w:eastAsia="pl-PL"/>
        </w:rPr>
        <w:t>ależy uzyskać warunki techniczne, pozwolenia, uzgodnienia i</w:t>
      </w:r>
      <w:r w:rsidR="00B051EE">
        <w:rPr>
          <w:rFonts w:ascii="Verdana" w:hAnsi="Verdana"/>
          <w:sz w:val="20"/>
          <w:szCs w:val="20"/>
          <w:lang w:eastAsia="pl-PL"/>
        </w:rPr>
        <w:t> </w:t>
      </w:r>
      <w:r w:rsidR="00EE19AF" w:rsidRPr="00CB78C5">
        <w:rPr>
          <w:rFonts w:ascii="Verdana" w:hAnsi="Verdana"/>
          <w:sz w:val="20"/>
          <w:szCs w:val="20"/>
          <w:lang w:eastAsia="pl-PL"/>
        </w:rPr>
        <w:t>zatwierdzenia na przebudowę lub likwidację infrastruktury technicznej.</w:t>
      </w:r>
      <w:r w:rsidR="00210E7B" w:rsidRPr="00CB78C5">
        <w:rPr>
          <w:rFonts w:ascii="Verdana" w:hAnsi="Verdana"/>
          <w:sz w:val="20"/>
          <w:szCs w:val="20"/>
          <w:lang w:eastAsia="pl-PL"/>
        </w:rPr>
        <w:t xml:space="preserve"> </w:t>
      </w:r>
      <w:r w:rsidR="00EE19AF" w:rsidRPr="00CB78C5">
        <w:rPr>
          <w:rFonts w:ascii="Verdana" w:hAnsi="Verdana"/>
          <w:sz w:val="20"/>
          <w:szCs w:val="20"/>
          <w:lang w:eastAsia="pl-PL"/>
        </w:rPr>
        <w:t>Projekty oraz budowa, przebudowa lub likwidacja urządzeń infrastruktury technicznej (urządzenia teletechniczne, urządzenia energetyczne, sieci wodociągowe i gazowe, urządzenia melioracyjne, system odprowadzenia wód deszczowych i ścieków sanitarnych, urządzenia kolejowe) powinny spełniać obowiązujące przepisy i normy</w:t>
      </w:r>
      <w:r w:rsidR="00210E7B" w:rsidRPr="00CB78C5">
        <w:rPr>
          <w:rFonts w:ascii="Verdana" w:hAnsi="Verdana"/>
          <w:sz w:val="20"/>
          <w:szCs w:val="20"/>
          <w:lang w:eastAsia="pl-PL"/>
        </w:rPr>
        <w:t>;</w:t>
      </w:r>
    </w:p>
    <w:p w14:paraId="4CD088AA" w14:textId="2047F751" w:rsidR="00210E7B" w:rsidRDefault="00A86261" w:rsidP="00A86261">
      <w:pPr>
        <w:pStyle w:val="Akapitzlist"/>
        <w:numPr>
          <w:ilvl w:val="0"/>
          <w:numId w:val="18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>
        <w:rPr>
          <w:rFonts w:ascii="Verdana" w:hAnsi="Verdana" w:cs="Arial"/>
          <w:sz w:val="20"/>
          <w:szCs w:val="20"/>
          <w:lang w:eastAsia="pl-PL"/>
        </w:rPr>
        <w:t>N</w:t>
      </w:r>
      <w:r w:rsidR="00120DA3" w:rsidRPr="00D244BD">
        <w:rPr>
          <w:rFonts w:ascii="Verdana" w:hAnsi="Verdana" w:cs="Arial"/>
          <w:sz w:val="20"/>
          <w:szCs w:val="20"/>
          <w:lang w:eastAsia="pl-PL"/>
        </w:rPr>
        <w:t xml:space="preserve">ależy 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>opracowa</w:t>
      </w:r>
      <w:r w:rsidR="00120DA3" w:rsidRPr="00D244BD">
        <w:rPr>
          <w:rFonts w:ascii="Verdana" w:hAnsi="Verdana" w:cs="Arial"/>
          <w:sz w:val="20"/>
          <w:szCs w:val="20"/>
          <w:lang w:eastAsia="pl-PL"/>
        </w:rPr>
        <w:t>ć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 Dokument</w:t>
      </w:r>
      <w:r w:rsidR="00A4120D" w:rsidRPr="00D244BD">
        <w:rPr>
          <w:rFonts w:ascii="Verdana" w:hAnsi="Verdana" w:cs="Arial"/>
          <w:sz w:val="20"/>
          <w:szCs w:val="20"/>
          <w:lang w:eastAsia="pl-PL"/>
        </w:rPr>
        <w:t>y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 Wyk</w:t>
      </w:r>
      <w:r w:rsidR="00827BB0" w:rsidRPr="00D244BD">
        <w:rPr>
          <w:rFonts w:ascii="Verdana" w:hAnsi="Verdana" w:cs="Arial"/>
          <w:sz w:val="20"/>
          <w:szCs w:val="20"/>
          <w:lang w:eastAsia="pl-PL"/>
        </w:rPr>
        <w:t>onawcy wymienion</w:t>
      </w:r>
      <w:r w:rsidR="00A4120D" w:rsidRPr="00D244BD">
        <w:rPr>
          <w:rFonts w:ascii="Verdana" w:hAnsi="Verdana" w:cs="Arial"/>
          <w:sz w:val="20"/>
          <w:szCs w:val="20"/>
          <w:lang w:eastAsia="pl-PL"/>
        </w:rPr>
        <w:t>e</w:t>
      </w:r>
      <w:r w:rsidR="00827BB0" w:rsidRPr="00D244BD">
        <w:rPr>
          <w:rFonts w:ascii="Verdana" w:hAnsi="Verdana" w:cs="Arial"/>
          <w:sz w:val="20"/>
          <w:szCs w:val="20"/>
          <w:lang w:eastAsia="pl-PL"/>
        </w:rPr>
        <w:t xml:space="preserve"> w pkt 2.2. niniejszego rozdziału</w:t>
      </w:r>
      <w:r w:rsidR="00FE1595" w:rsidRPr="00D244BD">
        <w:rPr>
          <w:rFonts w:ascii="Verdana" w:hAnsi="Verdana" w:cs="Arial"/>
          <w:sz w:val="20"/>
          <w:szCs w:val="20"/>
          <w:lang w:eastAsia="pl-PL"/>
        </w:rPr>
        <w:t xml:space="preserve"> PFU</w:t>
      </w:r>
      <w:r w:rsidR="009F256F">
        <w:rPr>
          <w:rFonts w:ascii="Verdana" w:hAnsi="Verdana" w:cs="Arial"/>
          <w:sz w:val="20"/>
          <w:szCs w:val="20"/>
          <w:lang w:eastAsia="pl-PL"/>
        </w:rPr>
        <w:t>,</w:t>
      </w:r>
    </w:p>
    <w:p w14:paraId="356FF50A" w14:textId="062C8C9A" w:rsidR="00210E7B" w:rsidRPr="00DF5466" w:rsidRDefault="00A86261" w:rsidP="00A86261">
      <w:pPr>
        <w:pStyle w:val="Akapitzlist"/>
        <w:numPr>
          <w:ilvl w:val="0"/>
          <w:numId w:val="18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color w:val="000000" w:themeColor="text1"/>
          <w:sz w:val="20"/>
          <w:szCs w:val="20"/>
          <w:lang w:eastAsia="pl-PL"/>
        </w:rPr>
      </w:pPr>
      <w:r>
        <w:rPr>
          <w:rFonts w:ascii="Verdana" w:hAnsi="Verdana" w:cs="Arial"/>
          <w:sz w:val="20"/>
          <w:szCs w:val="20"/>
          <w:lang w:eastAsia="pl-PL"/>
        </w:rPr>
        <w:t>W</w:t>
      </w:r>
      <w:r w:rsidR="00353064" w:rsidRPr="00D244BD">
        <w:rPr>
          <w:rFonts w:ascii="Verdana" w:hAnsi="Verdana" w:cs="Arial"/>
          <w:sz w:val="20"/>
          <w:szCs w:val="20"/>
          <w:lang w:eastAsia="pl-PL"/>
        </w:rPr>
        <w:t xml:space="preserve"> przypadku </w:t>
      </w:r>
      <w:r w:rsidR="0045144C" w:rsidRPr="00D244BD">
        <w:rPr>
          <w:rFonts w:ascii="Verdana" w:hAnsi="Verdana" w:cs="Arial"/>
          <w:sz w:val="20"/>
          <w:szCs w:val="20"/>
          <w:lang w:eastAsia="pl-PL"/>
        </w:rPr>
        <w:t xml:space="preserve">potrzeby procedowania w myśl </w:t>
      </w:r>
      <w:r w:rsidR="00867B90" w:rsidRPr="00D244BD">
        <w:rPr>
          <w:rFonts w:ascii="Verdana" w:hAnsi="Verdana" w:cs="Arial"/>
          <w:sz w:val="20"/>
          <w:szCs w:val="20"/>
          <w:lang w:eastAsia="pl-PL"/>
        </w:rPr>
        <w:t>A</w:t>
      </w:r>
      <w:r w:rsidR="0045144C" w:rsidRPr="00D244BD">
        <w:rPr>
          <w:rFonts w:ascii="Verdana" w:hAnsi="Verdana" w:cs="Arial"/>
          <w:sz w:val="20"/>
          <w:szCs w:val="20"/>
          <w:lang w:eastAsia="pl-PL"/>
        </w:rPr>
        <w:t xml:space="preserve">rt. 9 ustawy z dnia 7 lipca </w:t>
      </w:r>
      <w:r>
        <w:rPr>
          <w:rFonts w:ascii="Verdana" w:hAnsi="Verdana" w:cs="Arial"/>
          <w:sz w:val="20"/>
          <w:szCs w:val="20"/>
          <w:lang w:eastAsia="pl-PL"/>
        </w:rPr>
        <w:br/>
      </w:r>
      <w:r w:rsidR="0045144C" w:rsidRPr="00D244BD">
        <w:rPr>
          <w:rFonts w:ascii="Verdana" w:hAnsi="Verdana" w:cs="Arial"/>
          <w:sz w:val="20"/>
          <w:szCs w:val="20"/>
          <w:lang w:eastAsia="pl-PL"/>
        </w:rPr>
        <w:t xml:space="preserve">1994 r. Prawo budowlane (Dz. U. z 2013 r., poz. 1409, z </w:t>
      </w:r>
      <w:proofErr w:type="spellStart"/>
      <w:r w:rsidR="0045144C" w:rsidRPr="00D244BD">
        <w:rPr>
          <w:rFonts w:ascii="Verdana" w:hAnsi="Verdana" w:cs="Arial"/>
          <w:sz w:val="20"/>
          <w:szCs w:val="20"/>
          <w:lang w:eastAsia="pl-PL"/>
        </w:rPr>
        <w:t>późn</w:t>
      </w:r>
      <w:proofErr w:type="spellEnd"/>
      <w:r w:rsidR="0045144C" w:rsidRPr="00D244BD">
        <w:rPr>
          <w:rFonts w:ascii="Verdana" w:hAnsi="Verdana" w:cs="Arial"/>
          <w:sz w:val="20"/>
          <w:szCs w:val="20"/>
          <w:lang w:eastAsia="pl-PL"/>
        </w:rPr>
        <w:t xml:space="preserve">. zm.) Wykonawca jest zobowiązany uzyskać odstępstwa od przepisów techniczno- budowlanych </w:t>
      </w:r>
      <w:r>
        <w:rPr>
          <w:rFonts w:ascii="Verdana" w:hAnsi="Verdana" w:cs="Arial"/>
          <w:sz w:val="20"/>
          <w:szCs w:val="20"/>
          <w:lang w:eastAsia="pl-PL"/>
        </w:rPr>
        <w:br/>
      </w:r>
      <w:r w:rsidR="0045144C" w:rsidRPr="00D244BD">
        <w:rPr>
          <w:rFonts w:ascii="Verdana" w:hAnsi="Verdana" w:cs="Arial"/>
          <w:sz w:val="20"/>
          <w:szCs w:val="20"/>
          <w:lang w:eastAsia="pl-PL"/>
        </w:rPr>
        <w:t xml:space="preserve">w ramach </w:t>
      </w:r>
      <w:r w:rsidR="00CD3254">
        <w:rPr>
          <w:rFonts w:ascii="Verdana" w:hAnsi="Verdana" w:cs="Arial"/>
          <w:sz w:val="20"/>
          <w:szCs w:val="20"/>
          <w:lang w:eastAsia="pl-PL"/>
        </w:rPr>
        <w:t xml:space="preserve">wynagrodzenia określonego </w:t>
      </w:r>
      <w:r w:rsidR="00CD3254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>w § 5 pkt 1 Umowy oraz terminu określonego w § 3 Umowy</w:t>
      </w:r>
      <w:r w:rsidR="009F256F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>,</w:t>
      </w:r>
    </w:p>
    <w:p w14:paraId="06DC0A3C" w14:textId="761A9542" w:rsidR="00353064" w:rsidRDefault="00A86261" w:rsidP="00A86261">
      <w:pPr>
        <w:pStyle w:val="Akapitzlist"/>
        <w:numPr>
          <w:ilvl w:val="0"/>
          <w:numId w:val="18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>
        <w:rPr>
          <w:rFonts w:ascii="Verdana" w:hAnsi="Verdana" w:cs="Arial"/>
          <w:sz w:val="20"/>
          <w:szCs w:val="20"/>
          <w:lang w:eastAsia="pl-PL"/>
        </w:rPr>
        <w:t>R</w:t>
      </w:r>
      <w:r w:rsidR="00D13737" w:rsidRPr="00D244BD">
        <w:rPr>
          <w:rFonts w:ascii="Verdana" w:hAnsi="Verdana" w:cs="Arial"/>
          <w:sz w:val="20"/>
          <w:szCs w:val="20"/>
          <w:lang w:eastAsia="pl-PL"/>
        </w:rPr>
        <w:t xml:space="preserve">ealizacja inwestycji generować będzie między innymi powstawanie odpadów stałych i ciekłych, hałas związany z pracą maszyn i urządzeń budowlanych oraz ruchem samochodów obsługujących budowę, zanieczyszczenie powietrza. Z tych też powodów realizacja inwestycji może zakłócić tryb życia mieszkańców pobliskich budynków oraz będzie czasowo wpływać na klimat akustyczny, powietrze atmosferyczne, powierzchnię ziemi oraz wody powierzchniowe </w:t>
      </w:r>
      <w:r>
        <w:rPr>
          <w:rFonts w:ascii="Verdana" w:hAnsi="Verdana" w:cs="Arial"/>
          <w:sz w:val="20"/>
          <w:szCs w:val="20"/>
          <w:lang w:eastAsia="pl-PL"/>
        </w:rPr>
        <w:br/>
      </w:r>
      <w:r w:rsidR="00D13737" w:rsidRPr="00D244BD">
        <w:rPr>
          <w:rFonts w:ascii="Verdana" w:hAnsi="Verdana" w:cs="Arial"/>
          <w:sz w:val="20"/>
          <w:szCs w:val="20"/>
          <w:lang w:eastAsia="pl-PL"/>
        </w:rPr>
        <w:t>i gruntowe. Uciążliwości związane z fazą realizacji będą miały charakter krótkoterminowy, ograniczony do czasu trwania budowy. Na ograniczenie powyższych uciążliwości duży wpływ będzie miała właściwa organizacja Robót oraz zastosowanie nowoczesnego sprzętu.</w:t>
      </w:r>
      <w:r w:rsidR="00A91EA8">
        <w:rPr>
          <w:rFonts w:ascii="Verdana" w:hAnsi="Verdana" w:cs="Arial"/>
          <w:sz w:val="20"/>
          <w:szCs w:val="20"/>
          <w:lang w:eastAsia="pl-PL"/>
        </w:rPr>
        <w:t xml:space="preserve"> </w:t>
      </w:r>
    </w:p>
    <w:p w14:paraId="6A4E351E" w14:textId="033B2BAE" w:rsidR="00A91EA8" w:rsidRDefault="00A91EA8" w:rsidP="00983B9C">
      <w:pPr>
        <w:spacing w:line="360" w:lineRule="auto"/>
        <w:jc w:val="both"/>
        <w:rPr>
          <w:rFonts w:ascii="Verdana" w:hAnsi="Verdana"/>
          <w:sz w:val="20"/>
          <w:szCs w:val="20"/>
        </w:rPr>
      </w:pPr>
      <w:r w:rsidRPr="00983B9C">
        <w:rPr>
          <w:rFonts w:ascii="Verdana" w:hAnsi="Verdana"/>
          <w:sz w:val="20"/>
          <w:szCs w:val="20"/>
        </w:rPr>
        <w:t>W celu ograniczenia uciążliwości hałasowej prace budowlane w sąsiedztwie terenów objętych ochroną przed hałasem należy prowadzić wyłącznie w godz. 6.00- 22.00.</w:t>
      </w:r>
    </w:p>
    <w:p w14:paraId="61229831" w14:textId="74DCF059" w:rsidR="00AC20CE" w:rsidRPr="00C6566C" w:rsidRDefault="00AC20CE" w:rsidP="00983B9C">
      <w:pPr>
        <w:pStyle w:val="Akapitzlist"/>
        <w:numPr>
          <w:ilvl w:val="0"/>
          <w:numId w:val="18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/>
          <w:sz w:val="20"/>
          <w:szCs w:val="20"/>
        </w:rPr>
      </w:pPr>
      <w:r w:rsidRPr="00A86261">
        <w:rPr>
          <w:rFonts w:ascii="Verdana" w:hAnsi="Verdana"/>
          <w:sz w:val="20"/>
          <w:szCs w:val="20"/>
        </w:rPr>
        <w:t xml:space="preserve">Prace niwelacyjne należy prowadzić w taki sposób, aby uniknąć odwodnienia pobliskich terenów. </w:t>
      </w:r>
      <w:r w:rsidRPr="00DB09C9">
        <w:rPr>
          <w:rFonts w:ascii="Verdana" w:hAnsi="Verdana"/>
          <w:sz w:val="20"/>
          <w:szCs w:val="20"/>
        </w:rPr>
        <w:t xml:space="preserve">Konieczne obniżenie poziomu wód podziemnych związane z wykonywaniem </w:t>
      </w:r>
      <w:r w:rsidRPr="00706B83">
        <w:rPr>
          <w:rFonts w:ascii="Verdana" w:hAnsi="Verdana"/>
          <w:sz w:val="20"/>
          <w:szCs w:val="20"/>
        </w:rPr>
        <w:t>wykopów nie może zakłócać stosunków wodnych. Nie należy powodować trwałych zmian lub ograniczenia wielkości przepływów w ciekach powierzchniowych i wodach podziemnych oraz nie powodować zmiany kierunków i prędko</w:t>
      </w:r>
      <w:r w:rsidRPr="00077744">
        <w:rPr>
          <w:rFonts w:ascii="Verdana" w:hAnsi="Verdana"/>
          <w:sz w:val="20"/>
          <w:szCs w:val="20"/>
        </w:rPr>
        <w:t>ści przepływów wód.</w:t>
      </w:r>
    </w:p>
    <w:p w14:paraId="44CDE978" w14:textId="4CF72639" w:rsidR="00AC20CE" w:rsidRDefault="00AC20CE" w:rsidP="00983B9C">
      <w:pPr>
        <w:pStyle w:val="Akapitzlist"/>
        <w:numPr>
          <w:ilvl w:val="0"/>
          <w:numId w:val="189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/>
          <w:sz w:val="20"/>
          <w:szCs w:val="20"/>
        </w:rPr>
      </w:pPr>
      <w:r w:rsidRPr="00BB0F85">
        <w:rPr>
          <w:rFonts w:ascii="Verdana" w:hAnsi="Verdana"/>
          <w:sz w:val="20"/>
          <w:szCs w:val="20"/>
        </w:rPr>
        <w:lastRenderedPageBreak/>
        <w:t xml:space="preserve">Straty w zieleni należy uzupełnić poprzez wprowadzenie nowych </w:t>
      </w:r>
      <w:proofErr w:type="spellStart"/>
      <w:r w:rsidRPr="00BB0F85">
        <w:rPr>
          <w:rFonts w:ascii="Verdana" w:hAnsi="Verdana"/>
          <w:sz w:val="20"/>
          <w:szCs w:val="20"/>
        </w:rPr>
        <w:t>nasadzeń</w:t>
      </w:r>
      <w:proofErr w:type="spellEnd"/>
      <w:r w:rsidRPr="00BB0F85">
        <w:rPr>
          <w:rFonts w:ascii="Verdana" w:hAnsi="Verdana"/>
          <w:sz w:val="20"/>
          <w:szCs w:val="20"/>
        </w:rPr>
        <w:t xml:space="preserve"> przy uwzględnieniu uwarunkowań siedliskowych, architektury krajobrazu, ochrony zabytków, wymogów bezpieczeństwa oraz warunków technicznych.</w:t>
      </w:r>
      <w:r>
        <w:rPr>
          <w:rFonts w:ascii="Verdana" w:hAnsi="Verdana"/>
          <w:sz w:val="20"/>
          <w:szCs w:val="20"/>
        </w:rPr>
        <w:t xml:space="preserve"> </w:t>
      </w:r>
    </w:p>
    <w:p w14:paraId="428150E0" w14:textId="62C4DC52" w:rsidR="00C45AB3" w:rsidRPr="00432D44" w:rsidRDefault="00C45AB3" w:rsidP="00A86261">
      <w:pPr>
        <w:pStyle w:val="Nagwek3"/>
        <w:ind w:left="0" w:firstLine="0"/>
      </w:pPr>
      <w:bookmarkStart w:id="695" w:name="_Toc487710677"/>
      <w:bookmarkStart w:id="696" w:name="_Toc382820366"/>
      <w:bookmarkStart w:id="697" w:name="_Toc318446858"/>
      <w:bookmarkStart w:id="698" w:name="_Toc318447034"/>
      <w:bookmarkStart w:id="699" w:name="_Toc318734872"/>
      <w:bookmarkStart w:id="700" w:name="_Toc487710678"/>
      <w:bookmarkEnd w:id="695"/>
      <w:r w:rsidRPr="00597B8C">
        <w:t xml:space="preserve">Przygotowanie </w:t>
      </w:r>
      <w:bookmarkEnd w:id="696"/>
      <w:r w:rsidR="00374B10" w:rsidRPr="00C50761">
        <w:t>Placu B</w:t>
      </w:r>
      <w:r w:rsidRPr="00C50761">
        <w:t>udowy</w:t>
      </w:r>
      <w:bookmarkEnd w:id="697"/>
      <w:bookmarkEnd w:id="698"/>
      <w:bookmarkEnd w:id="699"/>
      <w:bookmarkEnd w:id="700"/>
    </w:p>
    <w:p w14:paraId="3E466055" w14:textId="5AFD6B69" w:rsidR="00C45AB3" w:rsidRPr="00DF5466" w:rsidRDefault="00C45AB3" w:rsidP="00E71547">
      <w:pPr>
        <w:spacing w:after="0" w:line="360" w:lineRule="auto"/>
        <w:ind w:firstLine="851"/>
        <w:jc w:val="both"/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Nie wykluczając innych czynności niezbędnych dla prawidłowego przygotowania </w:t>
      </w:r>
      <w:r w:rsidR="00374B10">
        <w:rPr>
          <w:rFonts w:ascii="Verdana" w:eastAsia="Times New Roman" w:hAnsi="Verdana" w:cs="Arial"/>
          <w:sz w:val="20"/>
          <w:szCs w:val="20"/>
          <w:lang w:eastAsia="pl-PL"/>
        </w:rPr>
        <w:t>Plac</w:t>
      </w:r>
      <w:r w:rsidR="00374B10" w:rsidRPr="000307AD">
        <w:rPr>
          <w:rFonts w:ascii="Verdana" w:eastAsia="Times New Roman" w:hAnsi="Verdana" w:cs="Arial"/>
          <w:sz w:val="20"/>
          <w:szCs w:val="20"/>
          <w:lang w:eastAsia="pl-PL"/>
        </w:rPr>
        <w:t>u</w:t>
      </w:r>
      <w:r w:rsidR="00374B10">
        <w:rPr>
          <w:rFonts w:ascii="Verdana" w:eastAsia="Times New Roman" w:hAnsi="Verdana" w:cs="Arial"/>
          <w:sz w:val="20"/>
          <w:szCs w:val="20"/>
          <w:lang w:eastAsia="pl-PL"/>
        </w:rPr>
        <w:t xml:space="preserve"> B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udowy,</w:t>
      </w:r>
      <w:r w:rsidR="00827BB0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w ramach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B051EE">
        <w:rPr>
          <w:rFonts w:ascii="Verdana" w:eastAsia="Times New Roman" w:hAnsi="Verdana" w:cs="Arial"/>
          <w:sz w:val="20"/>
          <w:szCs w:val="20"/>
          <w:lang w:eastAsia="pl-PL"/>
        </w:rPr>
        <w:t xml:space="preserve">wynagrodzenia </w:t>
      </w:r>
      <w:r w:rsidR="00B051EE">
        <w:rPr>
          <w:rFonts w:ascii="Verdana" w:hAnsi="Verdana" w:cs="Arial"/>
          <w:sz w:val="20"/>
          <w:szCs w:val="20"/>
          <w:lang w:eastAsia="pl-PL"/>
        </w:rPr>
        <w:t xml:space="preserve">określonego </w:t>
      </w:r>
      <w:r w:rsidR="00B051EE" w:rsidRPr="00DF5466">
        <w:rPr>
          <w:rFonts w:ascii="Verdana" w:hAnsi="Verdana" w:cs="Arial"/>
          <w:color w:val="000000" w:themeColor="text1"/>
          <w:sz w:val="20"/>
          <w:szCs w:val="20"/>
          <w:lang w:eastAsia="pl-PL"/>
        </w:rPr>
        <w:t>w § 5 pkt 1 Umowy</w:t>
      </w:r>
      <w:r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 </w:t>
      </w:r>
      <w:r w:rsidR="00F12526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>należy uwzględnić koszty związane z</w:t>
      </w:r>
      <w:r w:rsidR="00A86261"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 </w:t>
      </w:r>
      <w:r w:rsidRPr="00DF5466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>:</w:t>
      </w:r>
    </w:p>
    <w:p w14:paraId="3C1268E9" w14:textId="78A9F985" w:rsidR="00C45AB3" w:rsidRDefault="00A86261" w:rsidP="00E0113D">
      <w:pPr>
        <w:numPr>
          <w:ilvl w:val="0"/>
          <w:numId w:val="19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DF5466">
        <w:rPr>
          <w:rFonts w:ascii="Verdana" w:eastAsia="Times New Roman" w:hAnsi="Verdana"/>
          <w:color w:val="000000" w:themeColor="text1"/>
          <w:sz w:val="20"/>
          <w:szCs w:val="20"/>
          <w:lang w:eastAsia="pl-PL"/>
        </w:rPr>
        <w:t>Z</w:t>
      </w:r>
      <w:r w:rsidR="009D6DB8" w:rsidRPr="00DF5466">
        <w:rPr>
          <w:rFonts w:ascii="Verdana" w:eastAsia="Times New Roman" w:hAnsi="Verdana"/>
          <w:color w:val="000000" w:themeColor="text1"/>
          <w:sz w:val="20"/>
          <w:szCs w:val="20"/>
          <w:lang w:eastAsia="pl-PL"/>
        </w:rPr>
        <w:t>awarciem</w:t>
      </w:r>
      <w:r w:rsidR="001826A8" w:rsidRPr="00DF5466">
        <w:rPr>
          <w:rFonts w:ascii="Verdana" w:eastAsia="Times New Roman" w:hAnsi="Verdana"/>
          <w:color w:val="000000" w:themeColor="text1"/>
          <w:sz w:val="20"/>
          <w:szCs w:val="20"/>
          <w:lang w:eastAsia="pl-PL"/>
        </w:rPr>
        <w:t xml:space="preserve"> </w:t>
      </w:r>
      <w:r w:rsidR="009D6DB8" w:rsidRPr="00DF5466">
        <w:rPr>
          <w:rFonts w:ascii="Verdana" w:eastAsia="Times New Roman" w:hAnsi="Verdana"/>
          <w:color w:val="000000" w:themeColor="text1"/>
          <w:sz w:val="20"/>
          <w:szCs w:val="20"/>
          <w:lang w:eastAsia="pl-PL"/>
        </w:rPr>
        <w:t>umowy/ów</w:t>
      </w:r>
      <w:r w:rsidR="001826A8" w:rsidRPr="00DF5466">
        <w:rPr>
          <w:rFonts w:ascii="Verdana" w:eastAsia="Times New Roman" w:hAnsi="Verdana"/>
          <w:color w:val="000000" w:themeColor="text1"/>
          <w:sz w:val="20"/>
          <w:szCs w:val="20"/>
          <w:lang w:eastAsia="pl-PL"/>
        </w:rPr>
        <w:t xml:space="preserve"> </w:t>
      </w:r>
      <w:r w:rsidR="009D6DB8" w:rsidRPr="00DF5466">
        <w:rPr>
          <w:rFonts w:ascii="Verdana" w:eastAsia="Times New Roman" w:hAnsi="Verdana"/>
          <w:color w:val="000000" w:themeColor="text1"/>
          <w:sz w:val="20"/>
          <w:szCs w:val="20"/>
          <w:lang w:eastAsia="pl-PL"/>
        </w:rPr>
        <w:t xml:space="preserve">na czasowe korzystanie z nieruchomości </w:t>
      </w:r>
      <w:r>
        <w:rPr>
          <w:rFonts w:ascii="Verdana" w:eastAsia="Times New Roman" w:hAnsi="Verdana"/>
          <w:sz w:val="20"/>
          <w:szCs w:val="20"/>
          <w:lang w:eastAsia="pl-PL"/>
        </w:rPr>
        <w:br/>
      </w:r>
      <w:r w:rsidR="009D6DB8" w:rsidRPr="00C66453">
        <w:rPr>
          <w:rFonts w:ascii="Verdana" w:eastAsia="Times New Roman" w:hAnsi="Verdana"/>
          <w:sz w:val="20"/>
          <w:szCs w:val="20"/>
          <w:lang w:eastAsia="pl-PL"/>
        </w:rPr>
        <w:t>w przypadku potrzeby</w:t>
      </w:r>
      <w:r w:rsidR="00A23F2D">
        <w:rPr>
          <w:rFonts w:ascii="Verdana" w:eastAsia="Times New Roman" w:hAnsi="Verdana"/>
          <w:sz w:val="20"/>
          <w:szCs w:val="20"/>
          <w:lang w:eastAsia="pl-PL"/>
        </w:rPr>
        <w:t>:</w:t>
      </w:r>
      <w:r w:rsidR="009D6DB8" w:rsidRPr="00034110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A23F2D" w:rsidRPr="000307AD">
        <w:rPr>
          <w:rFonts w:ascii="Verdana" w:eastAsia="Times New Roman" w:hAnsi="Verdana"/>
          <w:sz w:val="20"/>
          <w:szCs w:val="20"/>
          <w:lang w:eastAsia="pl-PL"/>
        </w:rPr>
        <w:t xml:space="preserve"> urządzenia tymczasowych objazdów</w:t>
      </w:r>
      <w:r w:rsidR="00A23F2D" w:rsidRPr="00034110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9D6DB8" w:rsidRPr="00034110">
        <w:rPr>
          <w:rFonts w:ascii="Verdana" w:eastAsia="Times New Roman" w:hAnsi="Verdana"/>
          <w:sz w:val="20"/>
          <w:szCs w:val="20"/>
          <w:lang w:eastAsia="pl-PL"/>
        </w:rPr>
        <w:t xml:space="preserve">oraz </w:t>
      </w:r>
      <w:r w:rsidR="00A23F2D">
        <w:rPr>
          <w:rFonts w:ascii="Verdana" w:eastAsia="Times New Roman" w:hAnsi="Verdana"/>
          <w:sz w:val="20"/>
          <w:szCs w:val="20"/>
          <w:lang w:eastAsia="pl-PL"/>
        </w:rPr>
        <w:t xml:space="preserve">pozyskania </w:t>
      </w:r>
      <w:r w:rsidR="009D6DB8" w:rsidRPr="00034110">
        <w:rPr>
          <w:rFonts w:ascii="Verdana" w:eastAsia="Times New Roman" w:hAnsi="Verdana"/>
          <w:sz w:val="20"/>
          <w:szCs w:val="20"/>
          <w:lang w:eastAsia="pl-PL"/>
        </w:rPr>
        <w:t>innych</w:t>
      </w:r>
      <w:r w:rsidR="001826A8" w:rsidRPr="00034110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9D6DB8" w:rsidRPr="00034110">
        <w:rPr>
          <w:rFonts w:ascii="Verdana" w:eastAsia="Times New Roman" w:hAnsi="Verdana"/>
          <w:sz w:val="20"/>
          <w:szCs w:val="20"/>
          <w:lang w:eastAsia="pl-PL"/>
        </w:rPr>
        <w:t>terenów niezbędnych Wykonawcy do przeprowadzenia prac</w:t>
      </w:r>
      <w:r w:rsidR="009F256F">
        <w:rPr>
          <w:rFonts w:ascii="Verdana" w:eastAsia="Times New Roman" w:hAnsi="Verdana"/>
          <w:sz w:val="20"/>
          <w:szCs w:val="20"/>
          <w:lang w:eastAsia="pl-PL"/>
        </w:rPr>
        <w:t>,</w:t>
      </w:r>
    </w:p>
    <w:p w14:paraId="78DD8160" w14:textId="2BD664DE" w:rsidR="00A23F2D" w:rsidRPr="00A4618E" w:rsidRDefault="00A86261" w:rsidP="00E0113D">
      <w:pPr>
        <w:numPr>
          <w:ilvl w:val="0"/>
          <w:numId w:val="19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W</w:t>
      </w:r>
      <w:r w:rsidR="00A23F2D" w:rsidRPr="00034110">
        <w:rPr>
          <w:rFonts w:ascii="Verdana" w:eastAsia="Times New Roman" w:hAnsi="Verdana"/>
          <w:sz w:val="20"/>
          <w:szCs w:val="20"/>
          <w:lang w:eastAsia="pl-PL"/>
        </w:rPr>
        <w:t xml:space="preserve">ypłatą odszkodowań z tytułu czasowego zajęcia </w:t>
      </w:r>
      <w:r w:rsidR="00A23F2D" w:rsidRPr="00C66453">
        <w:rPr>
          <w:rFonts w:ascii="Verdana" w:eastAsia="Times New Roman" w:hAnsi="Verdana"/>
          <w:sz w:val="20"/>
          <w:szCs w:val="20"/>
          <w:lang w:eastAsia="pl-PL"/>
        </w:rPr>
        <w:t>nieruchomości,</w:t>
      </w:r>
      <w:r>
        <w:rPr>
          <w:rFonts w:ascii="Verdana" w:eastAsia="Times New Roman" w:hAnsi="Verdana"/>
          <w:sz w:val="20"/>
          <w:szCs w:val="20"/>
          <w:lang w:eastAsia="pl-PL"/>
        </w:rPr>
        <w:br/>
      </w:r>
      <w:r w:rsidR="00A23F2D" w:rsidRPr="00C66453">
        <w:rPr>
          <w:rFonts w:ascii="Verdana" w:eastAsia="Times New Roman" w:hAnsi="Verdana"/>
          <w:sz w:val="20"/>
          <w:szCs w:val="20"/>
          <w:lang w:eastAsia="pl-PL"/>
        </w:rPr>
        <w:t xml:space="preserve"> w wysokości uzgodnionej przez Wykonawcę z właścicielami</w:t>
      </w:r>
      <w:r w:rsidR="00A23F2D" w:rsidRPr="007D3DD6">
        <w:rPr>
          <w:rFonts w:ascii="Verdana" w:eastAsia="Times New Roman" w:hAnsi="Verdana"/>
          <w:sz w:val="20"/>
          <w:szCs w:val="20"/>
          <w:lang w:eastAsia="pl-PL"/>
        </w:rPr>
        <w:t xml:space="preserve"> nieruchomości</w:t>
      </w:r>
      <w:r w:rsidR="00A000F8" w:rsidRPr="007D3DD6">
        <w:rPr>
          <w:rFonts w:ascii="Verdana" w:eastAsia="Times New Roman" w:hAnsi="Verdana"/>
          <w:sz w:val="20"/>
          <w:szCs w:val="20"/>
          <w:lang w:eastAsia="pl-PL"/>
        </w:rPr>
        <w:t xml:space="preserve"> lub ustalonej przez właściwe</w:t>
      </w:r>
      <w:r w:rsidR="00A000F8" w:rsidRPr="004C0727">
        <w:rPr>
          <w:rFonts w:ascii="Verdana" w:eastAsia="Times New Roman" w:hAnsi="Verdana"/>
          <w:sz w:val="20"/>
          <w:szCs w:val="20"/>
          <w:lang w:eastAsia="pl-PL"/>
        </w:rPr>
        <w:t xml:space="preserve"> organy administracji </w:t>
      </w:r>
      <w:r w:rsidR="00A000F8" w:rsidRPr="004E7CC0">
        <w:rPr>
          <w:rFonts w:ascii="Verdana" w:eastAsia="Times New Roman" w:hAnsi="Verdana"/>
          <w:sz w:val="20"/>
          <w:szCs w:val="20"/>
          <w:lang w:eastAsia="pl-PL"/>
        </w:rPr>
        <w:t>publicznej</w:t>
      </w:r>
      <w:r w:rsidR="00A000F8" w:rsidRPr="00A4618E">
        <w:rPr>
          <w:rFonts w:ascii="Verdana" w:eastAsia="Times New Roman" w:hAnsi="Verdana"/>
          <w:sz w:val="20"/>
          <w:szCs w:val="20"/>
          <w:lang w:eastAsia="pl-PL"/>
        </w:rPr>
        <w:t xml:space="preserve"> (wraz kosztami ustalenia wysokości odszkodowania)</w:t>
      </w:r>
      <w:r w:rsidR="009F256F">
        <w:rPr>
          <w:rFonts w:ascii="Verdana" w:eastAsia="Times New Roman" w:hAnsi="Verdana"/>
          <w:sz w:val="20"/>
          <w:szCs w:val="20"/>
          <w:lang w:eastAsia="pl-PL"/>
        </w:rPr>
        <w:t>,</w:t>
      </w:r>
    </w:p>
    <w:p w14:paraId="294F81B2" w14:textId="2DE47E58" w:rsidR="00C45AB3" w:rsidRPr="000307AD" w:rsidRDefault="00A86261" w:rsidP="00E0113D">
      <w:pPr>
        <w:numPr>
          <w:ilvl w:val="0"/>
          <w:numId w:val="19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U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zyska</w:t>
      </w:r>
      <w:r w:rsidR="00827BB0" w:rsidRPr="000307AD">
        <w:rPr>
          <w:rFonts w:ascii="Verdana" w:eastAsia="Times New Roman" w:hAnsi="Verdana"/>
          <w:sz w:val="20"/>
          <w:szCs w:val="20"/>
          <w:lang w:eastAsia="pl-PL"/>
        </w:rPr>
        <w:t>niem i</w:t>
      </w:r>
      <w:r w:rsidR="00F12526" w:rsidRPr="000307AD">
        <w:rPr>
          <w:rFonts w:ascii="Verdana" w:eastAsia="Times New Roman" w:hAnsi="Verdana"/>
          <w:sz w:val="20"/>
          <w:szCs w:val="20"/>
          <w:lang w:eastAsia="pl-PL"/>
        </w:rPr>
        <w:t xml:space="preserve"> realizacją obowiązków wynikających z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uzgodnie</w:t>
      </w:r>
      <w:r w:rsidR="00F12526" w:rsidRPr="000307AD">
        <w:rPr>
          <w:rFonts w:ascii="Verdana" w:eastAsia="Times New Roman" w:hAnsi="Verdana"/>
          <w:sz w:val="20"/>
          <w:szCs w:val="20"/>
          <w:lang w:eastAsia="pl-PL"/>
        </w:rPr>
        <w:t>ń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dotycząc</w:t>
      </w:r>
      <w:r w:rsidR="00F12526" w:rsidRPr="000307AD">
        <w:rPr>
          <w:rFonts w:ascii="Verdana" w:eastAsia="Times New Roman" w:hAnsi="Verdana"/>
          <w:sz w:val="20"/>
          <w:szCs w:val="20"/>
          <w:lang w:eastAsia="pl-PL"/>
        </w:rPr>
        <w:t>ych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proofErr w:type="spellStart"/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wyłączeń</w:t>
      </w:r>
      <w:proofErr w:type="spellEnd"/>
      <w:r w:rsidR="006F568F">
        <w:rPr>
          <w:rFonts w:ascii="Verdana" w:eastAsia="Times New Roman" w:hAnsi="Verdana"/>
          <w:sz w:val="20"/>
          <w:szCs w:val="20"/>
          <w:lang w:eastAsia="pl-PL"/>
        </w:rPr>
        <w:t>/</w:t>
      </w:r>
      <w:r w:rsidR="00E53EB6" w:rsidRPr="000307AD">
        <w:rPr>
          <w:rFonts w:ascii="Verdana" w:eastAsia="Times New Roman" w:hAnsi="Verdana"/>
          <w:sz w:val="20"/>
          <w:szCs w:val="20"/>
          <w:lang w:eastAsia="pl-PL"/>
        </w:rPr>
        <w:t>włączeń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u odpowiednich gestorów sieci</w:t>
      </w:r>
      <w:r w:rsidR="00E0113D">
        <w:rPr>
          <w:rFonts w:ascii="Verdana" w:eastAsia="Times New Roman" w:hAnsi="Verdana"/>
          <w:sz w:val="20"/>
          <w:szCs w:val="20"/>
          <w:lang w:eastAsia="pl-PL"/>
        </w:rPr>
        <w:t>,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</w:p>
    <w:p w14:paraId="61600EAF" w14:textId="41B668F4" w:rsidR="00A91EA8" w:rsidRPr="00983B9C" w:rsidRDefault="00A86261" w:rsidP="00983B9C">
      <w:pPr>
        <w:numPr>
          <w:ilvl w:val="0"/>
          <w:numId w:val="19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U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sun</w:t>
      </w:r>
      <w:r w:rsidR="000D7B95" w:rsidRPr="000307AD">
        <w:rPr>
          <w:rFonts w:ascii="Verdana" w:eastAsia="Times New Roman" w:hAnsi="Verdana"/>
          <w:sz w:val="20"/>
          <w:szCs w:val="20"/>
          <w:lang w:eastAsia="pl-PL"/>
        </w:rPr>
        <w:t>ięciem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, odwie</w:t>
      </w:r>
      <w:r w:rsidR="000D7B95" w:rsidRPr="000307AD">
        <w:rPr>
          <w:rFonts w:ascii="Verdana" w:eastAsia="Times New Roman" w:hAnsi="Verdana"/>
          <w:sz w:val="20"/>
          <w:szCs w:val="20"/>
          <w:lang w:eastAsia="pl-PL"/>
        </w:rPr>
        <w:t>zieniem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na odkład humus pozyskan</w:t>
      </w:r>
      <w:r w:rsidR="000D7B95" w:rsidRPr="000307AD">
        <w:rPr>
          <w:rFonts w:ascii="Verdana" w:eastAsia="Times New Roman" w:hAnsi="Verdana"/>
          <w:sz w:val="20"/>
          <w:szCs w:val="20"/>
          <w:lang w:eastAsia="pl-PL"/>
        </w:rPr>
        <w:t>ego</w:t>
      </w:r>
      <w:r w:rsidR="00F42F02" w:rsidRPr="000307AD">
        <w:rPr>
          <w:rFonts w:ascii="Verdana" w:eastAsia="Times New Roman" w:hAnsi="Verdana"/>
          <w:sz w:val="20"/>
          <w:szCs w:val="20"/>
          <w:lang w:eastAsia="pl-PL"/>
        </w:rPr>
        <w:t xml:space="preserve"> z obszaru R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obót ziemnych oraz przechowywa</w:t>
      </w:r>
      <w:r w:rsidR="000D7B95" w:rsidRPr="000307AD">
        <w:rPr>
          <w:rFonts w:ascii="Verdana" w:eastAsia="Times New Roman" w:hAnsi="Verdana"/>
          <w:sz w:val="20"/>
          <w:szCs w:val="20"/>
          <w:lang w:eastAsia="pl-PL"/>
        </w:rPr>
        <w:t>niem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go w celu wykorzystania w końcowym etapie budowy (przy urządzaniu skarp nasypów, wykopów i rowów); nadmiar humusu</w:t>
      </w:r>
      <w:r w:rsidR="0092020B" w:rsidRPr="000307AD">
        <w:rPr>
          <w:rFonts w:ascii="Verdana" w:eastAsia="Times New Roman" w:hAnsi="Verdana"/>
          <w:sz w:val="20"/>
          <w:szCs w:val="20"/>
          <w:lang w:eastAsia="pl-PL"/>
        </w:rPr>
        <w:t xml:space="preserve"> należy zagospodarować zgodnie 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z obowiązującymi przepisami</w:t>
      </w:r>
      <w:r w:rsidR="009F256F">
        <w:rPr>
          <w:rFonts w:ascii="Verdana" w:eastAsia="Times New Roman" w:hAnsi="Verdana"/>
          <w:sz w:val="20"/>
          <w:szCs w:val="20"/>
          <w:lang w:eastAsia="pl-PL"/>
        </w:rPr>
        <w:t>,</w:t>
      </w:r>
      <w:r w:rsidR="00A91EA8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A91EA8" w:rsidRPr="00983B9C">
        <w:rPr>
          <w:rFonts w:ascii="Verdana" w:hAnsi="Verdana"/>
          <w:sz w:val="20"/>
          <w:szCs w:val="20"/>
        </w:rPr>
        <w:t>tak</w:t>
      </w:r>
      <w:r>
        <w:rPr>
          <w:rFonts w:ascii="Verdana" w:hAnsi="Verdana"/>
          <w:sz w:val="20"/>
          <w:szCs w:val="20"/>
        </w:rPr>
        <w:t xml:space="preserve"> </w:t>
      </w:r>
      <w:r w:rsidR="00A91EA8" w:rsidRPr="00983B9C">
        <w:rPr>
          <w:rFonts w:ascii="Verdana" w:hAnsi="Verdana"/>
          <w:sz w:val="20"/>
          <w:szCs w:val="20"/>
        </w:rPr>
        <w:t>aby składowany materiał ponownie wykorz</w:t>
      </w:r>
      <w:r w:rsidR="00A91EA8" w:rsidRPr="00A91EA8">
        <w:rPr>
          <w:rFonts w:ascii="Verdana" w:hAnsi="Verdana"/>
          <w:sz w:val="20"/>
          <w:szCs w:val="20"/>
        </w:rPr>
        <w:t>ystać do rekultywacji terenu;</w:t>
      </w:r>
      <w:r w:rsidR="00A91EA8" w:rsidRPr="00983B9C">
        <w:rPr>
          <w:rFonts w:ascii="Verdana" w:hAnsi="Verdana"/>
          <w:sz w:val="20"/>
          <w:szCs w:val="20"/>
        </w:rPr>
        <w:t xml:space="preserve"> </w:t>
      </w:r>
      <w:r w:rsidR="00A91EA8">
        <w:rPr>
          <w:rFonts w:ascii="Verdana" w:hAnsi="Verdana"/>
          <w:sz w:val="20"/>
          <w:szCs w:val="20"/>
        </w:rPr>
        <w:t>p</w:t>
      </w:r>
      <w:r w:rsidR="00A91EA8" w:rsidRPr="00983B9C">
        <w:rPr>
          <w:rFonts w:ascii="Verdana" w:hAnsi="Verdana"/>
          <w:sz w:val="20"/>
          <w:szCs w:val="20"/>
        </w:rPr>
        <w:t>ryzmy gleby (humusu) zabezpieczać w taki sposób aby uniemożliwić zagnieżdżenie się ptaków w skarpach.</w:t>
      </w:r>
    </w:p>
    <w:p w14:paraId="2AFFB2A7" w14:textId="4A146C4D" w:rsidR="00C45AB3" w:rsidRPr="000307AD" w:rsidRDefault="00A86261" w:rsidP="00E0113D">
      <w:pPr>
        <w:numPr>
          <w:ilvl w:val="0"/>
          <w:numId w:val="19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Z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abezpiecz</w:t>
      </w:r>
      <w:r w:rsidR="000D7B95" w:rsidRPr="000307AD">
        <w:rPr>
          <w:rFonts w:ascii="Verdana" w:eastAsia="Times New Roman" w:hAnsi="Verdana"/>
          <w:sz w:val="20"/>
          <w:szCs w:val="20"/>
          <w:lang w:eastAsia="pl-PL"/>
        </w:rPr>
        <w:t>eniem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brakując</w:t>
      </w:r>
      <w:r w:rsidR="000D7B95" w:rsidRPr="000307AD">
        <w:rPr>
          <w:rFonts w:ascii="Verdana" w:eastAsia="Times New Roman" w:hAnsi="Verdana"/>
          <w:sz w:val="20"/>
          <w:szCs w:val="20"/>
          <w:lang w:eastAsia="pl-PL"/>
        </w:rPr>
        <w:t>ej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iloś</w:t>
      </w:r>
      <w:r w:rsidR="000D7B95" w:rsidRPr="000307AD">
        <w:rPr>
          <w:rFonts w:ascii="Verdana" w:eastAsia="Times New Roman" w:hAnsi="Verdana"/>
          <w:sz w:val="20"/>
          <w:szCs w:val="20"/>
          <w:lang w:eastAsia="pl-PL"/>
        </w:rPr>
        <w:t>ci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humusu, niezbędn</w:t>
      </w:r>
      <w:r w:rsidR="000D7B95" w:rsidRPr="000307AD">
        <w:rPr>
          <w:rFonts w:ascii="Verdana" w:eastAsia="Times New Roman" w:hAnsi="Verdana"/>
          <w:sz w:val="20"/>
          <w:szCs w:val="20"/>
          <w:lang w:eastAsia="pl-PL"/>
        </w:rPr>
        <w:t>ej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do</w:t>
      </w:r>
      <w:r w:rsidR="00E0113D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>
        <w:rPr>
          <w:rFonts w:ascii="Verdana" w:eastAsia="Times New Roman" w:hAnsi="Verdana"/>
          <w:sz w:val="20"/>
          <w:szCs w:val="20"/>
          <w:lang w:eastAsia="pl-PL"/>
        </w:rPr>
        <w:t>z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agospodarowania terenów zieleni drogowej, we własnym zakresie i na własny koszt</w:t>
      </w:r>
      <w:r w:rsidR="009F256F">
        <w:rPr>
          <w:rFonts w:ascii="Verdana" w:eastAsia="Times New Roman" w:hAnsi="Verdana"/>
          <w:sz w:val="20"/>
          <w:szCs w:val="20"/>
          <w:lang w:eastAsia="pl-PL"/>
        </w:rPr>
        <w:t>,</w:t>
      </w:r>
    </w:p>
    <w:p w14:paraId="2E757B86" w14:textId="0925240B" w:rsidR="00C45AB3" w:rsidRPr="000307AD" w:rsidRDefault="00A86261" w:rsidP="00E0113D">
      <w:pPr>
        <w:numPr>
          <w:ilvl w:val="0"/>
          <w:numId w:val="19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Z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abezpiecz</w:t>
      </w:r>
      <w:r w:rsidR="000D7B95" w:rsidRPr="000307AD">
        <w:rPr>
          <w:rFonts w:ascii="Verdana" w:eastAsia="Times New Roman" w:hAnsi="Verdana"/>
          <w:sz w:val="20"/>
          <w:szCs w:val="20"/>
          <w:lang w:eastAsia="pl-PL"/>
        </w:rPr>
        <w:t>eniem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przed uszkodzeniami drzew na </w:t>
      </w:r>
      <w:r w:rsidR="000D7B95" w:rsidRPr="000307AD">
        <w:rPr>
          <w:rFonts w:ascii="Verdana" w:eastAsia="Times New Roman" w:hAnsi="Verdana"/>
          <w:sz w:val="20"/>
          <w:szCs w:val="20"/>
          <w:lang w:eastAsia="pl-PL"/>
        </w:rPr>
        <w:t>Placu B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udowy</w:t>
      </w:r>
      <w:r>
        <w:rPr>
          <w:rFonts w:ascii="Verdana" w:eastAsia="Times New Roman" w:hAnsi="Verdana"/>
          <w:sz w:val="20"/>
          <w:szCs w:val="20"/>
          <w:lang w:eastAsia="pl-PL"/>
        </w:rPr>
        <w:br/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i w sąsiedztwie </w:t>
      </w:r>
      <w:r w:rsidR="000D7B95" w:rsidRPr="000307AD">
        <w:rPr>
          <w:rFonts w:ascii="Verdana" w:eastAsia="Times New Roman" w:hAnsi="Verdana"/>
          <w:sz w:val="20"/>
          <w:szCs w:val="20"/>
          <w:lang w:eastAsia="pl-PL"/>
        </w:rPr>
        <w:t>Placu Budowy</w:t>
      </w:r>
      <w:r w:rsidR="009F256F">
        <w:rPr>
          <w:rFonts w:ascii="Verdana" w:eastAsia="Times New Roman" w:hAnsi="Verdana"/>
          <w:sz w:val="20"/>
          <w:szCs w:val="20"/>
          <w:lang w:eastAsia="pl-PL"/>
        </w:rPr>
        <w:t>,</w:t>
      </w:r>
    </w:p>
    <w:p w14:paraId="1E776054" w14:textId="5F19EC27" w:rsidR="00C45AB3" w:rsidRDefault="00A86261" w:rsidP="00E0113D">
      <w:pPr>
        <w:numPr>
          <w:ilvl w:val="0"/>
          <w:numId w:val="19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W</w:t>
      </w:r>
      <w:r w:rsidR="00B75AC0" w:rsidRPr="00374B10">
        <w:rPr>
          <w:rFonts w:ascii="Verdana" w:eastAsia="Times New Roman" w:hAnsi="Verdana"/>
          <w:sz w:val="20"/>
          <w:szCs w:val="20"/>
          <w:lang w:eastAsia="pl-PL"/>
        </w:rPr>
        <w:t>ykonaniem</w:t>
      </w:r>
      <w:r w:rsidR="00C45AB3" w:rsidRPr="00374B10">
        <w:rPr>
          <w:rFonts w:ascii="Verdana" w:eastAsia="Times New Roman" w:hAnsi="Verdana"/>
          <w:sz w:val="20"/>
          <w:szCs w:val="20"/>
          <w:lang w:eastAsia="pl-PL"/>
        </w:rPr>
        <w:t xml:space="preserve"> inwent</w:t>
      </w:r>
      <w:r w:rsidR="00373033" w:rsidRPr="00374B10">
        <w:rPr>
          <w:rFonts w:ascii="Verdana" w:eastAsia="Times New Roman" w:hAnsi="Verdana"/>
          <w:sz w:val="20"/>
          <w:szCs w:val="20"/>
          <w:lang w:eastAsia="pl-PL"/>
        </w:rPr>
        <w:t xml:space="preserve">aryzacji </w:t>
      </w:r>
      <w:r w:rsidR="00374B10" w:rsidRPr="00374B10">
        <w:rPr>
          <w:rFonts w:ascii="Verdana" w:eastAsia="Times New Roman" w:hAnsi="Verdana"/>
          <w:sz w:val="20"/>
          <w:szCs w:val="20"/>
          <w:lang w:eastAsia="pl-PL"/>
        </w:rPr>
        <w:t xml:space="preserve">fotograficznej i opisowej </w:t>
      </w:r>
      <w:r w:rsidR="00373033" w:rsidRPr="00374B10">
        <w:rPr>
          <w:rFonts w:ascii="Verdana" w:eastAsia="Times New Roman" w:hAnsi="Verdana"/>
          <w:sz w:val="20"/>
          <w:szCs w:val="20"/>
          <w:lang w:eastAsia="pl-PL"/>
        </w:rPr>
        <w:t xml:space="preserve">obiektów budowlanych na terenach przyległych </w:t>
      </w:r>
      <w:r w:rsidR="00374B10" w:rsidRPr="00643D00">
        <w:rPr>
          <w:rFonts w:ascii="Verdana" w:hAnsi="Verdana"/>
          <w:i/>
          <w:sz w:val="20"/>
          <w:szCs w:val="20"/>
        </w:rPr>
        <w:t xml:space="preserve">oraz </w:t>
      </w:r>
      <w:r w:rsidR="00C45AB3" w:rsidRPr="00374B10">
        <w:rPr>
          <w:rFonts w:ascii="Verdana" w:eastAsia="Times New Roman" w:hAnsi="Verdana"/>
          <w:sz w:val="20"/>
          <w:szCs w:val="20"/>
          <w:lang w:eastAsia="pl-PL"/>
        </w:rPr>
        <w:t>dokona</w:t>
      </w:r>
      <w:r w:rsidR="00B75AC0" w:rsidRPr="00374B10">
        <w:rPr>
          <w:rFonts w:ascii="Verdana" w:eastAsia="Times New Roman" w:hAnsi="Verdana"/>
          <w:sz w:val="20"/>
          <w:szCs w:val="20"/>
          <w:lang w:eastAsia="pl-PL"/>
        </w:rPr>
        <w:t>niem</w:t>
      </w:r>
      <w:r w:rsidR="00373033" w:rsidRPr="00374B10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B75AC0" w:rsidRPr="00374B10">
        <w:rPr>
          <w:rFonts w:ascii="Verdana" w:eastAsia="Times New Roman" w:hAnsi="Verdana"/>
          <w:sz w:val="20"/>
          <w:szCs w:val="20"/>
          <w:lang w:eastAsia="pl-PL"/>
        </w:rPr>
        <w:t xml:space="preserve">z udziałem przedstawicieli </w:t>
      </w:r>
      <w:r w:rsidR="001B0B10">
        <w:rPr>
          <w:rFonts w:ascii="Verdana" w:eastAsia="Times New Roman" w:hAnsi="Verdana"/>
          <w:sz w:val="20"/>
          <w:szCs w:val="20"/>
          <w:lang w:eastAsia="pl-PL"/>
        </w:rPr>
        <w:t>Zamawiającego</w:t>
      </w:r>
      <w:r w:rsidR="00B75AC0" w:rsidRPr="00374B10">
        <w:rPr>
          <w:rFonts w:ascii="Verdana" w:eastAsia="Times New Roman" w:hAnsi="Verdana"/>
          <w:sz w:val="20"/>
          <w:szCs w:val="20"/>
          <w:lang w:eastAsia="pl-PL"/>
        </w:rPr>
        <w:t>, Wykonawcy</w:t>
      </w:r>
      <w:r w:rsidR="00374B10">
        <w:rPr>
          <w:rFonts w:ascii="Verdana" w:eastAsia="Times New Roman" w:hAnsi="Verdana"/>
          <w:sz w:val="20"/>
          <w:szCs w:val="20"/>
          <w:lang w:eastAsia="pl-PL"/>
        </w:rPr>
        <w:t xml:space="preserve">, </w:t>
      </w:r>
      <w:r w:rsidR="00374B10">
        <w:rPr>
          <w:rFonts w:ascii="Verdana" w:hAnsi="Verdana"/>
          <w:i/>
          <w:sz w:val="20"/>
          <w:szCs w:val="20"/>
        </w:rPr>
        <w:t>gestorów</w:t>
      </w:r>
      <w:r w:rsidR="00B75AC0" w:rsidRPr="00374B10">
        <w:rPr>
          <w:rFonts w:ascii="Verdana" w:eastAsia="Times New Roman" w:hAnsi="Verdana"/>
          <w:sz w:val="20"/>
          <w:szCs w:val="20"/>
          <w:lang w:eastAsia="pl-PL"/>
        </w:rPr>
        <w:t xml:space="preserve"> i zarządców</w:t>
      </w:r>
      <w:r w:rsidR="00374B10">
        <w:rPr>
          <w:rFonts w:ascii="Verdana" w:eastAsia="Times New Roman" w:hAnsi="Verdana"/>
          <w:sz w:val="20"/>
          <w:szCs w:val="20"/>
          <w:lang w:eastAsia="pl-PL"/>
        </w:rPr>
        <w:t>,</w:t>
      </w:r>
      <w:r w:rsidR="00B75AC0" w:rsidRPr="00374B10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373033" w:rsidRPr="00374B10">
        <w:rPr>
          <w:rFonts w:ascii="Verdana" w:eastAsia="Times New Roman" w:hAnsi="Verdana"/>
          <w:sz w:val="20"/>
          <w:szCs w:val="20"/>
          <w:lang w:eastAsia="pl-PL"/>
        </w:rPr>
        <w:t xml:space="preserve">inwentaryzacji </w:t>
      </w:r>
      <w:r w:rsidR="00C45AB3" w:rsidRPr="00374B10">
        <w:rPr>
          <w:rFonts w:ascii="Verdana" w:eastAsia="Times New Roman" w:hAnsi="Verdana"/>
          <w:sz w:val="20"/>
          <w:szCs w:val="20"/>
          <w:lang w:eastAsia="pl-PL"/>
        </w:rPr>
        <w:t>dr</w:t>
      </w:r>
      <w:r w:rsidR="00C45AB3" w:rsidRPr="00643D00">
        <w:rPr>
          <w:rFonts w:ascii="Verdana" w:eastAsia="Times New Roman" w:hAnsi="Verdana"/>
          <w:sz w:val="20"/>
          <w:szCs w:val="20"/>
          <w:lang w:eastAsia="pl-PL"/>
        </w:rPr>
        <w:t>óg,</w:t>
      </w:r>
      <w:r w:rsidR="00373033" w:rsidRPr="00744E8E">
        <w:rPr>
          <w:rFonts w:ascii="Verdana" w:eastAsia="Times New Roman" w:hAnsi="Verdana"/>
          <w:sz w:val="20"/>
          <w:szCs w:val="20"/>
          <w:lang w:eastAsia="pl-PL"/>
        </w:rPr>
        <w:t xml:space="preserve"> tras dostępu</w:t>
      </w:r>
      <w:r w:rsidR="001B0B10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373033" w:rsidRPr="00744E8E">
        <w:rPr>
          <w:rFonts w:ascii="Verdana" w:eastAsia="Times New Roman" w:hAnsi="Verdana"/>
          <w:sz w:val="20"/>
          <w:szCs w:val="20"/>
          <w:lang w:eastAsia="pl-PL"/>
        </w:rPr>
        <w:t>i urządzeń obcych na Placu Budowy jak i w jego otoczeniu</w:t>
      </w:r>
      <w:r w:rsidR="00374B10">
        <w:rPr>
          <w:rFonts w:ascii="Verdana" w:eastAsia="Times New Roman" w:hAnsi="Verdana"/>
          <w:sz w:val="20"/>
          <w:szCs w:val="20"/>
          <w:lang w:eastAsia="pl-PL"/>
        </w:rPr>
        <w:t>,</w:t>
      </w:r>
      <w:r w:rsidR="00373033" w:rsidRPr="00374B10">
        <w:rPr>
          <w:rFonts w:ascii="Verdana" w:eastAsia="Times New Roman" w:hAnsi="Verdana"/>
          <w:sz w:val="20"/>
          <w:szCs w:val="20"/>
          <w:lang w:eastAsia="pl-PL"/>
        </w:rPr>
        <w:t xml:space="preserve"> których stan może ulec pogorszeniu w wyniku prowadzenia </w:t>
      </w:r>
      <w:r w:rsidR="00374B10">
        <w:rPr>
          <w:rFonts w:ascii="Verdana" w:eastAsia="Times New Roman" w:hAnsi="Verdana"/>
          <w:sz w:val="20"/>
          <w:szCs w:val="20"/>
          <w:lang w:eastAsia="pl-PL"/>
        </w:rPr>
        <w:t>r</w:t>
      </w:r>
      <w:r w:rsidR="00374B10" w:rsidRPr="00374B10">
        <w:rPr>
          <w:rFonts w:ascii="Verdana" w:eastAsia="Times New Roman" w:hAnsi="Verdana"/>
          <w:sz w:val="20"/>
          <w:szCs w:val="20"/>
          <w:lang w:eastAsia="pl-PL"/>
        </w:rPr>
        <w:t xml:space="preserve">obót </w:t>
      </w:r>
      <w:r w:rsidR="00C45AB3" w:rsidRPr="00374B10">
        <w:rPr>
          <w:rFonts w:ascii="Verdana" w:eastAsia="Times New Roman" w:hAnsi="Verdana"/>
          <w:sz w:val="20"/>
          <w:szCs w:val="20"/>
          <w:lang w:eastAsia="pl-PL"/>
        </w:rPr>
        <w:t>budowlany</w:t>
      </w:r>
      <w:r w:rsidR="00374B10">
        <w:rPr>
          <w:rFonts w:ascii="Verdana" w:eastAsia="Times New Roman" w:hAnsi="Verdana"/>
          <w:sz w:val="20"/>
          <w:szCs w:val="20"/>
          <w:lang w:eastAsia="pl-PL"/>
        </w:rPr>
        <w:t>ch</w:t>
      </w:r>
      <w:r w:rsidR="009F256F">
        <w:rPr>
          <w:rFonts w:ascii="Verdana" w:eastAsia="Times New Roman" w:hAnsi="Verdana"/>
          <w:sz w:val="20"/>
          <w:szCs w:val="20"/>
          <w:lang w:eastAsia="pl-PL"/>
        </w:rPr>
        <w:t>,</w:t>
      </w:r>
    </w:p>
    <w:p w14:paraId="00857F3F" w14:textId="0E136FBE" w:rsidR="0010443D" w:rsidRDefault="0010443D" w:rsidP="0010443D">
      <w:pPr>
        <w:tabs>
          <w:tab w:val="left" w:pos="426"/>
        </w:tabs>
        <w:spacing w:after="0" w:line="360" w:lineRule="auto"/>
        <w:jc w:val="both"/>
        <w:rPr>
          <w:rFonts w:ascii="Verdana" w:eastAsia="Times New Roman" w:hAnsi="Verdana"/>
          <w:sz w:val="20"/>
          <w:szCs w:val="20"/>
          <w:lang w:eastAsia="pl-PL"/>
        </w:rPr>
      </w:pPr>
    </w:p>
    <w:p w14:paraId="1AB286B2" w14:textId="778B0C54" w:rsidR="0010443D" w:rsidRDefault="0010443D" w:rsidP="0010443D">
      <w:pPr>
        <w:tabs>
          <w:tab w:val="left" w:pos="426"/>
        </w:tabs>
        <w:spacing w:after="0" w:line="360" w:lineRule="auto"/>
        <w:jc w:val="both"/>
        <w:rPr>
          <w:rFonts w:ascii="Verdana" w:eastAsia="Times New Roman" w:hAnsi="Verdana"/>
          <w:sz w:val="20"/>
          <w:szCs w:val="20"/>
          <w:lang w:eastAsia="pl-PL"/>
        </w:rPr>
      </w:pPr>
    </w:p>
    <w:p w14:paraId="2C64DE1D" w14:textId="77777777" w:rsidR="0010443D" w:rsidRPr="00374B10" w:rsidRDefault="0010443D" w:rsidP="0010443D">
      <w:pPr>
        <w:tabs>
          <w:tab w:val="left" w:pos="426"/>
        </w:tabs>
        <w:spacing w:after="0" w:line="360" w:lineRule="auto"/>
        <w:jc w:val="both"/>
        <w:rPr>
          <w:rFonts w:ascii="Verdana" w:eastAsia="Times New Roman" w:hAnsi="Verdana"/>
          <w:sz w:val="20"/>
          <w:szCs w:val="20"/>
          <w:lang w:eastAsia="pl-PL"/>
        </w:rPr>
      </w:pPr>
    </w:p>
    <w:p w14:paraId="64B746B0" w14:textId="6C5123A4" w:rsidR="00C45AB3" w:rsidRDefault="00A86261" w:rsidP="00E0113D">
      <w:pPr>
        <w:numPr>
          <w:ilvl w:val="0"/>
          <w:numId w:val="19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lastRenderedPageBreak/>
        <w:t>U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sun</w:t>
      </w:r>
      <w:r w:rsidR="00B75AC0" w:rsidRPr="000307AD">
        <w:rPr>
          <w:rFonts w:ascii="Verdana" w:eastAsia="Times New Roman" w:hAnsi="Verdana"/>
          <w:sz w:val="20"/>
          <w:szCs w:val="20"/>
          <w:lang w:eastAsia="pl-PL"/>
        </w:rPr>
        <w:t>ięciem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, wybudowa</w:t>
      </w:r>
      <w:r w:rsidR="00B75AC0" w:rsidRPr="000307AD">
        <w:rPr>
          <w:rFonts w:ascii="Verdana" w:eastAsia="Times New Roman" w:hAnsi="Verdana"/>
          <w:sz w:val="20"/>
          <w:szCs w:val="20"/>
          <w:lang w:eastAsia="pl-PL"/>
        </w:rPr>
        <w:t>niem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lub przebudowa</w:t>
      </w:r>
      <w:r w:rsidR="00B75AC0" w:rsidRPr="000307AD">
        <w:rPr>
          <w:rFonts w:ascii="Verdana" w:eastAsia="Times New Roman" w:hAnsi="Verdana"/>
          <w:sz w:val="20"/>
          <w:szCs w:val="20"/>
          <w:lang w:eastAsia="pl-PL"/>
        </w:rPr>
        <w:t>niem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sieci i urządze</w:t>
      </w:r>
      <w:r w:rsidR="00B75AC0" w:rsidRPr="000307AD">
        <w:rPr>
          <w:rFonts w:ascii="Verdana" w:eastAsia="Times New Roman" w:hAnsi="Verdana"/>
          <w:sz w:val="20"/>
          <w:szCs w:val="20"/>
          <w:lang w:eastAsia="pl-PL"/>
        </w:rPr>
        <w:t xml:space="preserve">ń 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infrastruktury technicznej, oraz usun</w:t>
      </w:r>
      <w:r w:rsidR="00B75AC0" w:rsidRPr="000307AD">
        <w:rPr>
          <w:rFonts w:ascii="Verdana" w:eastAsia="Times New Roman" w:hAnsi="Verdana"/>
          <w:sz w:val="20"/>
          <w:szCs w:val="20"/>
          <w:lang w:eastAsia="pl-PL"/>
        </w:rPr>
        <w:t>ięciem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drzew kolidując</w:t>
      </w:r>
      <w:r w:rsidR="00B75AC0" w:rsidRPr="000307AD">
        <w:rPr>
          <w:rFonts w:ascii="Verdana" w:eastAsia="Times New Roman" w:hAnsi="Verdana"/>
          <w:sz w:val="20"/>
          <w:szCs w:val="20"/>
          <w:lang w:eastAsia="pl-PL"/>
        </w:rPr>
        <w:t>ych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z realizowaną inwestycją</w:t>
      </w:r>
      <w:r w:rsidR="009F256F">
        <w:rPr>
          <w:rFonts w:ascii="Verdana" w:eastAsia="Times New Roman" w:hAnsi="Verdana"/>
          <w:sz w:val="20"/>
          <w:szCs w:val="20"/>
          <w:lang w:eastAsia="pl-PL"/>
        </w:rPr>
        <w:t>,</w:t>
      </w:r>
    </w:p>
    <w:p w14:paraId="5D3559D7" w14:textId="3B56784F" w:rsidR="00D738E1" w:rsidRDefault="00A86261" w:rsidP="00E0113D">
      <w:pPr>
        <w:numPr>
          <w:ilvl w:val="0"/>
          <w:numId w:val="19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Z</w:t>
      </w:r>
      <w:r w:rsidR="00D738E1" w:rsidRPr="00D738E1">
        <w:rPr>
          <w:rFonts w:ascii="Verdana" w:eastAsia="Times New Roman" w:hAnsi="Verdana"/>
          <w:sz w:val="20"/>
          <w:szCs w:val="20"/>
          <w:lang w:eastAsia="pl-PL"/>
        </w:rPr>
        <w:t>aprojektowaniem i wykonaniem platform roboczych dla ciężkiego sprzętu budowlanego wykorzystywanego do realizacji specjalistycznych robót</w:t>
      </w:r>
      <w:r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D738E1" w:rsidRPr="00D738E1">
        <w:rPr>
          <w:rFonts w:ascii="Verdana" w:eastAsia="Times New Roman" w:hAnsi="Verdana"/>
          <w:sz w:val="20"/>
          <w:szCs w:val="20"/>
          <w:lang w:eastAsia="pl-PL"/>
        </w:rPr>
        <w:t>geotechnicznych</w:t>
      </w:r>
      <w:r w:rsidR="00D738E1">
        <w:rPr>
          <w:rFonts w:ascii="Verdana" w:eastAsia="Times New Roman" w:hAnsi="Verdana"/>
          <w:sz w:val="20"/>
          <w:szCs w:val="20"/>
          <w:lang w:eastAsia="pl-PL"/>
        </w:rPr>
        <w:t>.</w:t>
      </w:r>
    </w:p>
    <w:p w14:paraId="7F5244F0" w14:textId="77777777" w:rsidR="0010443D" w:rsidRDefault="0010443D" w:rsidP="0010443D">
      <w:pPr>
        <w:tabs>
          <w:tab w:val="left" w:pos="426"/>
        </w:tabs>
        <w:spacing w:after="0" w:line="360" w:lineRule="auto"/>
        <w:jc w:val="both"/>
        <w:rPr>
          <w:rFonts w:ascii="Verdana" w:eastAsia="Times New Roman" w:hAnsi="Verdana"/>
          <w:sz w:val="20"/>
          <w:szCs w:val="20"/>
          <w:lang w:eastAsia="pl-PL"/>
        </w:rPr>
      </w:pPr>
    </w:p>
    <w:p w14:paraId="41D374A7" w14:textId="580EF466" w:rsidR="004A3909" w:rsidRPr="00983B9C" w:rsidRDefault="004A3909" w:rsidP="00983B9C">
      <w:pPr>
        <w:spacing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983B9C">
        <w:rPr>
          <w:rFonts w:ascii="Verdana" w:hAnsi="Verdana"/>
          <w:sz w:val="20"/>
          <w:szCs w:val="20"/>
        </w:rPr>
        <w:t>Za szkody powstałe na skutek działań Wykonawcy w terenie przyległym                          lub w istniejącej infrastrukturze odpowiadać będzie Wykonawca.</w:t>
      </w:r>
    </w:p>
    <w:p w14:paraId="661FB569" w14:textId="0802C660" w:rsidR="00C45AB3" w:rsidRDefault="00C45AB3" w:rsidP="00A86261">
      <w:pPr>
        <w:pStyle w:val="Nagwek4"/>
        <w:tabs>
          <w:tab w:val="left" w:pos="709"/>
        </w:tabs>
        <w:ind w:left="0" w:firstLine="0"/>
      </w:pPr>
      <w:bookmarkStart w:id="701" w:name="_Toc318446859"/>
      <w:bookmarkStart w:id="702" w:name="_Toc318447035"/>
      <w:bookmarkStart w:id="703" w:name="_Toc318734873"/>
      <w:bookmarkStart w:id="704" w:name="_Toc382820367"/>
      <w:bookmarkStart w:id="705" w:name="_Toc487710679"/>
      <w:r w:rsidRPr="00432D44">
        <w:t>Przygotowanie i użytkowanie zaplecza budowy</w:t>
      </w:r>
      <w:bookmarkEnd w:id="701"/>
      <w:bookmarkEnd w:id="702"/>
      <w:bookmarkEnd w:id="703"/>
      <w:bookmarkEnd w:id="704"/>
      <w:bookmarkEnd w:id="705"/>
    </w:p>
    <w:p w14:paraId="6D81071F" w14:textId="77777777" w:rsidR="0010443D" w:rsidRPr="0010443D" w:rsidRDefault="0010443D" w:rsidP="0010443D">
      <w:pPr>
        <w:rPr>
          <w:lang w:val="x-none" w:eastAsia="x-none"/>
        </w:rPr>
      </w:pPr>
    </w:p>
    <w:p w14:paraId="5A157B38" w14:textId="3809E3AC" w:rsidR="00C45AB3" w:rsidRPr="00D244BD" w:rsidRDefault="0013623B" w:rsidP="00C76F7B">
      <w:pPr>
        <w:pStyle w:val="Akapitzlist"/>
        <w:numPr>
          <w:ilvl w:val="0"/>
          <w:numId w:val="191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 w:rsidRPr="00D244BD">
        <w:rPr>
          <w:rFonts w:ascii="Verdana" w:hAnsi="Verdana" w:cs="Arial"/>
          <w:sz w:val="20"/>
          <w:szCs w:val="20"/>
          <w:lang w:eastAsia="pl-PL"/>
        </w:rPr>
        <w:t xml:space="preserve">Należy 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>podejm</w:t>
      </w:r>
      <w:r w:rsidRPr="00D244BD">
        <w:rPr>
          <w:rFonts w:ascii="Verdana" w:hAnsi="Verdana" w:cs="Arial"/>
          <w:sz w:val="20"/>
          <w:szCs w:val="20"/>
          <w:lang w:eastAsia="pl-PL"/>
        </w:rPr>
        <w:t>ować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 wszelkie </w:t>
      </w:r>
      <w:r w:rsidR="00F1458B" w:rsidRPr="00D244BD">
        <w:rPr>
          <w:rFonts w:ascii="Verdana" w:hAnsi="Verdana" w:cs="Arial"/>
          <w:sz w:val="20"/>
          <w:szCs w:val="20"/>
          <w:lang w:eastAsia="pl-PL"/>
        </w:rPr>
        <w:t>niezbędne działania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8B47AB" w:rsidRPr="00D244BD">
        <w:rPr>
          <w:rFonts w:ascii="Verdana" w:hAnsi="Verdana" w:cs="Arial"/>
          <w:sz w:val="20"/>
          <w:szCs w:val="20"/>
          <w:lang w:eastAsia="pl-PL"/>
        </w:rPr>
        <w:t xml:space="preserve">w 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celu </w:t>
      </w:r>
      <w:r w:rsidR="00F1458B" w:rsidRPr="00D244BD">
        <w:rPr>
          <w:rFonts w:ascii="Verdana" w:hAnsi="Verdana" w:cs="Arial"/>
          <w:sz w:val="20"/>
          <w:szCs w:val="20"/>
          <w:lang w:eastAsia="pl-PL"/>
        </w:rPr>
        <w:t>zachowania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 przepisów i norm do</w:t>
      </w:r>
      <w:r w:rsidR="00F1458B" w:rsidRPr="00D244BD">
        <w:rPr>
          <w:rFonts w:ascii="Verdana" w:hAnsi="Verdana" w:cs="Arial"/>
          <w:sz w:val="20"/>
          <w:szCs w:val="20"/>
          <w:lang w:eastAsia="pl-PL"/>
        </w:rPr>
        <w:t xml:space="preserve">tyczących ochrony środowiska na </w:t>
      </w:r>
      <w:r w:rsidRPr="00D244BD">
        <w:rPr>
          <w:rFonts w:ascii="Verdana" w:hAnsi="Verdana" w:cs="Arial"/>
          <w:sz w:val="20"/>
          <w:szCs w:val="20"/>
          <w:lang w:eastAsia="pl-PL"/>
        </w:rPr>
        <w:t>Placu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 </w:t>
      </w:r>
      <w:r w:rsidRPr="00D244BD">
        <w:rPr>
          <w:rFonts w:ascii="Verdana" w:hAnsi="Verdana" w:cs="Arial"/>
          <w:sz w:val="20"/>
          <w:szCs w:val="20"/>
          <w:lang w:eastAsia="pl-PL"/>
        </w:rPr>
        <w:t>B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>udowy</w:t>
      </w:r>
      <w:r w:rsidRPr="00D244BD">
        <w:rPr>
          <w:rFonts w:ascii="Verdana" w:hAnsi="Verdana" w:cs="Arial"/>
          <w:sz w:val="20"/>
          <w:szCs w:val="20"/>
          <w:lang w:eastAsia="pl-PL"/>
        </w:rPr>
        <w:t xml:space="preserve"> oraz na terenach przyległych do Placu Budowy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. </w:t>
      </w:r>
      <w:r w:rsidRPr="00D244BD">
        <w:rPr>
          <w:rFonts w:ascii="Verdana" w:hAnsi="Verdana" w:cs="Arial"/>
          <w:sz w:val="20"/>
          <w:szCs w:val="20"/>
          <w:lang w:eastAsia="pl-PL"/>
        </w:rPr>
        <w:t>Należy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 unika</w:t>
      </w:r>
      <w:r w:rsidRPr="00D244BD">
        <w:rPr>
          <w:rFonts w:ascii="Verdana" w:hAnsi="Verdana" w:cs="Arial"/>
          <w:sz w:val="20"/>
          <w:szCs w:val="20"/>
          <w:lang w:eastAsia="pl-PL"/>
        </w:rPr>
        <w:t>ć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 uszkodzeń lub uciążliwości dla osób trzecich, własności społecznej i innej, wynikających ze skażenia, hałasu lub innych przyczyn powstałych </w:t>
      </w:r>
      <w:r w:rsidRPr="00D244BD">
        <w:rPr>
          <w:rFonts w:ascii="Verdana" w:hAnsi="Verdana" w:cs="Arial"/>
          <w:sz w:val="20"/>
          <w:szCs w:val="20"/>
          <w:lang w:eastAsia="pl-PL"/>
        </w:rPr>
        <w:t xml:space="preserve">podczas lub 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w następstwie </w:t>
      </w:r>
      <w:r w:rsidRPr="00D244BD">
        <w:rPr>
          <w:rFonts w:ascii="Verdana" w:hAnsi="Verdana" w:cs="Arial"/>
          <w:sz w:val="20"/>
          <w:szCs w:val="20"/>
          <w:lang w:eastAsia="pl-PL"/>
        </w:rPr>
        <w:t>Wykonywania Robót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>.</w:t>
      </w:r>
      <w:r w:rsidR="00DE3220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>Stosując się do tych</w:t>
      </w:r>
      <w:r w:rsidR="00693691" w:rsidRPr="00D244BD">
        <w:rPr>
          <w:rFonts w:ascii="Verdana" w:hAnsi="Verdana" w:cs="Arial"/>
          <w:sz w:val="20"/>
          <w:szCs w:val="20"/>
          <w:lang w:eastAsia="pl-PL"/>
        </w:rPr>
        <w:t xml:space="preserve"> warunków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>,</w:t>
      </w:r>
      <w:r w:rsidR="001826A8" w:rsidRPr="00D244BD">
        <w:rPr>
          <w:rFonts w:ascii="Verdana" w:hAnsi="Verdana" w:cs="Arial"/>
          <w:sz w:val="20"/>
          <w:szCs w:val="20"/>
          <w:lang w:eastAsia="pl-PL"/>
        </w:rPr>
        <w:t xml:space="preserve"> </w:t>
      </w:r>
      <w:r w:rsidRPr="00D244BD">
        <w:rPr>
          <w:rFonts w:ascii="Verdana" w:hAnsi="Verdana" w:cs="Arial"/>
          <w:sz w:val="20"/>
          <w:szCs w:val="20"/>
          <w:lang w:eastAsia="pl-PL"/>
        </w:rPr>
        <w:t>należy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 mieć szczególny wzgląd na:</w:t>
      </w:r>
    </w:p>
    <w:p w14:paraId="16DEA0BB" w14:textId="6E701EAA" w:rsidR="00DE3220" w:rsidRDefault="00C45AB3" w:rsidP="00C76F7B">
      <w:pPr>
        <w:pStyle w:val="Akapitzlist"/>
        <w:numPr>
          <w:ilvl w:val="0"/>
          <w:numId w:val="80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 w:rsidRPr="00D244BD">
        <w:rPr>
          <w:rFonts w:ascii="Verdana" w:hAnsi="Verdana" w:cs="Arial"/>
          <w:sz w:val="20"/>
          <w:szCs w:val="20"/>
          <w:lang w:eastAsia="pl-PL"/>
        </w:rPr>
        <w:t xml:space="preserve">lokalizację </w:t>
      </w:r>
      <w:r w:rsidR="00A86261" w:rsidRPr="00D244BD">
        <w:rPr>
          <w:rFonts w:ascii="Verdana" w:hAnsi="Verdana" w:cs="Arial"/>
          <w:sz w:val="20"/>
          <w:szCs w:val="20"/>
          <w:lang w:eastAsia="pl-PL"/>
        </w:rPr>
        <w:t>zaplecz</w:t>
      </w:r>
      <w:r w:rsidR="00A86261">
        <w:rPr>
          <w:rFonts w:ascii="Verdana" w:hAnsi="Verdana" w:cs="Arial"/>
          <w:sz w:val="20"/>
          <w:szCs w:val="20"/>
          <w:lang w:eastAsia="pl-PL"/>
        </w:rPr>
        <w:t>a</w:t>
      </w:r>
      <w:r w:rsidR="00A86261" w:rsidRPr="00D244BD">
        <w:rPr>
          <w:rFonts w:ascii="Verdana" w:hAnsi="Verdana" w:cs="Arial"/>
          <w:sz w:val="20"/>
          <w:szCs w:val="20"/>
          <w:lang w:eastAsia="pl-PL"/>
        </w:rPr>
        <w:t xml:space="preserve"> </w:t>
      </w:r>
      <w:r w:rsidRPr="00D244BD">
        <w:rPr>
          <w:rFonts w:ascii="Verdana" w:hAnsi="Verdana" w:cs="Arial"/>
          <w:sz w:val="20"/>
          <w:szCs w:val="20"/>
          <w:lang w:eastAsia="pl-PL"/>
        </w:rPr>
        <w:t>budowy (baz, warsztatów, magazynów, składowisk, placów postojowych maszyn budowlanych) oraz dróg dojazdowych - w sposób zapewniający oszczędne korzystanie z terenu oraz minimalne jego przekształcenie, po zakończeniu prac - porządkowanie terenu</w:t>
      </w:r>
      <w:r w:rsidR="00DE3220">
        <w:rPr>
          <w:rFonts w:ascii="Verdana" w:hAnsi="Verdana" w:cs="Arial"/>
          <w:sz w:val="20"/>
          <w:szCs w:val="20"/>
          <w:lang w:eastAsia="pl-PL"/>
        </w:rPr>
        <w:t>,</w:t>
      </w:r>
    </w:p>
    <w:p w14:paraId="77667651" w14:textId="71E957BD" w:rsidR="00C45AB3" w:rsidRPr="00D244BD" w:rsidRDefault="00C45AB3" w:rsidP="00C76F7B">
      <w:pPr>
        <w:pStyle w:val="Akapitzlist"/>
        <w:numPr>
          <w:ilvl w:val="0"/>
          <w:numId w:val="80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 w:rsidRPr="00D244BD">
        <w:rPr>
          <w:rFonts w:ascii="Verdana" w:hAnsi="Verdana" w:cs="Arial"/>
          <w:sz w:val="20"/>
          <w:szCs w:val="20"/>
          <w:lang w:eastAsia="pl-PL"/>
        </w:rPr>
        <w:t>zachowanie środków ostrożności oraz zabezpieczenie terenu przed możliwością powstania pożaru, zanieczyszczeń powietrza pyłami i gazami, zanieczyszczeń zbiorników wodnych i cieków substancjami ropopochodnymi lub toksycznymi</w:t>
      </w:r>
      <w:r w:rsidR="00DE3220">
        <w:rPr>
          <w:rFonts w:ascii="Verdana" w:hAnsi="Verdana" w:cs="Arial"/>
          <w:sz w:val="20"/>
          <w:szCs w:val="20"/>
          <w:lang w:eastAsia="pl-PL"/>
        </w:rPr>
        <w:t>,</w:t>
      </w:r>
    </w:p>
    <w:p w14:paraId="30D5FD35" w14:textId="1FD7E3E6" w:rsidR="00C45AB3" w:rsidRPr="000307AD" w:rsidRDefault="00C45AB3" w:rsidP="00C76F7B">
      <w:pPr>
        <w:numPr>
          <w:ilvl w:val="0"/>
          <w:numId w:val="8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zabezpieczenie miejsc wyznaczonych do sk</w:t>
      </w:r>
      <w:r w:rsidR="00F1458B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ładowania substancji podatnych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na migrację wodną, terenowych stacji obsługi samochodów i maszyn budowlanych w obrębie bazy, poprzez wyłożenie terenu materiałami izolacyjnymi do czasu zakończenia budowy</w:t>
      </w:r>
      <w:r w:rsidR="00DE3220">
        <w:rPr>
          <w:rFonts w:ascii="Verdana" w:eastAsia="Times New Roman" w:hAnsi="Verdana" w:cs="Arial"/>
          <w:sz w:val="20"/>
          <w:szCs w:val="20"/>
          <w:lang w:eastAsia="pl-PL"/>
        </w:rPr>
        <w:t>,</w:t>
      </w:r>
    </w:p>
    <w:p w14:paraId="1C5FB6CB" w14:textId="384EBA4F" w:rsidR="00C45AB3" w:rsidRPr="000307AD" w:rsidRDefault="00C45AB3" w:rsidP="00C76F7B">
      <w:pPr>
        <w:numPr>
          <w:ilvl w:val="0"/>
          <w:numId w:val="80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przy wyjazdach z budowy na drogę publiczną utwardzoną, </w:t>
      </w:r>
      <w:r w:rsidR="00A96A3C" w:rsidRPr="000307AD">
        <w:rPr>
          <w:rFonts w:ascii="Verdana" w:eastAsia="Times New Roman" w:hAnsi="Verdana" w:cs="Arial"/>
          <w:sz w:val="20"/>
          <w:szCs w:val="20"/>
          <w:lang w:eastAsia="pl-PL"/>
        </w:rPr>
        <w:t>należy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zapewni</w:t>
      </w:r>
      <w:r w:rsidR="00A96A3C" w:rsidRPr="000307AD">
        <w:rPr>
          <w:rFonts w:ascii="Verdana" w:eastAsia="Times New Roman" w:hAnsi="Verdana" w:cs="Arial"/>
          <w:sz w:val="20"/>
          <w:szCs w:val="20"/>
          <w:lang w:eastAsia="pl-PL"/>
        </w:rPr>
        <w:t>ć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stanowiska do czyszczenia kół pojazdów</w:t>
      </w:r>
      <w:r w:rsidR="00DE3220">
        <w:rPr>
          <w:rFonts w:ascii="Verdana" w:eastAsia="Times New Roman" w:hAnsi="Verdana" w:cs="Arial"/>
          <w:sz w:val="20"/>
          <w:szCs w:val="20"/>
          <w:lang w:eastAsia="pl-PL"/>
        </w:rPr>
        <w:t>;</w:t>
      </w:r>
    </w:p>
    <w:p w14:paraId="2F41C75F" w14:textId="5E555026" w:rsidR="00C45AB3" w:rsidRPr="00D244BD" w:rsidRDefault="0013623B" w:rsidP="00C76F7B">
      <w:pPr>
        <w:pStyle w:val="Akapitzlist"/>
        <w:numPr>
          <w:ilvl w:val="0"/>
          <w:numId w:val="191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 w:rsidRPr="00D244BD">
        <w:rPr>
          <w:rFonts w:ascii="Verdana" w:hAnsi="Verdana" w:cs="Arial"/>
          <w:sz w:val="20"/>
          <w:szCs w:val="20"/>
          <w:lang w:eastAsia="pl-PL"/>
        </w:rPr>
        <w:t>Należy przygotować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 odpowiednią do zakresu i rozmieszczenia</w:t>
      </w:r>
      <w:r w:rsidR="001826A8" w:rsidRPr="00D244BD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F42F02" w:rsidRPr="00D244BD">
        <w:rPr>
          <w:rFonts w:ascii="Verdana" w:hAnsi="Verdana" w:cs="Arial"/>
          <w:sz w:val="20"/>
          <w:szCs w:val="20"/>
          <w:lang w:eastAsia="pl-PL"/>
        </w:rPr>
        <w:t>R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>obót ilość obiektów i urządzeń zaplecza budowy, które należy zlokalizować poza obszarami włączonymi lub projektowanymi do włączenia do Europejskiej Sieci Ekologicznej Natura 2000 oraz poza pozostałymi obszarami chronionymi na podstawie ust</w:t>
      </w:r>
      <w:r w:rsidR="00761405" w:rsidRPr="00D244BD">
        <w:rPr>
          <w:rFonts w:ascii="Verdana" w:hAnsi="Verdana" w:cs="Arial"/>
          <w:sz w:val="20"/>
          <w:szCs w:val="20"/>
          <w:lang w:eastAsia="pl-PL"/>
        </w:rPr>
        <w:t xml:space="preserve">awy z dnia 16 kwietnia 2004 r. 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>o ochronie przyrody</w:t>
      </w:r>
      <w:r w:rsidR="002D52B0" w:rsidRPr="00D244BD">
        <w:rPr>
          <w:rFonts w:ascii="Verdana" w:hAnsi="Verdana" w:cs="Arial"/>
          <w:sz w:val="20"/>
          <w:szCs w:val="20"/>
          <w:lang w:eastAsia="pl-PL"/>
        </w:rPr>
        <w:t xml:space="preserve"> (Dz. U. z 2013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 r., poz. </w:t>
      </w:r>
      <w:r w:rsidR="002D52B0" w:rsidRPr="00D244BD">
        <w:rPr>
          <w:rFonts w:ascii="Verdana" w:hAnsi="Verdana" w:cs="Arial"/>
          <w:sz w:val="20"/>
          <w:szCs w:val="20"/>
          <w:lang w:eastAsia="pl-PL"/>
        </w:rPr>
        <w:t>627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, z </w:t>
      </w:r>
      <w:proofErr w:type="spellStart"/>
      <w:r w:rsidR="00C45AB3" w:rsidRPr="00D244BD">
        <w:rPr>
          <w:rFonts w:ascii="Verdana" w:hAnsi="Verdana" w:cs="Arial"/>
          <w:sz w:val="20"/>
          <w:szCs w:val="20"/>
          <w:lang w:eastAsia="pl-PL"/>
        </w:rPr>
        <w:t>późn</w:t>
      </w:r>
      <w:proofErr w:type="spellEnd"/>
      <w:r w:rsidR="00C45AB3" w:rsidRPr="00D244BD">
        <w:rPr>
          <w:rFonts w:ascii="Verdana" w:hAnsi="Verdana" w:cs="Arial"/>
          <w:sz w:val="20"/>
          <w:szCs w:val="20"/>
          <w:lang w:eastAsia="pl-PL"/>
        </w:rPr>
        <w:t>. zm.).</w:t>
      </w:r>
      <w:r w:rsidR="00C76F7B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A4618E" w:rsidRPr="00D244BD">
        <w:rPr>
          <w:rFonts w:ascii="Verdana" w:hAnsi="Verdana" w:cs="Arial"/>
          <w:sz w:val="20"/>
          <w:szCs w:val="20"/>
          <w:lang w:eastAsia="pl-PL"/>
        </w:rPr>
        <w:t xml:space="preserve">Zaplecze budowy powinno być lokalizowane na gruncie do którego </w:t>
      </w:r>
      <w:r w:rsidR="00A4618E" w:rsidRPr="00D244BD">
        <w:rPr>
          <w:rFonts w:ascii="Verdana" w:hAnsi="Verdana" w:cs="Arial"/>
          <w:sz w:val="20"/>
          <w:szCs w:val="20"/>
          <w:lang w:eastAsia="pl-PL"/>
        </w:rPr>
        <w:lastRenderedPageBreak/>
        <w:t xml:space="preserve">Wykonawca </w:t>
      </w:r>
      <w:r w:rsidR="00DA6B71">
        <w:rPr>
          <w:rFonts w:ascii="Verdana" w:hAnsi="Verdana" w:cs="Arial"/>
          <w:sz w:val="20"/>
          <w:szCs w:val="20"/>
          <w:lang w:eastAsia="pl-PL"/>
        </w:rPr>
        <w:t>m</w:t>
      </w:r>
      <w:r w:rsidR="00A4618E" w:rsidRPr="00D244BD">
        <w:rPr>
          <w:rFonts w:ascii="Verdana" w:hAnsi="Verdana" w:cs="Arial"/>
          <w:sz w:val="20"/>
          <w:szCs w:val="20"/>
          <w:lang w:eastAsia="pl-PL"/>
        </w:rPr>
        <w:t xml:space="preserve">a tytuł prawny lub pisemną zgodę właściciela lub użytkownika wieczystego. 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>Z zajęcia pod ewentualne zaplecze budowy należy wykluczyć następujące rejony:</w:t>
      </w:r>
    </w:p>
    <w:p w14:paraId="098A4794" w14:textId="244862C9" w:rsidR="00C45AB3" w:rsidRPr="00D244BD" w:rsidRDefault="00C45AB3" w:rsidP="00C76F7B">
      <w:pPr>
        <w:pStyle w:val="Akapitzlist"/>
        <w:numPr>
          <w:ilvl w:val="0"/>
          <w:numId w:val="81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 w:rsidRPr="00D244BD">
        <w:rPr>
          <w:rFonts w:ascii="Verdana" w:hAnsi="Verdana" w:cs="Arial"/>
          <w:sz w:val="20"/>
          <w:szCs w:val="20"/>
          <w:lang w:eastAsia="pl-PL"/>
        </w:rPr>
        <w:t>odcinki leśne z uwagi na hałas, zwiększoną dewastację terenu, możliwość zniszczenia roślinności</w:t>
      </w:r>
      <w:r w:rsidR="00DE3220">
        <w:rPr>
          <w:rFonts w:ascii="Verdana" w:hAnsi="Verdana" w:cs="Arial"/>
          <w:sz w:val="20"/>
          <w:szCs w:val="20"/>
          <w:lang w:eastAsia="pl-PL"/>
        </w:rPr>
        <w:t>,</w:t>
      </w:r>
    </w:p>
    <w:p w14:paraId="18E8B7DC" w14:textId="0802842D" w:rsidR="00C45AB3" w:rsidRPr="000307AD" w:rsidRDefault="00C45AB3" w:rsidP="00C76F7B">
      <w:pPr>
        <w:numPr>
          <w:ilvl w:val="0"/>
          <w:numId w:val="81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obszary blisko zabudowy mieszkaniowej z uwagi na hałas, zapylenie</w:t>
      </w:r>
      <w:r w:rsidR="00DE3220">
        <w:rPr>
          <w:rFonts w:ascii="Verdana" w:eastAsia="Times New Roman" w:hAnsi="Verdana" w:cs="Arial"/>
          <w:sz w:val="20"/>
          <w:szCs w:val="20"/>
          <w:lang w:eastAsia="pl-PL"/>
        </w:rPr>
        <w:t>,</w:t>
      </w:r>
    </w:p>
    <w:p w14:paraId="32E22427" w14:textId="3AD97D1B" w:rsidR="00C45AB3" w:rsidRDefault="00C45AB3" w:rsidP="00C76F7B">
      <w:pPr>
        <w:numPr>
          <w:ilvl w:val="0"/>
          <w:numId w:val="81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tereny w pobliżu rzek, cieków i systemów melioracyjnych oraz obszary podmokłe, z uwagi na potencjalne zagrożenie</w:t>
      </w:r>
      <w:r w:rsidR="00C07ABC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skażeniem wód powierzchniowych.</w:t>
      </w:r>
    </w:p>
    <w:p w14:paraId="44A15877" w14:textId="77777777" w:rsidR="0010443D" w:rsidRPr="000307AD" w:rsidRDefault="0010443D" w:rsidP="0010443D">
      <w:pPr>
        <w:tabs>
          <w:tab w:val="left" w:pos="426"/>
        </w:tabs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7797983D" w14:textId="192943EC" w:rsidR="00C45AB3" w:rsidRDefault="004A3909" w:rsidP="00E71547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BB0F85">
        <w:rPr>
          <w:rFonts w:ascii="Verdana" w:hAnsi="Verdana"/>
          <w:sz w:val="20"/>
          <w:szCs w:val="20"/>
        </w:rPr>
        <w:t>Magazyny, składy i bazy transportowe należy lokalizować poza obszarami zabudowy mieszkaniowej, granicami Głównych Zbiorników Wód Podziemnych (GZWP), strefami ochronnymi ujęć wód oraz obszarami zalewowymi rzek.</w:t>
      </w:r>
      <w:r>
        <w:rPr>
          <w:rFonts w:ascii="Verdana" w:hAnsi="Verdana"/>
          <w:sz w:val="20"/>
          <w:szCs w:val="20"/>
        </w:rPr>
        <w:t xml:space="preserve"> </w:t>
      </w:r>
      <w:r w:rsidR="00C45AB3" w:rsidRPr="000307AD">
        <w:rPr>
          <w:rFonts w:ascii="Verdana" w:eastAsia="Times New Roman" w:hAnsi="Verdana" w:cs="Arial"/>
          <w:sz w:val="20"/>
          <w:szCs w:val="20"/>
          <w:lang w:eastAsia="pl-PL"/>
        </w:rPr>
        <w:t>W</w:t>
      </w:r>
      <w:r>
        <w:rPr>
          <w:rFonts w:ascii="Verdana" w:eastAsia="Times New Roman" w:hAnsi="Verdana" w:cs="Arial"/>
          <w:sz w:val="20"/>
          <w:szCs w:val="20"/>
          <w:lang w:eastAsia="pl-PL"/>
        </w:rPr>
        <w:t> </w:t>
      </w:r>
      <w:r w:rsidR="00C45AB3" w:rsidRPr="000307AD">
        <w:rPr>
          <w:rFonts w:ascii="Verdana" w:eastAsia="Times New Roman" w:hAnsi="Verdana" w:cs="Arial"/>
          <w:sz w:val="20"/>
          <w:szCs w:val="20"/>
          <w:lang w:eastAsia="pl-PL"/>
        </w:rPr>
        <w:t>przypadku konieczności lokalizacji zaplecza budowy na terenie GZWP, należy zastosować dodatkowe zabezpieczenia przed zanieczyszczeniem środowiska gruntowo-wodnego.</w:t>
      </w:r>
    </w:p>
    <w:p w14:paraId="5F1F8189" w14:textId="77777777" w:rsidR="0010443D" w:rsidRPr="000307AD" w:rsidRDefault="0010443D" w:rsidP="00E71547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714F750C" w14:textId="023CA1B9" w:rsidR="00C45AB3" w:rsidRPr="000307AD" w:rsidRDefault="00C45AB3" w:rsidP="00E71547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Zaplecze należy lokalizować na nieużytkach, terenach z zabudową usługową, przemysłową, magazynową, najlepiej bez skupisk zieleni wysokiej. Występujące drzewa i krzewy należy zabezpieczyć osłonami ochronnymi.</w:t>
      </w:r>
    </w:p>
    <w:p w14:paraId="104A51FC" w14:textId="71363C17" w:rsidR="00C45AB3" w:rsidRPr="00D244BD" w:rsidRDefault="00C76F7B" w:rsidP="00C76F7B">
      <w:pPr>
        <w:pStyle w:val="Akapitzlist"/>
        <w:numPr>
          <w:ilvl w:val="0"/>
          <w:numId w:val="191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>
        <w:rPr>
          <w:rFonts w:ascii="Verdana" w:hAnsi="Verdana" w:cs="Arial"/>
          <w:sz w:val="20"/>
          <w:szCs w:val="20"/>
          <w:lang w:eastAsia="pl-PL"/>
        </w:rPr>
        <w:t>P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rzy organizacji zaplecza budowy </w:t>
      </w:r>
      <w:r w:rsidR="0013623B" w:rsidRPr="00D244BD">
        <w:rPr>
          <w:rFonts w:ascii="Verdana" w:hAnsi="Verdana" w:cs="Arial"/>
          <w:sz w:val="20"/>
          <w:szCs w:val="20"/>
          <w:lang w:eastAsia="pl-PL"/>
        </w:rPr>
        <w:t xml:space="preserve">należy 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>zapewni</w:t>
      </w:r>
      <w:r w:rsidR="0013623B" w:rsidRPr="00D244BD">
        <w:rPr>
          <w:rFonts w:ascii="Verdana" w:hAnsi="Verdana" w:cs="Arial"/>
          <w:sz w:val="20"/>
          <w:szCs w:val="20"/>
          <w:lang w:eastAsia="pl-PL"/>
        </w:rPr>
        <w:t>ć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 xml:space="preserve">: </w:t>
      </w:r>
    </w:p>
    <w:p w14:paraId="0E37F782" w14:textId="6BCF0174" w:rsidR="00C45AB3" w:rsidRPr="00D244BD" w:rsidRDefault="00F42F02" w:rsidP="00C76F7B">
      <w:pPr>
        <w:pStyle w:val="Akapitzlist"/>
        <w:numPr>
          <w:ilvl w:val="0"/>
          <w:numId w:val="82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 w:rsidRPr="00D244BD">
        <w:rPr>
          <w:rFonts w:ascii="Verdana" w:hAnsi="Verdana" w:cs="Arial"/>
          <w:sz w:val="20"/>
          <w:szCs w:val="20"/>
          <w:lang w:eastAsia="pl-PL"/>
        </w:rPr>
        <w:t>organizowanie R</w:t>
      </w:r>
      <w:r w:rsidR="00C45AB3" w:rsidRPr="00D244BD">
        <w:rPr>
          <w:rFonts w:ascii="Verdana" w:hAnsi="Verdana" w:cs="Arial"/>
          <w:sz w:val="20"/>
          <w:szCs w:val="20"/>
          <w:lang w:eastAsia="pl-PL"/>
        </w:rPr>
        <w:t>obót w taki sposób, by minimalizować ilość powstających odpadów budowlanych</w:t>
      </w:r>
      <w:r w:rsidR="00EE0858">
        <w:rPr>
          <w:rFonts w:ascii="Verdana" w:hAnsi="Verdana" w:cs="Arial"/>
          <w:sz w:val="20"/>
          <w:szCs w:val="20"/>
          <w:lang w:eastAsia="pl-PL"/>
        </w:rPr>
        <w:t>,</w:t>
      </w:r>
    </w:p>
    <w:p w14:paraId="141EEA3B" w14:textId="7F77B899" w:rsidR="00C45AB3" w:rsidRPr="000307AD" w:rsidRDefault="00C45AB3" w:rsidP="00C76F7B">
      <w:pPr>
        <w:numPr>
          <w:ilvl w:val="0"/>
          <w:numId w:val="8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ogrzewanie budynków zaplecza budowy przeznaczonych na pobyt ludzi</w:t>
      </w:r>
      <w:r w:rsidR="00EE0858">
        <w:rPr>
          <w:rFonts w:ascii="Verdana" w:eastAsia="Times New Roman" w:hAnsi="Verdana" w:cs="Arial"/>
          <w:sz w:val="20"/>
          <w:szCs w:val="20"/>
          <w:lang w:eastAsia="pl-PL"/>
        </w:rPr>
        <w:t>,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</w:p>
    <w:p w14:paraId="010C8F29" w14:textId="7A0DD999" w:rsidR="00C45AB3" w:rsidRPr="000307AD" w:rsidRDefault="00C45AB3" w:rsidP="00C76F7B">
      <w:pPr>
        <w:numPr>
          <w:ilvl w:val="0"/>
          <w:numId w:val="8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przygotowanie pomieszczeń sanitarnych dla zaplecza budowy</w:t>
      </w:r>
      <w:r w:rsidR="0083187A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lub </w:t>
      </w:r>
      <w:r w:rsidR="00EB1819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="0083187A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w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przy</w:t>
      </w:r>
      <w:r w:rsidR="0083187A" w:rsidRPr="000307AD">
        <w:rPr>
          <w:rFonts w:ascii="Verdana" w:eastAsia="Times New Roman" w:hAnsi="Verdana" w:cs="Arial"/>
          <w:sz w:val="20"/>
          <w:szCs w:val="20"/>
          <w:lang w:eastAsia="pl-PL"/>
        </w:rPr>
        <w:t>padku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braku możliwości podłączenia </w:t>
      </w:r>
      <w:r w:rsidR="0083187A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ww. urządzeń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do istniejącej sieci wodno-kanalizacyjnej wyposażenie go w przenośne sanitariaty, regularnie opróżniane lub </w:t>
      </w:r>
      <w:r w:rsidR="0092020B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odprowadzanie ścieków bytowych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do tymczasowych </w:t>
      </w:r>
      <w:r w:rsidR="004A3909">
        <w:rPr>
          <w:rFonts w:ascii="Verdana" w:eastAsia="Times New Roman" w:hAnsi="Verdana" w:cs="Arial"/>
          <w:sz w:val="20"/>
          <w:szCs w:val="20"/>
          <w:lang w:eastAsia="pl-PL"/>
        </w:rPr>
        <w:t xml:space="preserve">szczelnych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zbiorników bezodpływowych, a następnie ich wywożenie do oczyszczalni ścieków</w:t>
      </w:r>
      <w:r w:rsidR="004A3909">
        <w:rPr>
          <w:rFonts w:ascii="Verdana" w:eastAsia="Times New Roman" w:hAnsi="Verdana" w:cs="Arial"/>
          <w:sz w:val="20"/>
          <w:szCs w:val="20"/>
          <w:lang w:eastAsia="pl-PL"/>
        </w:rPr>
        <w:t xml:space="preserve"> za pośrednictwem uprawnionych podmiotów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, zapewnienie pojemników na odpady stałe</w:t>
      </w:r>
      <w:r w:rsidR="00EE0858">
        <w:rPr>
          <w:rFonts w:ascii="Verdana" w:eastAsia="Times New Roman" w:hAnsi="Verdana" w:cs="Arial"/>
          <w:sz w:val="20"/>
          <w:szCs w:val="20"/>
          <w:lang w:eastAsia="pl-PL"/>
        </w:rPr>
        <w:t>,</w:t>
      </w:r>
    </w:p>
    <w:p w14:paraId="59DCD46F" w14:textId="77777777" w:rsidR="00C45AB3" w:rsidRPr="000307AD" w:rsidRDefault="00C45AB3" w:rsidP="00C76F7B">
      <w:pPr>
        <w:numPr>
          <w:ilvl w:val="0"/>
          <w:numId w:val="8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zapewnienie w </w:t>
      </w:r>
      <w:r w:rsidR="00F42F02" w:rsidRPr="000307AD">
        <w:rPr>
          <w:rFonts w:ascii="Verdana" w:eastAsia="Times New Roman" w:hAnsi="Verdana" w:cs="Arial"/>
          <w:sz w:val="20"/>
          <w:szCs w:val="20"/>
          <w:lang w:eastAsia="pl-PL"/>
        </w:rPr>
        <w:t>rejonie aktualnie prowadzonych R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obót przenośnych toalet oraz kontenerów na odpadki, </w:t>
      </w:r>
    </w:p>
    <w:p w14:paraId="07CE9D8A" w14:textId="5FFA6F3A" w:rsidR="00C45AB3" w:rsidRPr="000307AD" w:rsidRDefault="00C45AB3" w:rsidP="00C76F7B">
      <w:pPr>
        <w:numPr>
          <w:ilvl w:val="0"/>
          <w:numId w:val="8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tankowanie maszyn i urządzeń paliwem płynnym na przewidywanym placu postoju maszyn przy zapleczu budowy, w sposób nie dopuszczający do skażenia gruntu lub cieków (</w:t>
      </w:r>
      <w:r w:rsidRPr="008C69FF">
        <w:rPr>
          <w:rFonts w:ascii="Verdana" w:eastAsia="Times New Roman" w:hAnsi="Verdana" w:cs="Arial"/>
          <w:sz w:val="20"/>
          <w:szCs w:val="20"/>
          <w:lang w:eastAsia="pl-PL"/>
        </w:rPr>
        <w:t>zaleca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ne jest wykorzystanie istniejących stacji paliw </w:t>
      </w:r>
      <w:r w:rsidR="00EB1819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w sąsiedztwie).</w:t>
      </w:r>
    </w:p>
    <w:p w14:paraId="1C7E75B3" w14:textId="41D8A78A" w:rsidR="00C45AB3" w:rsidRDefault="00C45AB3" w:rsidP="00C76F7B">
      <w:pPr>
        <w:pStyle w:val="Akapitzlist"/>
        <w:numPr>
          <w:ilvl w:val="0"/>
          <w:numId w:val="191"/>
        </w:numPr>
        <w:tabs>
          <w:tab w:val="left" w:pos="426"/>
        </w:tabs>
        <w:spacing w:line="360" w:lineRule="auto"/>
        <w:ind w:left="0" w:firstLine="0"/>
        <w:jc w:val="both"/>
        <w:rPr>
          <w:rFonts w:ascii="Verdana" w:hAnsi="Verdana" w:cs="Arial"/>
          <w:sz w:val="20"/>
          <w:szCs w:val="20"/>
          <w:lang w:eastAsia="pl-PL"/>
        </w:rPr>
      </w:pPr>
      <w:r w:rsidRPr="000307AD">
        <w:rPr>
          <w:rFonts w:ascii="Verdana" w:hAnsi="Verdana" w:cs="Arial"/>
          <w:sz w:val="20"/>
          <w:szCs w:val="20"/>
          <w:lang w:eastAsia="pl-PL"/>
        </w:rPr>
        <w:t>Gospodarkę odpadami</w:t>
      </w:r>
      <w:r w:rsidR="001826A8" w:rsidRPr="000307AD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13623B" w:rsidRPr="000307AD">
        <w:rPr>
          <w:rFonts w:ascii="Verdana" w:hAnsi="Verdana" w:cs="Arial"/>
          <w:sz w:val="20"/>
          <w:szCs w:val="20"/>
          <w:lang w:eastAsia="pl-PL"/>
        </w:rPr>
        <w:t>należy</w:t>
      </w:r>
      <w:r w:rsidRPr="000307AD">
        <w:rPr>
          <w:rFonts w:ascii="Verdana" w:hAnsi="Verdana" w:cs="Arial"/>
          <w:sz w:val="20"/>
          <w:szCs w:val="20"/>
          <w:lang w:eastAsia="pl-PL"/>
        </w:rPr>
        <w:t xml:space="preserve"> prowadzić zgodnie z ustawą z dnia </w:t>
      </w:r>
      <w:r w:rsidR="0013623B" w:rsidRPr="000307AD">
        <w:rPr>
          <w:rFonts w:ascii="Verdana" w:hAnsi="Verdana" w:cs="Arial"/>
          <w:sz w:val="20"/>
          <w:szCs w:val="20"/>
          <w:lang w:eastAsia="pl-PL"/>
        </w:rPr>
        <w:t>14 grudnia 2012 r.</w:t>
      </w:r>
      <w:r w:rsidRPr="000307AD">
        <w:rPr>
          <w:rFonts w:ascii="Verdana" w:hAnsi="Verdana" w:cs="Arial"/>
          <w:sz w:val="20"/>
          <w:szCs w:val="20"/>
          <w:lang w:eastAsia="pl-PL"/>
        </w:rPr>
        <w:t xml:space="preserve"> o odpadach (Dz. U. z 201</w:t>
      </w:r>
      <w:r w:rsidR="0013623B" w:rsidRPr="000307AD">
        <w:rPr>
          <w:rFonts w:ascii="Verdana" w:hAnsi="Verdana" w:cs="Arial"/>
          <w:sz w:val="20"/>
          <w:szCs w:val="20"/>
          <w:lang w:eastAsia="pl-PL"/>
        </w:rPr>
        <w:t>3</w:t>
      </w:r>
      <w:r w:rsidRPr="000307AD">
        <w:rPr>
          <w:rFonts w:ascii="Verdana" w:hAnsi="Verdana" w:cs="Arial"/>
          <w:sz w:val="20"/>
          <w:szCs w:val="20"/>
          <w:lang w:eastAsia="pl-PL"/>
        </w:rPr>
        <w:t xml:space="preserve"> r. poz. 2</w:t>
      </w:r>
      <w:r w:rsidR="0013623B" w:rsidRPr="000307AD">
        <w:rPr>
          <w:rFonts w:ascii="Verdana" w:hAnsi="Verdana" w:cs="Arial"/>
          <w:sz w:val="20"/>
          <w:szCs w:val="20"/>
          <w:lang w:eastAsia="pl-PL"/>
        </w:rPr>
        <w:t>1</w:t>
      </w:r>
      <w:r w:rsidRPr="000307AD">
        <w:rPr>
          <w:rFonts w:ascii="Verdana" w:hAnsi="Verdana" w:cs="Arial"/>
          <w:sz w:val="20"/>
          <w:szCs w:val="20"/>
          <w:lang w:eastAsia="pl-PL"/>
        </w:rPr>
        <w:t xml:space="preserve">, z </w:t>
      </w:r>
      <w:proofErr w:type="spellStart"/>
      <w:r w:rsidRPr="000307AD">
        <w:rPr>
          <w:rFonts w:ascii="Verdana" w:hAnsi="Verdana" w:cs="Arial"/>
          <w:sz w:val="20"/>
          <w:szCs w:val="20"/>
          <w:lang w:eastAsia="pl-PL"/>
        </w:rPr>
        <w:t>późn</w:t>
      </w:r>
      <w:proofErr w:type="spellEnd"/>
      <w:r w:rsidRPr="000307AD">
        <w:rPr>
          <w:rFonts w:ascii="Verdana" w:hAnsi="Verdana" w:cs="Arial"/>
          <w:sz w:val="20"/>
          <w:szCs w:val="20"/>
          <w:lang w:eastAsia="pl-PL"/>
        </w:rPr>
        <w:t>. zm.), a w szczególności zapewni</w:t>
      </w:r>
      <w:r w:rsidR="004A3909">
        <w:rPr>
          <w:rFonts w:ascii="Verdana" w:hAnsi="Verdana" w:cs="Arial"/>
          <w:sz w:val="20"/>
          <w:szCs w:val="20"/>
          <w:lang w:eastAsia="pl-PL"/>
        </w:rPr>
        <w:t>ć</w:t>
      </w:r>
      <w:r w:rsidRPr="000307AD">
        <w:rPr>
          <w:rFonts w:ascii="Verdana" w:hAnsi="Verdana" w:cs="Arial"/>
          <w:sz w:val="20"/>
          <w:szCs w:val="20"/>
          <w:lang w:eastAsia="pl-PL"/>
        </w:rPr>
        <w:t xml:space="preserve"> segregację i składowanie odpadów w wydzielonym, odpowiednio </w:t>
      </w:r>
      <w:r w:rsidRPr="000307AD">
        <w:rPr>
          <w:rFonts w:ascii="Verdana" w:hAnsi="Verdana" w:cs="Arial"/>
          <w:sz w:val="20"/>
          <w:szCs w:val="20"/>
          <w:lang w:eastAsia="pl-PL"/>
        </w:rPr>
        <w:lastRenderedPageBreak/>
        <w:t>zabezpieczonym miejscu, w razie potrzeby w pojemnikach, zapewniając ich regularny odbiór przez upoważnione podmioty. Odpady niebezpieczne, jakie mog</w:t>
      </w:r>
      <w:r w:rsidR="00F42F02" w:rsidRPr="000307AD">
        <w:rPr>
          <w:rFonts w:ascii="Verdana" w:hAnsi="Verdana" w:cs="Arial"/>
          <w:sz w:val="20"/>
          <w:szCs w:val="20"/>
          <w:lang w:eastAsia="pl-PL"/>
        </w:rPr>
        <w:t>ą się pojawić w ramach R</w:t>
      </w:r>
      <w:r w:rsidRPr="000307AD">
        <w:rPr>
          <w:rFonts w:ascii="Verdana" w:hAnsi="Verdana" w:cs="Arial"/>
          <w:sz w:val="20"/>
          <w:szCs w:val="20"/>
          <w:lang w:eastAsia="pl-PL"/>
        </w:rPr>
        <w:t>obót budowlanych, należy oddzielać od odpadów obojętnych i nieszkodliwych, celem wywozu przez</w:t>
      </w:r>
      <w:r w:rsidR="001826A8" w:rsidRPr="000307AD">
        <w:rPr>
          <w:rFonts w:ascii="Verdana" w:hAnsi="Verdana" w:cs="Arial"/>
          <w:sz w:val="20"/>
          <w:szCs w:val="20"/>
          <w:lang w:eastAsia="pl-PL"/>
        </w:rPr>
        <w:t xml:space="preserve"> </w:t>
      </w:r>
      <w:r w:rsidRPr="000307AD">
        <w:rPr>
          <w:rFonts w:ascii="Verdana" w:hAnsi="Verdana" w:cs="Arial"/>
          <w:sz w:val="20"/>
          <w:szCs w:val="20"/>
          <w:lang w:eastAsia="pl-PL"/>
        </w:rPr>
        <w:t xml:space="preserve">specjalistyczne przedsiębiorstwa zajmujące się utylizacją. </w:t>
      </w:r>
    </w:p>
    <w:p w14:paraId="2FA032AC" w14:textId="77777777" w:rsidR="0010443D" w:rsidRDefault="0010443D" w:rsidP="0010443D">
      <w:pPr>
        <w:pStyle w:val="Akapitzlist"/>
        <w:tabs>
          <w:tab w:val="left" w:pos="426"/>
        </w:tabs>
        <w:spacing w:line="360" w:lineRule="auto"/>
        <w:ind w:left="0"/>
        <w:jc w:val="both"/>
        <w:rPr>
          <w:rFonts w:ascii="Verdana" w:hAnsi="Verdana" w:cs="Arial"/>
          <w:sz w:val="20"/>
          <w:szCs w:val="20"/>
          <w:lang w:eastAsia="pl-PL"/>
        </w:rPr>
      </w:pPr>
    </w:p>
    <w:p w14:paraId="798D9F78" w14:textId="034E79C3" w:rsidR="00C47D93" w:rsidRDefault="004A3909" w:rsidP="00C47D93">
      <w:pPr>
        <w:spacing w:line="360" w:lineRule="auto"/>
        <w:ind w:firstLine="851"/>
        <w:jc w:val="both"/>
        <w:rPr>
          <w:rFonts w:ascii="Verdana" w:hAnsi="Verdana"/>
          <w:sz w:val="20"/>
          <w:szCs w:val="20"/>
        </w:rPr>
      </w:pPr>
      <w:r w:rsidRPr="00983B9C">
        <w:rPr>
          <w:rFonts w:ascii="Verdana" w:hAnsi="Verdana"/>
          <w:sz w:val="20"/>
          <w:szCs w:val="20"/>
        </w:rPr>
        <w:t>Za szkody powstałe na skutek działań Wykonawcy w terenie przyległym                          lub w istniejącej infrastrukturze odpowiadać będzie Wykonawca.</w:t>
      </w:r>
    </w:p>
    <w:p w14:paraId="1BC9AF68" w14:textId="7DFBD949" w:rsidR="00C47D93" w:rsidRPr="00C47D93" w:rsidRDefault="00C47D93" w:rsidP="00C47D93">
      <w:pPr>
        <w:spacing w:line="360" w:lineRule="auto"/>
        <w:jc w:val="both"/>
        <w:rPr>
          <w:rFonts w:ascii="Verdana" w:hAnsi="Verdana" w:cs="Verdana"/>
          <w:b/>
          <w:bCs/>
          <w:sz w:val="24"/>
          <w:szCs w:val="24"/>
          <w:lang w:eastAsia="pl-PL"/>
        </w:rPr>
      </w:pPr>
      <w:r w:rsidRPr="00C47D93">
        <w:rPr>
          <w:rFonts w:ascii="Verdana" w:hAnsi="Verdana"/>
          <w:b/>
          <w:sz w:val="24"/>
          <w:szCs w:val="24"/>
        </w:rPr>
        <w:t xml:space="preserve">1.3  </w:t>
      </w:r>
      <w:r w:rsidRPr="00C47D93">
        <w:rPr>
          <w:rFonts w:ascii="Verdana" w:hAnsi="Verdana" w:cs="Verdana"/>
          <w:b/>
          <w:bCs/>
          <w:sz w:val="24"/>
          <w:szCs w:val="24"/>
        </w:rPr>
        <w:t>Wymagania o których mowa w art. 29 ust. 3a Ustawy Prawo zamówień publicznych</w:t>
      </w:r>
    </w:p>
    <w:p w14:paraId="73C89338" w14:textId="3154B37D" w:rsidR="00C47D93" w:rsidRDefault="00C47D93" w:rsidP="00D46228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bCs/>
          <w:sz w:val="20"/>
          <w:szCs w:val="20"/>
        </w:rPr>
      </w:pPr>
      <w:r>
        <w:rPr>
          <w:rFonts w:ascii="Verdana" w:hAnsi="Verdana" w:cs="Verdana"/>
          <w:bCs/>
          <w:sz w:val="20"/>
          <w:szCs w:val="20"/>
        </w:rPr>
        <w:t xml:space="preserve">Wykonawca jest zobowiązany do zatrudnienia na podstawie umowy o pracę </w:t>
      </w:r>
      <w:r w:rsidR="00A512BE">
        <w:rPr>
          <w:rFonts w:ascii="Verdana" w:hAnsi="Verdana" w:cs="Verdana"/>
          <w:bCs/>
          <w:sz w:val="20"/>
          <w:szCs w:val="20"/>
        </w:rPr>
        <w:br/>
      </w:r>
      <w:r>
        <w:rPr>
          <w:rFonts w:ascii="Verdana" w:hAnsi="Verdana" w:cs="Verdana"/>
          <w:bCs/>
          <w:sz w:val="20"/>
          <w:szCs w:val="20"/>
        </w:rPr>
        <w:t>w okresie realizacji przedmiotu Umowy osób wykonujących następujące czynności:</w:t>
      </w:r>
    </w:p>
    <w:p w14:paraId="70C4B571" w14:textId="423F7B84" w:rsidR="00C47D93" w:rsidRDefault="00C47D93" w:rsidP="00D46228">
      <w:pPr>
        <w:tabs>
          <w:tab w:val="left" w:pos="42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Verdana" w:hAnsi="Verdana" w:cs="Verdana"/>
          <w:bCs/>
          <w:sz w:val="20"/>
          <w:szCs w:val="20"/>
        </w:rPr>
      </w:pPr>
      <w:r>
        <w:rPr>
          <w:rFonts w:ascii="Verdana" w:hAnsi="Verdana" w:cs="Verdana"/>
          <w:bCs/>
          <w:sz w:val="20"/>
          <w:szCs w:val="20"/>
        </w:rPr>
        <w:t xml:space="preserve">1) </w:t>
      </w:r>
      <w:r w:rsidR="00DF2568">
        <w:rPr>
          <w:rFonts w:ascii="Verdana" w:hAnsi="Verdana" w:cs="Verdana"/>
          <w:bCs/>
          <w:sz w:val="20"/>
          <w:szCs w:val="20"/>
        </w:rPr>
        <w:t xml:space="preserve"> </w:t>
      </w:r>
      <w:r>
        <w:rPr>
          <w:rFonts w:ascii="Verdana" w:hAnsi="Verdana" w:cs="Verdana"/>
          <w:bCs/>
          <w:sz w:val="20"/>
          <w:szCs w:val="20"/>
        </w:rPr>
        <w:t xml:space="preserve">montaż </w:t>
      </w:r>
      <w:r w:rsidR="00A512BE">
        <w:rPr>
          <w:rFonts w:ascii="Verdana" w:hAnsi="Verdana" w:cs="Verdana"/>
          <w:bCs/>
          <w:sz w:val="20"/>
          <w:szCs w:val="20"/>
        </w:rPr>
        <w:t xml:space="preserve">urządzeń (reduktorów </w:t>
      </w:r>
      <w:proofErr w:type="spellStart"/>
      <w:r w:rsidR="00A512BE">
        <w:rPr>
          <w:rFonts w:ascii="Verdana" w:hAnsi="Verdana" w:cs="Verdana"/>
          <w:bCs/>
          <w:sz w:val="20"/>
          <w:szCs w:val="20"/>
        </w:rPr>
        <w:t>oktagonalnych</w:t>
      </w:r>
      <w:proofErr w:type="spellEnd"/>
      <w:r w:rsidR="00A512BE">
        <w:rPr>
          <w:rFonts w:ascii="Verdana" w:hAnsi="Verdana" w:cs="Verdana"/>
          <w:bCs/>
          <w:sz w:val="20"/>
          <w:szCs w:val="20"/>
        </w:rPr>
        <w:t>)</w:t>
      </w:r>
      <w:r>
        <w:rPr>
          <w:rFonts w:ascii="Verdana" w:hAnsi="Verdana" w:cs="Verdana"/>
          <w:bCs/>
          <w:sz w:val="20"/>
          <w:szCs w:val="20"/>
        </w:rPr>
        <w:t>,</w:t>
      </w:r>
    </w:p>
    <w:p w14:paraId="13C0D1E3" w14:textId="77777777" w:rsidR="00DF2568" w:rsidRDefault="00C47D93" w:rsidP="00D46228">
      <w:pPr>
        <w:tabs>
          <w:tab w:val="left" w:pos="284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Verdana" w:hAnsi="Verdana" w:cs="Verdana"/>
          <w:bCs/>
          <w:sz w:val="20"/>
          <w:szCs w:val="20"/>
        </w:rPr>
      </w:pPr>
      <w:r>
        <w:rPr>
          <w:rFonts w:ascii="Verdana" w:hAnsi="Verdana" w:cs="Verdana"/>
          <w:bCs/>
          <w:sz w:val="20"/>
          <w:szCs w:val="20"/>
        </w:rPr>
        <w:t>2)</w:t>
      </w:r>
      <w:r w:rsidR="00DF2568">
        <w:rPr>
          <w:rFonts w:ascii="Verdana" w:hAnsi="Verdana" w:cs="Verdana"/>
          <w:bCs/>
          <w:sz w:val="20"/>
          <w:szCs w:val="20"/>
        </w:rPr>
        <w:t xml:space="preserve">  prace związane z wykonaniem </w:t>
      </w:r>
      <w:proofErr w:type="spellStart"/>
      <w:r w:rsidR="00DF2568">
        <w:rPr>
          <w:rFonts w:ascii="Verdana" w:hAnsi="Verdana" w:cs="Verdana"/>
          <w:bCs/>
          <w:sz w:val="20"/>
          <w:szCs w:val="20"/>
        </w:rPr>
        <w:t>nasadzeń</w:t>
      </w:r>
      <w:proofErr w:type="spellEnd"/>
      <w:r w:rsidR="00DF2568">
        <w:rPr>
          <w:rFonts w:ascii="Verdana" w:hAnsi="Verdana" w:cs="Verdana"/>
          <w:bCs/>
          <w:sz w:val="20"/>
          <w:szCs w:val="20"/>
        </w:rPr>
        <w:t xml:space="preserve"> (wyjęcie roślin istniejących,</w:t>
      </w:r>
    </w:p>
    <w:p w14:paraId="457191AF" w14:textId="606BD5E6" w:rsidR="00C47D93" w:rsidRDefault="00DF2568" w:rsidP="00D46228">
      <w:pPr>
        <w:tabs>
          <w:tab w:val="left" w:pos="284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Verdana" w:hAnsi="Verdana" w:cs="Verdana"/>
          <w:bCs/>
          <w:sz w:val="20"/>
          <w:szCs w:val="20"/>
        </w:rPr>
      </w:pPr>
      <w:r>
        <w:rPr>
          <w:rFonts w:ascii="Verdana" w:hAnsi="Verdana" w:cs="Verdana"/>
          <w:bCs/>
          <w:sz w:val="20"/>
          <w:szCs w:val="20"/>
        </w:rPr>
        <w:tab/>
        <w:t xml:space="preserve"> ustawienie kręgów, usypanie ziemi, wykonanie nowych </w:t>
      </w:r>
      <w:proofErr w:type="spellStart"/>
      <w:r>
        <w:rPr>
          <w:rFonts w:ascii="Verdana" w:hAnsi="Verdana" w:cs="Verdana"/>
          <w:bCs/>
          <w:sz w:val="20"/>
          <w:szCs w:val="20"/>
        </w:rPr>
        <w:t>nasadzeń</w:t>
      </w:r>
      <w:proofErr w:type="spellEnd"/>
      <w:r>
        <w:rPr>
          <w:rFonts w:ascii="Verdana" w:hAnsi="Verdana" w:cs="Verdana"/>
          <w:bCs/>
          <w:sz w:val="20"/>
          <w:szCs w:val="20"/>
        </w:rPr>
        <w:t>),</w:t>
      </w:r>
    </w:p>
    <w:p w14:paraId="30EEB420" w14:textId="79518BE6" w:rsidR="00C47D93" w:rsidRDefault="00C47D93" w:rsidP="00D46228">
      <w:pPr>
        <w:tabs>
          <w:tab w:val="left" w:pos="42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Verdana" w:hAnsi="Verdana" w:cs="Verdana"/>
          <w:bCs/>
          <w:sz w:val="20"/>
          <w:szCs w:val="20"/>
        </w:rPr>
      </w:pPr>
      <w:r>
        <w:rPr>
          <w:rFonts w:ascii="Verdana" w:hAnsi="Verdana" w:cs="Verdana"/>
          <w:bCs/>
          <w:sz w:val="20"/>
          <w:szCs w:val="20"/>
        </w:rPr>
        <w:t xml:space="preserve">3) </w:t>
      </w:r>
      <w:r w:rsidR="00DF2568">
        <w:rPr>
          <w:rFonts w:ascii="Verdana" w:hAnsi="Verdana" w:cs="Verdana"/>
          <w:bCs/>
          <w:sz w:val="20"/>
          <w:szCs w:val="20"/>
        </w:rPr>
        <w:tab/>
        <w:t>prace związane z wykonaniem wału ziemnego.</w:t>
      </w:r>
    </w:p>
    <w:p w14:paraId="01520C09" w14:textId="77777777" w:rsidR="00C47D93" w:rsidRDefault="00C47D93" w:rsidP="00D46228">
      <w:pPr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Verdana"/>
          <w:bCs/>
          <w:sz w:val="20"/>
          <w:szCs w:val="20"/>
        </w:rPr>
      </w:pPr>
      <w:r>
        <w:rPr>
          <w:rFonts w:ascii="Verdana" w:hAnsi="Verdana" w:cs="Verdana"/>
          <w:bCs/>
          <w:sz w:val="20"/>
          <w:szCs w:val="20"/>
        </w:rPr>
        <w:t>Powyższe dotyczy również podwykonawców, za pomocą których będzie realizowany przedmiot umowy.</w:t>
      </w:r>
    </w:p>
    <w:p w14:paraId="788101BD" w14:textId="63B06A17" w:rsidR="008D7BBC" w:rsidRPr="00597B8C" w:rsidRDefault="00C45AB3" w:rsidP="00D46228">
      <w:pPr>
        <w:pStyle w:val="Nagwek1"/>
        <w:numPr>
          <w:ilvl w:val="0"/>
          <w:numId w:val="348"/>
        </w:numPr>
        <w:tabs>
          <w:tab w:val="left" w:pos="426"/>
        </w:tabs>
        <w:ind w:left="0" w:firstLine="0"/>
        <w:jc w:val="left"/>
      </w:pPr>
      <w:bookmarkStart w:id="706" w:name="_Toc473716091"/>
      <w:bookmarkStart w:id="707" w:name="_Toc487710682"/>
      <w:bookmarkStart w:id="708" w:name="_Toc318446860"/>
      <w:bookmarkStart w:id="709" w:name="_Toc318447036"/>
      <w:bookmarkStart w:id="710" w:name="_Toc318734874"/>
      <w:bookmarkStart w:id="711" w:name="_Toc382820369"/>
      <w:r w:rsidRPr="002D3DEF">
        <w:t>WYMAGA</w:t>
      </w:r>
      <w:r w:rsidR="008D7BBC" w:rsidRPr="006B0CF3">
        <w:t>NIA</w:t>
      </w:r>
      <w:r w:rsidRPr="00597B8C">
        <w:t xml:space="preserve"> ZAMAWIAJĄCEGO W STOSUNKU DO PRZEDMIOTU ZAMÓWIENIA</w:t>
      </w:r>
      <w:bookmarkEnd w:id="706"/>
      <w:bookmarkEnd w:id="707"/>
    </w:p>
    <w:p w14:paraId="3EA18EA8" w14:textId="0A18AB46" w:rsidR="00C45AB3" w:rsidRPr="008F7E97" w:rsidRDefault="00AC20CE" w:rsidP="00E71547">
      <w:pPr>
        <w:pStyle w:val="Nagwek2"/>
        <w:tabs>
          <w:tab w:val="left" w:pos="567"/>
        </w:tabs>
        <w:ind w:left="0" w:firstLine="0"/>
      </w:pPr>
      <w:bookmarkStart w:id="712" w:name="_Toc470799957"/>
      <w:bookmarkStart w:id="713" w:name="_Toc470800807"/>
      <w:bookmarkStart w:id="714" w:name="_Toc470801655"/>
      <w:bookmarkStart w:id="715" w:name="_Toc471382526"/>
      <w:bookmarkStart w:id="716" w:name="_Toc471392823"/>
      <w:bookmarkStart w:id="717" w:name="_Toc487710683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r>
        <w:rPr>
          <w:lang w:val="pl-PL"/>
        </w:rPr>
        <w:t>D</w:t>
      </w:r>
      <w:proofErr w:type="spellStart"/>
      <w:r w:rsidR="00215F88" w:rsidRPr="008F7E97">
        <w:t>roga</w:t>
      </w:r>
      <w:bookmarkEnd w:id="717"/>
      <w:proofErr w:type="spellEnd"/>
    </w:p>
    <w:p w14:paraId="68335598" w14:textId="0844F843" w:rsidR="009C0563" w:rsidRPr="008F7E97" w:rsidRDefault="009C0563" w:rsidP="00E71547">
      <w:pPr>
        <w:pStyle w:val="Nagwek3"/>
        <w:ind w:left="0" w:firstLine="0"/>
      </w:pPr>
      <w:bookmarkStart w:id="718" w:name="_Toc487624119"/>
      <w:bookmarkStart w:id="719" w:name="_Toc487632495"/>
      <w:bookmarkStart w:id="720" w:name="_Toc487710684"/>
      <w:bookmarkStart w:id="721" w:name="_Toc487624120"/>
      <w:bookmarkStart w:id="722" w:name="_Toc487632496"/>
      <w:bookmarkStart w:id="723" w:name="_Toc487710685"/>
      <w:bookmarkStart w:id="724" w:name="_Toc487624121"/>
      <w:bookmarkStart w:id="725" w:name="_Toc487632497"/>
      <w:bookmarkStart w:id="726" w:name="_Toc487710686"/>
      <w:bookmarkStart w:id="727" w:name="_Toc487624122"/>
      <w:bookmarkStart w:id="728" w:name="_Toc487632498"/>
      <w:bookmarkStart w:id="729" w:name="_Toc487710687"/>
      <w:bookmarkStart w:id="730" w:name="_Toc487624123"/>
      <w:bookmarkStart w:id="731" w:name="_Toc487632499"/>
      <w:bookmarkStart w:id="732" w:name="_Toc487710688"/>
      <w:bookmarkStart w:id="733" w:name="_Toc487624124"/>
      <w:bookmarkStart w:id="734" w:name="_Toc487632500"/>
      <w:bookmarkStart w:id="735" w:name="_Toc487710689"/>
      <w:bookmarkStart w:id="736" w:name="_Toc487624125"/>
      <w:bookmarkStart w:id="737" w:name="_Toc487632501"/>
      <w:bookmarkStart w:id="738" w:name="_Toc487710690"/>
      <w:bookmarkStart w:id="739" w:name="_Toc487624126"/>
      <w:bookmarkStart w:id="740" w:name="_Toc487632502"/>
      <w:bookmarkStart w:id="741" w:name="_Toc487710691"/>
      <w:bookmarkStart w:id="742" w:name="_Toc487624127"/>
      <w:bookmarkStart w:id="743" w:name="_Toc487632503"/>
      <w:bookmarkStart w:id="744" w:name="_Toc487710692"/>
      <w:bookmarkStart w:id="745" w:name="_Toc487624128"/>
      <w:bookmarkStart w:id="746" w:name="_Toc487632504"/>
      <w:bookmarkStart w:id="747" w:name="_Toc487710693"/>
      <w:bookmarkStart w:id="748" w:name="_Toc487624129"/>
      <w:bookmarkStart w:id="749" w:name="_Toc487632505"/>
      <w:bookmarkStart w:id="750" w:name="_Toc487710694"/>
      <w:bookmarkStart w:id="751" w:name="_Toc487624130"/>
      <w:bookmarkStart w:id="752" w:name="_Toc487632506"/>
      <w:bookmarkStart w:id="753" w:name="_Toc487710695"/>
      <w:bookmarkStart w:id="754" w:name="_Toc487624131"/>
      <w:bookmarkStart w:id="755" w:name="_Toc487632507"/>
      <w:bookmarkStart w:id="756" w:name="_Toc487710696"/>
      <w:bookmarkStart w:id="757" w:name="_Toc487624132"/>
      <w:bookmarkStart w:id="758" w:name="_Toc487632508"/>
      <w:bookmarkStart w:id="759" w:name="_Toc487710697"/>
      <w:bookmarkStart w:id="760" w:name="_Toc487624133"/>
      <w:bookmarkStart w:id="761" w:name="_Toc487632509"/>
      <w:bookmarkStart w:id="762" w:name="_Toc487710698"/>
      <w:bookmarkStart w:id="763" w:name="_Toc487624134"/>
      <w:bookmarkStart w:id="764" w:name="_Toc487632510"/>
      <w:bookmarkStart w:id="765" w:name="_Toc487710699"/>
      <w:bookmarkStart w:id="766" w:name="_Toc487624135"/>
      <w:bookmarkStart w:id="767" w:name="_Toc487632511"/>
      <w:bookmarkStart w:id="768" w:name="_Toc487710700"/>
      <w:bookmarkStart w:id="769" w:name="_Toc487624136"/>
      <w:bookmarkStart w:id="770" w:name="_Toc487632512"/>
      <w:bookmarkStart w:id="771" w:name="_Toc487710701"/>
      <w:bookmarkStart w:id="772" w:name="_Toc487624137"/>
      <w:bookmarkStart w:id="773" w:name="_Toc487632513"/>
      <w:bookmarkStart w:id="774" w:name="_Toc487710702"/>
      <w:bookmarkStart w:id="775" w:name="_Toc487624138"/>
      <w:bookmarkStart w:id="776" w:name="_Toc487632514"/>
      <w:bookmarkStart w:id="777" w:name="_Toc487710703"/>
      <w:bookmarkStart w:id="778" w:name="_Toc487624139"/>
      <w:bookmarkStart w:id="779" w:name="_Toc487632515"/>
      <w:bookmarkStart w:id="780" w:name="_Toc487710704"/>
      <w:bookmarkStart w:id="781" w:name="_Toc487624140"/>
      <w:bookmarkStart w:id="782" w:name="_Toc487632516"/>
      <w:bookmarkStart w:id="783" w:name="_Toc487710705"/>
      <w:bookmarkStart w:id="784" w:name="_Toc487624141"/>
      <w:bookmarkStart w:id="785" w:name="_Toc487632517"/>
      <w:bookmarkStart w:id="786" w:name="_Toc487710706"/>
      <w:bookmarkStart w:id="787" w:name="_Toc487624142"/>
      <w:bookmarkStart w:id="788" w:name="_Toc487632518"/>
      <w:bookmarkStart w:id="789" w:name="_Toc487710707"/>
      <w:bookmarkStart w:id="790" w:name="_Toc487624143"/>
      <w:bookmarkStart w:id="791" w:name="_Toc487632519"/>
      <w:bookmarkStart w:id="792" w:name="_Toc487710708"/>
      <w:bookmarkStart w:id="793" w:name="_Toc487624144"/>
      <w:bookmarkStart w:id="794" w:name="_Toc487632520"/>
      <w:bookmarkStart w:id="795" w:name="_Toc487710709"/>
      <w:bookmarkStart w:id="796" w:name="_Toc487624145"/>
      <w:bookmarkStart w:id="797" w:name="_Toc487632521"/>
      <w:bookmarkStart w:id="798" w:name="_Toc487710710"/>
      <w:bookmarkStart w:id="799" w:name="_Toc487624146"/>
      <w:bookmarkStart w:id="800" w:name="_Toc487632522"/>
      <w:bookmarkStart w:id="801" w:name="_Toc487710711"/>
      <w:bookmarkStart w:id="802" w:name="_Toc487624147"/>
      <w:bookmarkStart w:id="803" w:name="_Toc487632523"/>
      <w:bookmarkStart w:id="804" w:name="_Toc487710712"/>
      <w:bookmarkStart w:id="805" w:name="_Toc487624148"/>
      <w:bookmarkStart w:id="806" w:name="_Toc487632524"/>
      <w:bookmarkStart w:id="807" w:name="_Toc487710713"/>
      <w:bookmarkStart w:id="808" w:name="_Toc487624149"/>
      <w:bookmarkStart w:id="809" w:name="_Toc487632525"/>
      <w:bookmarkStart w:id="810" w:name="_Toc487710714"/>
      <w:bookmarkStart w:id="811" w:name="_Toc487624150"/>
      <w:bookmarkStart w:id="812" w:name="_Toc487632526"/>
      <w:bookmarkStart w:id="813" w:name="_Toc487710715"/>
      <w:bookmarkStart w:id="814" w:name="_Toc487624151"/>
      <w:bookmarkStart w:id="815" w:name="_Toc487632527"/>
      <w:bookmarkStart w:id="816" w:name="_Toc487710716"/>
      <w:bookmarkStart w:id="817" w:name="_Toc487624152"/>
      <w:bookmarkStart w:id="818" w:name="_Toc487632528"/>
      <w:bookmarkStart w:id="819" w:name="_Toc487710717"/>
      <w:bookmarkStart w:id="820" w:name="_Toc487624153"/>
      <w:bookmarkStart w:id="821" w:name="_Toc487632529"/>
      <w:bookmarkStart w:id="822" w:name="_Toc487710718"/>
      <w:bookmarkStart w:id="823" w:name="_Toc487624154"/>
      <w:bookmarkStart w:id="824" w:name="_Toc487632530"/>
      <w:bookmarkStart w:id="825" w:name="_Toc487710719"/>
      <w:bookmarkStart w:id="826" w:name="_Toc487624155"/>
      <w:bookmarkStart w:id="827" w:name="_Toc487632531"/>
      <w:bookmarkStart w:id="828" w:name="_Toc487710720"/>
      <w:bookmarkStart w:id="829" w:name="_Toc487624156"/>
      <w:bookmarkStart w:id="830" w:name="_Toc487632532"/>
      <w:bookmarkStart w:id="831" w:name="_Toc487710721"/>
      <w:bookmarkStart w:id="832" w:name="_Toc487624157"/>
      <w:bookmarkStart w:id="833" w:name="_Toc487632533"/>
      <w:bookmarkStart w:id="834" w:name="_Toc487710722"/>
      <w:bookmarkStart w:id="835" w:name="_Toc487624158"/>
      <w:bookmarkStart w:id="836" w:name="_Toc487632534"/>
      <w:bookmarkStart w:id="837" w:name="_Toc487710723"/>
      <w:bookmarkStart w:id="838" w:name="_Toc487624159"/>
      <w:bookmarkStart w:id="839" w:name="_Toc487632535"/>
      <w:bookmarkStart w:id="840" w:name="_Toc487710724"/>
      <w:bookmarkStart w:id="841" w:name="_Toc487624160"/>
      <w:bookmarkStart w:id="842" w:name="_Toc487632536"/>
      <w:bookmarkStart w:id="843" w:name="_Toc487710725"/>
      <w:bookmarkStart w:id="844" w:name="_Toc487624161"/>
      <w:bookmarkStart w:id="845" w:name="_Toc487632537"/>
      <w:bookmarkStart w:id="846" w:name="_Toc487710726"/>
      <w:bookmarkStart w:id="847" w:name="_Toc487624162"/>
      <w:bookmarkStart w:id="848" w:name="_Toc487632538"/>
      <w:bookmarkStart w:id="849" w:name="_Toc487710727"/>
      <w:bookmarkStart w:id="850" w:name="_Toc487624163"/>
      <w:bookmarkStart w:id="851" w:name="_Toc487632539"/>
      <w:bookmarkStart w:id="852" w:name="_Toc487710728"/>
      <w:bookmarkStart w:id="853" w:name="_Toc487624164"/>
      <w:bookmarkStart w:id="854" w:name="_Toc487632540"/>
      <w:bookmarkStart w:id="855" w:name="_Toc487710729"/>
      <w:bookmarkStart w:id="856" w:name="_Toc487624165"/>
      <w:bookmarkStart w:id="857" w:name="_Toc487632541"/>
      <w:bookmarkStart w:id="858" w:name="_Toc487710730"/>
      <w:bookmarkStart w:id="859" w:name="_Toc487624166"/>
      <w:bookmarkStart w:id="860" w:name="_Toc487632542"/>
      <w:bookmarkStart w:id="861" w:name="_Toc487710731"/>
      <w:bookmarkStart w:id="862" w:name="_Toc487624167"/>
      <w:bookmarkStart w:id="863" w:name="_Toc487632543"/>
      <w:bookmarkStart w:id="864" w:name="_Toc487710732"/>
      <w:bookmarkStart w:id="865" w:name="_Toc487624168"/>
      <w:bookmarkStart w:id="866" w:name="_Toc487632544"/>
      <w:bookmarkStart w:id="867" w:name="_Toc487710733"/>
      <w:bookmarkStart w:id="868" w:name="_Toc487624169"/>
      <w:bookmarkStart w:id="869" w:name="_Toc487632545"/>
      <w:bookmarkStart w:id="870" w:name="_Toc487710734"/>
      <w:bookmarkStart w:id="871" w:name="_Toc487624170"/>
      <w:bookmarkStart w:id="872" w:name="_Toc487632546"/>
      <w:bookmarkStart w:id="873" w:name="_Toc487710735"/>
      <w:bookmarkStart w:id="874" w:name="_Toc487624171"/>
      <w:bookmarkStart w:id="875" w:name="_Toc487632547"/>
      <w:bookmarkStart w:id="876" w:name="_Toc487710736"/>
      <w:bookmarkStart w:id="877" w:name="_Toc487624172"/>
      <w:bookmarkStart w:id="878" w:name="_Toc487632548"/>
      <w:bookmarkStart w:id="879" w:name="_Toc487710737"/>
      <w:bookmarkStart w:id="880" w:name="_Toc487624173"/>
      <w:bookmarkStart w:id="881" w:name="_Toc487632549"/>
      <w:bookmarkStart w:id="882" w:name="_Toc487710738"/>
      <w:bookmarkStart w:id="883" w:name="_Toc487624174"/>
      <w:bookmarkStart w:id="884" w:name="_Toc487632550"/>
      <w:bookmarkStart w:id="885" w:name="_Toc487710739"/>
      <w:bookmarkStart w:id="886" w:name="_Toc487624175"/>
      <w:bookmarkStart w:id="887" w:name="_Toc487632551"/>
      <w:bookmarkStart w:id="888" w:name="_Toc487710740"/>
      <w:bookmarkStart w:id="889" w:name="_Toc487624176"/>
      <w:bookmarkStart w:id="890" w:name="_Toc487632552"/>
      <w:bookmarkStart w:id="891" w:name="_Toc487710741"/>
      <w:bookmarkStart w:id="892" w:name="_Toc487624177"/>
      <w:bookmarkStart w:id="893" w:name="_Toc487632553"/>
      <w:bookmarkStart w:id="894" w:name="_Toc487710742"/>
      <w:bookmarkStart w:id="895" w:name="_Toc487624178"/>
      <w:bookmarkStart w:id="896" w:name="_Toc487632554"/>
      <w:bookmarkStart w:id="897" w:name="_Toc487710743"/>
      <w:bookmarkStart w:id="898" w:name="_Toc487624179"/>
      <w:bookmarkStart w:id="899" w:name="_Toc487632555"/>
      <w:bookmarkStart w:id="900" w:name="_Toc487710744"/>
      <w:bookmarkStart w:id="901" w:name="_Toc487624180"/>
      <w:bookmarkStart w:id="902" w:name="_Toc487632556"/>
      <w:bookmarkStart w:id="903" w:name="_Toc487710745"/>
      <w:bookmarkStart w:id="904" w:name="_Toc487624181"/>
      <w:bookmarkStart w:id="905" w:name="_Toc487632557"/>
      <w:bookmarkStart w:id="906" w:name="_Toc487710746"/>
      <w:bookmarkStart w:id="907" w:name="_Toc487624182"/>
      <w:bookmarkStart w:id="908" w:name="_Toc487632558"/>
      <w:bookmarkStart w:id="909" w:name="_Toc487710747"/>
      <w:bookmarkStart w:id="910" w:name="_Toc487624183"/>
      <w:bookmarkStart w:id="911" w:name="_Toc487632559"/>
      <w:bookmarkStart w:id="912" w:name="_Toc487710748"/>
      <w:bookmarkStart w:id="913" w:name="_Toc487624184"/>
      <w:bookmarkStart w:id="914" w:name="_Toc487632560"/>
      <w:bookmarkStart w:id="915" w:name="_Toc487710749"/>
      <w:bookmarkStart w:id="916" w:name="_Toc487624185"/>
      <w:bookmarkStart w:id="917" w:name="_Toc487632561"/>
      <w:bookmarkStart w:id="918" w:name="_Toc487710750"/>
      <w:bookmarkStart w:id="919" w:name="_Toc487624186"/>
      <w:bookmarkStart w:id="920" w:name="_Toc487632562"/>
      <w:bookmarkStart w:id="921" w:name="_Toc487710751"/>
      <w:bookmarkStart w:id="922" w:name="_Toc487710752"/>
      <w:bookmarkStart w:id="923" w:name="_Toc426440137"/>
      <w:bookmarkStart w:id="924" w:name="_Toc312926603"/>
      <w:bookmarkStart w:id="925" w:name="_Toc318446862"/>
      <w:bookmarkStart w:id="926" w:name="_Toc318447038"/>
      <w:bookmarkStart w:id="927" w:name="_Toc318734876"/>
      <w:bookmarkStart w:id="928" w:name="_Toc382820371"/>
      <w:bookmarkEnd w:id="718"/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bookmarkEnd w:id="729"/>
      <w:bookmarkEnd w:id="730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  <w:bookmarkEnd w:id="743"/>
      <w:bookmarkEnd w:id="744"/>
      <w:bookmarkEnd w:id="745"/>
      <w:bookmarkEnd w:id="746"/>
      <w:bookmarkEnd w:id="747"/>
      <w:bookmarkEnd w:id="748"/>
      <w:bookmarkEnd w:id="749"/>
      <w:bookmarkEnd w:id="750"/>
      <w:bookmarkEnd w:id="751"/>
      <w:bookmarkEnd w:id="752"/>
      <w:bookmarkEnd w:id="753"/>
      <w:bookmarkEnd w:id="754"/>
      <w:bookmarkEnd w:id="755"/>
      <w:bookmarkEnd w:id="756"/>
      <w:bookmarkEnd w:id="757"/>
      <w:bookmarkEnd w:id="758"/>
      <w:bookmarkEnd w:id="759"/>
      <w:bookmarkEnd w:id="760"/>
      <w:bookmarkEnd w:id="761"/>
      <w:bookmarkEnd w:id="762"/>
      <w:bookmarkEnd w:id="763"/>
      <w:bookmarkEnd w:id="764"/>
      <w:bookmarkEnd w:id="765"/>
      <w:bookmarkEnd w:id="766"/>
      <w:bookmarkEnd w:id="767"/>
      <w:bookmarkEnd w:id="768"/>
      <w:bookmarkEnd w:id="769"/>
      <w:bookmarkEnd w:id="770"/>
      <w:bookmarkEnd w:id="771"/>
      <w:bookmarkEnd w:id="772"/>
      <w:bookmarkEnd w:id="773"/>
      <w:bookmarkEnd w:id="774"/>
      <w:bookmarkEnd w:id="775"/>
      <w:bookmarkEnd w:id="776"/>
      <w:bookmarkEnd w:id="777"/>
      <w:bookmarkEnd w:id="778"/>
      <w:bookmarkEnd w:id="779"/>
      <w:bookmarkEnd w:id="780"/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  <w:bookmarkEnd w:id="838"/>
      <w:bookmarkEnd w:id="839"/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bookmarkEnd w:id="856"/>
      <w:bookmarkEnd w:id="857"/>
      <w:bookmarkEnd w:id="858"/>
      <w:bookmarkEnd w:id="859"/>
      <w:bookmarkEnd w:id="860"/>
      <w:bookmarkEnd w:id="861"/>
      <w:bookmarkEnd w:id="862"/>
      <w:bookmarkEnd w:id="863"/>
      <w:bookmarkEnd w:id="864"/>
      <w:bookmarkEnd w:id="865"/>
      <w:bookmarkEnd w:id="866"/>
      <w:bookmarkEnd w:id="867"/>
      <w:bookmarkEnd w:id="868"/>
      <w:bookmarkEnd w:id="869"/>
      <w:bookmarkEnd w:id="870"/>
      <w:bookmarkEnd w:id="871"/>
      <w:bookmarkEnd w:id="872"/>
      <w:bookmarkEnd w:id="873"/>
      <w:bookmarkEnd w:id="874"/>
      <w:bookmarkEnd w:id="875"/>
      <w:bookmarkEnd w:id="876"/>
      <w:bookmarkEnd w:id="877"/>
      <w:bookmarkEnd w:id="878"/>
      <w:bookmarkEnd w:id="879"/>
      <w:bookmarkEnd w:id="880"/>
      <w:bookmarkEnd w:id="881"/>
      <w:bookmarkEnd w:id="882"/>
      <w:bookmarkEnd w:id="883"/>
      <w:bookmarkEnd w:id="884"/>
      <w:bookmarkEnd w:id="885"/>
      <w:bookmarkEnd w:id="886"/>
      <w:bookmarkEnd w:id="887"/>
      <w:bookmarkEnd w:id="888"/>
      <w:bookmarkEnd w:id="889"/>
      <w:bookmarkEnd w:id="890"/>
      <w:bookmarkEnd w:id="891"/>
      <w:bookmarkEnd w:id="892"/>
      <w:bookmarkEnd w:id="893"/>
      <w:bookmarkEnd w:id="894"/>
      <w:bookmarkEnd w:id="895"/>
      <w:bookmarkEnd w:id="896"/>
      <w:bookmarkEnd w:id="897"/>
      <w:bookmarkEnd w:id="898"/>
      <w:bookmarkEnd w:id="899"/>
      <w:bookmarkEnd w:id="900"/>
      <w:bookmarkEnd w:id="901"/>
      <w:bookmarkEnd w:id="902"/>
      <w:bookmarkEnd w:id="903"/>
      <w:bookmarkEnd w:id="904"/>
      <w:bookmarkEnd w:id="905"/>
      <w:bookmarkEnd w:id="906"/>
      <w:bookmarkEnd w:id="907"/>
      <w:bookmarkEnd w:id="908"/>
      <w:bookmarkEnd w:id="909"/>
      <w:bookmarkEnd w:id="910"/>
      <w:bookmarkEnd w:id="911"/>
      <w:bookmarkEnd w:id="912"/>
      <w:bookmarkEnd w:id="913"/>
      <w:bookmarkEnd w:id="914"/>
      <w:bookmarkEnd w:id="915"/>
      <w:bookmarkEnd w:id="916"/>
      <w:bookmarkEnd w:id="917"/>
      <w:bookmarkEnd w:id="918"/>
      <w:bookmarkEnd w:id="919"/>
      <w:bookmarkEnd w:id="920"/>
      <w:bookmarkEnd w:id="921"/>
      <w:r w:rsidRPr="00E33B4C">
        <w:t xml:space="preserve">Zabezpieczenia </w:t>
      </w:r>
      <w:r w:rsidR="00CA62BA" w:rsidRPr="008F7E97">
        <w:t>przeciwhałasowe</w:t>
      </w:r>
      <w:bookmarkEnd w:id="922"/>
    </w:p>
    <w:p w14:paraId="113D520D" w14:textId="0D83E2D8" w:rsidR="007246D5" w:rsidRDefault="009C0563" w:rsidP="00D46228">
      <w:pPr>
        <w:suppressAutoHyphens/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W celu ochrony</w:t>
      </w:r>
      <w:r w:rsidR="00ED6723" w:rsidRPr="00ED6723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ED6723" w:rsidRPr="000307AD">
        <w:rPr>
          <w:rFonts w:ascii="Verdana" w:eastAsia="Times New Roman" w:hAnsi="Verdana"/>
          <w:sz w:val="20"/>
          <w:szCs w:val="20"/>
          <w:lang w:eastAsia="pl-PL"/>
        </w:rPr>
        <w:t>terenów podlegających ochronie akustycznej</w:t>
      </w:r>
      <w:r w:rsidR="00ED6723">
        <w:rPr>
          <w:rFonts w:ascii="Verdana" w:eastAsia="Times New Roman" w:hAnsi="Verdana"/>
          <w:sz w:val="20"/>
          <w:szCs w:val="20"/>
          <w:lang w:eastAsia="pl-PL"/>
        </w:rPr>
        <w:t xml:space="preserve">, </w:t>
      </w:r>
      <w:r w:rsidR="00ED6723" w:rsidRPr="000307AD">
        <w:rPr>
          <w:rFonts w:ascii="Verdana" w:eastAsia="Times New Roman" w:hAnsi="Verdana"/>
          <w:sz w:val="20"/>
          <w:szCs w:val="20"/>
          <w:lang w:eastAsia="pl-PL"/>
        </w:rPr>
        <w:t>zlokalizowanych w sąsiedztwie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ED6723">
        <w:rPr>
          <w:rFonts w:ascii="Verdana" w:eastAsia="Times New Roman" w:hAnsi="Verdana" w:cs="Arial"/>
          <w:sz w:val="20"/>
          <w:szCs w:val="20"/>
          <w:lang w:eastAsia="pl-PL"/>
        </w:rPr>
        <w:t xml:space="preserve">trasy,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przed ponadnormatywnym </w:t>
      </w:r>
      <w:r w:rsidRPr="000307AD">
        <w:rPr>
          <w:rFonts w:ascii="Verdana" w:eastAsia="Times New Roman" w:hAnsi="Verdana"/>
          <w:sz w:val="20"/>
          <w:szCs w:val="20"/>
          <w:lang w:eastAsia="pl-PL"/>
        </w:rPr>
        <w:t>oddziaływaniem akustycznym</w:t>
      </w:r>
      <w:r>
        <w:rPr>
          <w:rFonts w:ascii="Verdana" w:eastAsia="Times New Roman" w:hAnsi="Verdana"/>
          <w:sz w:val="20"/>
          <w:szCs w:val="20"/>
          <w:lang w:eastAsia="pl-PL"/>
        </w:rPr>
        <w:t xml:space="preserve"> drogi</w:t>
      </w:r>
      <w:r w:rsidRPr="000307AD">
        <w:rPr>
          <w:rFonts w:ascii="Verdana" w:eastAsia="Times New Roman" w:hAnsi="Verdana"/>
          <w:sz w:val="20"/>
          <w:szCs w:val="20"/>
          <w:lang w:eastAsia="pl-PL"/>
        </w:rPr>
        <w:t xml:space="preserve">, dla których prognozowane są przekroczenia standardów środowiska w zakresie dopuszczalnych poziomów hałasu, należy zaprojektować </w:t>
      </w:r>
      <w:r w:rsidR="00E71547">
        <w:rPr>
          <w:rFonts w:ascii="Verdana" w:eastAsia="Times New Roman" w:hAnsi="Verdana"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/>
          <w:sz w:val="20"/>
          <w:szCs w:val="20"/>
          <w:lang w:eastAsia="pl-PL"/>
        </w:rPr>
        <w:t>i wykonać</w:t>
      </w:r>
      <w:r w:rsidR="00232CCF">
        <w:rPr>
          <w:rFonts w:ascii="Verdana" w:eastAsia="Times New Roman" w:hAnsi="Verdana"/>
          <w:sz w:val="20"/>
          <w:szCs w:val="20"/>
          <w:lang w:eastAsia="pl-PL"/>
        </w:rPr>
        <w:t xml:space="preserve"> zabezpieczenia przeciwhałasowe.</w:t>
      </w:r>
      <w:r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7246D5" w:rsidRPr="0036420C">
        <w:rPr>
          <w:rFonts w:ascii="Verdana" w:eastAsia="Times New Roman" w:hAnsi="Verdana" w:cs="Arial"/>
          <w:sz w:val="20"/>
          <w:szCs w:val="20"/>
          <w:lang w:eastAsia="pl-PL"/>
        </w:rPr>
        <w:t xml:space="preserve">Projektowane </w:t>
      </w:r>
      <w:r w:rsidR="007D15E1">
        <w:rPr>
          <w:rFonts w:ascii="Verdana" w:eastAsia="Times New Roman" w:hAnsi="Verdana" w:cs="Arial"/>
          <w:sz w:val="20"/>
          <w:szCs w:val="20"/>
          <w:lang w:eastAsia="pl-PL"/>
        </w:rPr>
        <w:t>zabezpieczenia</w:t>
      </w:r>
      <w:r w:rsidR="007246D5" w:rsidRPr="0036420C">
        <w:rPr>
          <w:rFonts w:ascii="Verdana" w:eastAsia="Times New Roman" w:hAnsi="Verdana" w:cs="Arial"/>
          <w:sz w:val="20"/>
          <w:szCs w:val="20"/>
          <w:lang w:eastAsia="pl-PL"/>
        </w:rPr>
        <w:t xml:space="preserve"> muszą spełniać wymogi wynikające z </w:t>
      </w:r>
      <w:r w:rsidR="007246D5">
        <w:rPr>
          <w:rFonts w:ascii="Verdana" w:eastAsia="Times New Roman" w:hAnsi="Verdana" w:cs="Arial"/>
          <w:sz w:val="20"/>
          <w:szCs w:val="20"/>
          <w:lang w:eastAsia="pl-PL"/>
        </w:rPr>
        <w:t xml:space="preserve">obowiązujących </w:t>
      </w:r>
      <w:r w:rsidR="007246D5" w:rsidRPr="0036420C">
        <w:rPr>
          <w:rFonts w:ascii="Verdana" w:eastAsia="Times New Roman" w:hAnsi="Verdana" w:cs="Arial"/>
          <w:sz w:val="20"/>
          <w:szCs w:val="20"/>
          <w:lang w:eastAsia="pl-PL"/>
        </w:rPr>
        <w:t>przepisów prawa</w:t>
      </w:r>
      <w:r w:rsidR="007246D5">
        <w:rPr>
          <w:rFonts w:ascii="Verdana" w:eastAsia="Times New Roman" w:hAnsi="Verdana" w:cs="Arial"/>
          <w:sz w:val="20"/>
          <w:szCs w:val="20"/>
          <w:lang w:eastAsia="pl-PL"/>
        </w:rPr>
        <w:t xml:space="preserve">, w tym m.in. </w:t>
      </w:r>
      <w:r w:rsidR="00D46228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="007246D5">
        <w:rPr>
          <w:rFonts w:ascii="Verdana" w:eastAsia="Times New Roman" w:hAnsi="Verdana" w:cs="Arial"/>
          <w:sz w:val="20"/>
          <w:szCs w:val="20"/>
          <w:lang w:eastAsia="pl-PL"/>
        </w:rPr>
        <w:t>w zakresie trudno zapalności, niezbędnych atestów, aprobat technicznych, a także wymagania Zamawiającego dotyczące paramentów pochłanialności i izolacyjności oraz estetyki, określone w niniejszym PFU</w:t>
      </w:r>
      <w:r w:rsidR="007246D5" w:rsidRPr="0036420C">
        <w:rPr>
          <w:rFonts w:ascii="Verdana" w:eastAsia="Times New Roman" w:hAnsi="Verdana" w:cs="Arial"/>
          <w:sz w:val="20"/>
          <w:szCs w:val="20"/>
          <w:lang w:eastAsia="pl-PL"/>
        </w:rPr>
        <w:t xml:space="preserve">. </w:t>
      </w:r>
    </w:p>
    <w:p w14:paraId="486D0F3D" w14:textId="31B5A835" w:rsidR="00E858E5" w:rsidRDefault="00E858E5" w:rsidP="00E71547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</w:rPr>
      </w:pPr>
      <w:r w:rsidRPr="00B27C0A">
        <w:rPr>
          <w:rFonts w:ascii="Verdana" w:eastAsia="Times New Roman" w:hAnsi="Verdana"/>
          <w:sz w:val="20"/>
          <w:szCs w:val="20"/>
        </w:rPr>
        <w:lastRenderedPageBreak/>
        <w:t>W zakresie trudno zapalności ekrany akustyczne, o których mowa w § 279 rozporządzenia Ministra Transportu i Gospodarki Morskiej z dnia 30 maja 2000 r. w sprawie warunków technicznych jakim powinny odpowiadać drogowe obiekty inżynierskie i ich usytuowanie (Dz.</w:t>
      </w:r>
      <w:r w:rsidR="00706B83">
        <w:rPr>
          <w:rFonts w:ascii="Verdana" w:eastAsia="Times New Roman" w:hAnsi="Verdana"/>
          <w:sz w:val="20"/>
          <w:szCs w:val="20"/>
        </w:rPr>
        <w:t xml:space="preserve"> </w:t>
      </w:r>
      <w:r w:rsidRPr="00B27C0A">
        <w:rPr>
          <w:rFonts w:ascii="Verdana" w:eastAsia="Times New Roman" w:hAnsi="Verdana"/>
          <w:sz w:val="20"/>
          <w:szCs w:val="20"/>
        </w:rPr>
        <w:t xml:space="preserve">U. nr 63 poz. 735 z </w:t>
      </w:r>
      <w:proofErr w:type="spellStart"/>
      <w:r w:rsidRPr="00B27C0A">
        <w:rPr>
          <w:rFonts w:ascii="Verdana" w:eastAsia="Times New Roman" w:hAnsi="Verdana"/>
          <w:sz w:val="20"/>
          <w:szCs w:val="20"/>
        </w:rPr>
        <w:t>późn</w:t>
      </w:r>
      <w:proofErr w:type="spellEnd"/>
      <w:r w:rsidRPr="00B27C0A">
        <w:rPr>
          <w:rFonts w:ascii="Verdana" w:eastAsia="Times New Roman" w:hAnsi="Verdana"/>
          <w:sz w:val="20"/>
          <w:szCs w:val="20"/>
        </w:rPr>
        <w:t>. zmianami) powinny by wykonane z materiałów trudnopalnych, zgodnie z § 281 ust. 1 pkt. 2 tego rozporządzenia.</w:t>
      </w:r>
    </w:p>
    <w:p w14:paraId="2102D797" w14:textId="77777777" w:rsidR="00B85B9F" w:rsidRDefault="00B85B9F" w:rsidP="00E71547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1B5DA7CF" w14:textId="13BCA50D" w:rsidR="007246D5" w:rsidRPr="0036420C" w:rsidRDefault="007246D5" w:rsidP="00D46228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36420C">
        <w:rPr>
          <w:rFonts w:ascii="Verdana" w:eastAsia="Times New Roman" w:hAnsi="Verdana" w:cs="Arial"/>
          <w:sz w:val="20"/>
          <w:szCs w:val="20"/>
          <w:lang w:eastAsia="pl-PL"/>
        </w:rPr>
        <w:t>Należy</w:t>
      </w:r>
      <w:r w:rsidR="00706B83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Pr="0036420C">
        <w:rPr>
          <w:rFonts w:ascii="Verdana" w:eastAsia="Times New Roman" w:hAnsi="Verdana" w:cs="Arial"/>
          <w:sz w:val="20"/>
          <w:szCs w:val="20"/>
          <w:lang w:eastAsia="pl-PL"/>
        </w:rPr>
        <w:t>przyjąć następujące parametry wypełnienia dla paneli pochłaniających</w:t>
      </w: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 (nieprzezroczystych)</w:t>
      </w:r>
      <w:r w:rsidRPr="0036420C">
        <w:rPr>
          <w:rFonts w:ascii="Verdana" w:eastAsia="Times New Roman" w:hAnsi="Verdana" w:cs="Arial"/>
          <w:sz w:val="20"/>
          <w:szCs w:val="20"/>
          <w:lang w:eastAsia="pl-PL"/>
        </w:rPr>
        <w:t>:</w:t>
      </w:r>
    </w:p>
    <w:p w14:paraId="2EF08ECF" w14:textId="4CD67879" w:rsidR="00812DEC" w:rsidRDefault="007246D5" w:rsidP="00D46228">
      <w:pPr>
        <w:spacing w:after="0" w:line="360" w:lineRule="auto"/>
        <w:jc w:val="both"/>
        <w:rPr>
          <w:rFonts w:ascii="Verdana" w:hAnsi="Verdana" w:cs="Arial"/>
          <w:sz w:val="20"/>
        </w:rPr>
      </w:pPr>
      <w:r w:rsidRPr="00FA4D4A">
        <w:rPr>
          <w:rFonts w:ascii="Verdana" w:eastAsia="Times New Roman" w:hAnsi="Verdana" w:cs="Arial"/>
          <w:sz w:val="20"/>
          <w:szCs w:val="20"/>
          <w:lang w:eastAsia="pl-PL"/>
        </w:rPr>
        <w:t xml:space="preserve">-klasa </w:t>
      </w:r>
      <w:r w:rsidR="007E76C8">
        <w:rPr>
          <w:rFonts w:ascii="Verdana" w:eastAsia="Times New Roman" w:hAnsi="Verdana" w:cs="Arial"/>
          <w:sz w:val="20"/>
          <w:szCs w:val="20"/>
          <w:lang w:eastAsia="pl-PL"/>
        </w:rPr>
        <w:t>właściwości pochłaniających A5</w:t>
      </w:r>
      <w:r w:rsidR="00812DEC">
        <w:rPr>
          <w:rFonts w:ascii="Verdana" w:eastAsia="Times New Roman" w:hAnsi="Verdana" w:cs="Arial"/>
          <w:sz w:val="20"/>
          <w:szCs w:val="20"/>
          <w:lang w:eastAsia="pl-PL"/>
        </w:rPr>
        <w:t xml:space="preserve">, pochłanialność </w:t>
      </w:r>
      <w:r w:rsidR="00812DEC" w:rsidRPr="00D659BA">
        <w:rPr>
          <w:rFonts w:ascii="Verdana" w:hAnsi="Verdana" w:cs="Arial"/>
          <w:sz w:val="20"/>
        </w:rPr>
        <w:t>DL</w:t>
      </w:r>
      <w:r w:rsidR="00812DEC" w:rsidRPr="00D659BA">
        <w:rPr>
          <w:rFonts w:ascii="Verdana" w:hAnsi="Verdana" w:cs="Arial"/>
          <w:sz w:val="20"/>
        </w:rPr>
        <w:sym w:font="Symbol" w:char="F061"/>
      </w:r>
      <w:r w:rsidR="00812DEC" w:rsidRPr="00D659BA">
        <w:rPr>
          <w:rFonts w:ascii="Verdana" w:hAnsi="Verdana" w:cs="Arial"/>
          <w:sz w:val="20"/>
        </w:rPr>
        <w:t>&gt;1</w:t>
      </w:r>
      <w:r w:rsidR="00812DEC">
        <w:rPr>
          <w:rFonts w:ascii="Verdana" w:hAnsi="Verdana" w:cs="Arial"/>
          <w:sz w:val="20"/>
        </w:rPr>
        <w:t>5</w:t>
      </w:r>
      <w:r w:rsidR="00812DEC" w:rsidRPr="00D659BA">
        <w:rPr>
          <w:rFonts w:ascii="Verdana" w:hAnsi="Verdana" w:cs="Arial"/>
          <w:sz w:val="20"/>
        </w:rPr>
        <w:t xml:space="preserve"> </w:t>
      </w:r>
      <w:proofErr w:type="spellStart"/>
      <w:r w:rsidR="00812DEC" w:rsidRPr="00D659BA">
        <w:rPr>
          <w:rFonts w:ascii="Verdana" w:hAnsi="Verdana" w:cs="Arial"/>
          <w:sz w:val="20"/>
        </w:rPr>
        <w:t>dB</w:t>
      </w:r>
      <w:proofErr w:type="spellEnd"/>
      <w:r w:rsidR="00812DEC" w:rsidRPr="00D659BA">
        <w:rPr>
          <w:rFonts w:ascii="Verdana" w:hAnsi="Verdana" w:cs="Arial"/>
          <w:sz w:val="20"/>
        </w:rPr>
        <w:t>,</w:t>
      </w:r>
      <w:r w:rsidR="00812DEC" w:rsidRPr="00457BAE">
        <w:rPr>
          <w:rFonts w:ascii="Verdana" w:hAnsi="Verdana" w:cs="Arial"/>
          <w:sz w:val="20"/>
        </w:rPr>
        <w:t xml:space="preserve"> zgodnie </w:t>
      </w:r>
      <w:r w:rsidR="00812DEC">
        <w:rPr>
          <w:rFonts w:ascii="Verdana" w:hAnsi="Verdana" w:cs="Arial"/>
          <w:sz w:val="20"/>
        </w:rPr>
        <w:br/>
      </w:r>
      <w:r w:rsidR="00812DEC" w:rsidRPr="002C787F">
        <w:rPr>
          <w:rFonts w:ascii="Verdana" w:hAnsi="Verdana" w:cs="Arial"/>
          <w:sz w:val="20"/>
        </w:rPr>
        <w:t>z PN-EN 1793-1.</w:t>
      </w:r>
    </w:p>
    <w:p w14:paraId="3575C41E" w14:textId="3C463822" w:rsidR="007246D5" w:rsidRDefault="007246D5" w:rsidP="00D46228">
      <w:pPr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FA4D4A">
        <w:rPr>
          <w:rFonts w:ascii="Verdana" w:eastAsia="Times New Roman" w:hAnsi="Verdana" w:cs="Arial"/>
          <w:sz w:val="20"/>
          <w:szCs w:val="20"/>
          <w:lang w:eastAsia="pl-PL"/>
        </w:rPr>
        <w:t>-klasa izolacyjności od dźwięków powietrznych B3,</w:t>
      </w:r>
      <w:r w:rsidR="00E858E5" w:rsidRPr="00FA4D4A">
        <w:rPr>
          <w:rFonts w:ascii="Verdana" w:eastAsia="Times New Roman" w:hAnsi="Verdana" w:cs="Arial"/>
          <w:sz w:val="20"/>
          <w:szCs w:val="20"/>
          <w:lang w:eastAsia="pl-PL"/>
        </w:rPr>
        <w:t xml:space="preserve"> DL</w:t>
      </w:r>
      <w:r w:rsidR="00E858E5" w:rsidRPr="00FA4D4A">
        <w:rPr>
          <w:rFonts w:ascii="Verdana" w:eastAsia="Times New Roman" w:hAnsi="Verdana" w:cs="Arial"/>
          <w:sz w:val="20"/>
          <w:szCs w:val="20"/>
          <w:vertAlign w:val="subscript"/>
          <w:lang w:eastAsia="pl-PL"/>
        </w:rPr>
        <w:t xml:space="preserve">R </w:t>
      </w:r>
      <w:r w:rsidR="00E858E5" w:rsidRPr="00983B9C">
        <w:rPr>
          <w:rFonts w:ascii="Verdana" w:eastAsia="Times New Roman" w:hAnsi="Verdana" w:cs="Arial"/>
          <w:sz w:val="20"/>
          <w:szCs w:val="20"/>
          <w:u w:val="single"/>
          <w:lang w:eastAsia="pl-PL"/>
        </w:rPr>
        <w:t>&gt;</w:t>
      </w:r>
      <w:r w:rsidR="00E858E5" w:rsidRPr="00FA4D4A">
        <w:rPr>
          <w:rFonts w:ascii="Verdana" w:eastAsia="Times New Roman" w:hAnsi="Verdana" w:cs="Arial"/>
          <w:sz w:val="20"/>
          <w:szCs w:val="20"/>
          <w:lang w:eastAsia="pl-PL"/>
        </w:rPr>
        <w:t xml:space="preserve"> 24dB wg</w:t>
      </w:r>
      <w:r w:rsidRPr="00FA4D4A">
        <w:rPr>
          <w:rFonts w:ascii="Verdana" w:eastAsia="Times New Roman" w:hAnsi="Verdana" w:cs="Arial"/>
          <w:sz w:val="20"/>
          <w:szCs w:val="20"/>
          <w:lang w:eastAsia="pl-PL"/>
        </w:rPr>
        <w:t xml:space="preserve"> PN-EN 1793-2</w:t>
      </w:r>
      <w:r w:rsidR="00CB7897">
        <w:rPr>
          <w:rFonts w:ascii="Verdana" w:eastAsia="Times New Roman" w:hAnsi="Verdana" w:cs="Arial"/>
          <w:sz w:val="20"/>
          <w:szCs w:val="20"/>
          <w:lang w:eastAsia="pl-PL"/>
        </w:rPr>
        <w:t>.</w:t>
      </w:r>
    </w:p>
    <w:p w14:paraId="6CE43C1A" w14:textId="77777777" w:rsidR="00B85B9F" w:rsidRPr="00FA4D4A" w:rsidRDefault="00B85B9F" w:rsidP="00D46228">
      <w:pPr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394C58D5" w14:textId="756B6FA6" w:rsidR="00E858E5" w:rsidRPr="00E858E5" w:rsidRDefault="00E858E5" w:rsidP="00983B9C">
      <w:pPr>
        <w:tabs>
          <w:tab w:val="left" w:pos="0"/>
        </w:tabs>
        <w:spacing w:before="60" w:after="120" w:line="360" w:lineRule="auto"/>
        <w:ind w:right="23" w:firstLine="851"/>
        <w:jc w:val="both"/>
        <w:rPr>
          <w:rFonts w:ascii="Verdana" w:eastAsia="Times New Roman" w:hAnsi="Verdana"/>
          <w:sz w:val="20"/>
          <w:szCs w:val="20"/>
        </w:rPr>
      </w:pPr>
      <w:r w:rsidRPr="00E858E5">
        <w:rPr>
          <w:rFonts w:ascii="Verdana" w:eastAsia="Times New Roman" w:hAnsi="Verdana"/>
          <w:sz w:val="20"/>
          <w:szCs w:val="20"/>
        </w:rPr>
        <w:t>Ekran przeciwhałasowy pochłaniający musi charakteryzować się możliwością pokrycia ściany pnącą roślinnością, która powiększa dźwiękochłonność i jego estetykę.</w:t>
      </w:r>
    </w:p>
    <w:p w14:paraId="72576436" w14:textId="3E382BFB" w:rsidR="0077384B" w:rsidRPr="00983B9C" w:rsidRDefault="00A324A0" w:rsidP="0010443D">
      <w:pPr>
        <w:tabs>
          <w:tab w:val="left" w:pos="851"/>
        </w:tabs>
        <w:spacing w:after="0" w:line="360" w:lineRule="auto"/>
        <w:ind w:firstLine="709"/>
        <w:jc w:val="both"/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</w:rPr>
        <w:tab/>
      </w:r>
      <w:r w:rsidR="0077384B" w:rsidRPr="00983B9C">
        <w:rPr>
          <w:rFonts w:ascii="Verdana" w:eastAsia="Times New Roman" w:hAnsi="Verdana" w:cs="Arial"/>
          <w:color w:val="000000" w:themeColor="text1"/>
          <w:sz w:val="20"/>
          <w:szCs w:val="20"/>
          <w:lang w:eastAsia="pl-PL"/>
        </w:rPr>
        <w:t xml:space="preserve"> </w:t>
      </w:r>
    </w:p>
    <w:p w14:paraId="3648B613" w14:textId="2F485A6A" w:rsidR="005E2F38" w:rsidRPr="00197A6B" w:rsidRDefault="007246D5" w:rsidP="00983B9C">
      <w:pPr>
        <w:tabs>
          <w:tab w:val="left" w:pos="0"/>
        </w:tabs>
        <w:spacing w:before="120" w:after="120" w:line="360" w:lineRule="auto"/>
        <w:ind w:right="23"/>
        <w:jc w:val="both"/>
        <w:rPr>
          <w:rFonts w:ascii="Verdana" w:hAnsi="Verdana"/>
          <w:sz w:val="20"/>
          <w:szCs w:val="20"/>
        </w:rPr>
      </w:pPr>
      <w:r w:rsidRPr="00983B9C">
        <w:rPr>
          <w:rFonts w:ascii="Verdana" w:eastAsia="Times New Roman" w:hAnsi="Verdana" w:cs="Arial"/>
          <w:color w:val="31849B" w:themeColor="accent5" w:themeShade="BF"/>
          <w:sz w:val="20"/>
          <w:szCs w:val="20"/>
          <w:lang w:eastAsia="pl-PL"/>
        </w:rPr>
        <w:t xml:space="preserve"> </w:t>
      </w:r>
      <w:r w:rsidR="0077384B">
        <w:rPr>
          <w:rFonts w:ascii="Verdana" w:eastAsia="Times New Roman" w:hAnsi="Verdana" w:cs="Arial"/>
          <w:sz w:val="20"/>
          <w:szCs w:val="20"/>
          <w:lang w:eastAsia="pl-PL"/>
        </w:rPr>
        <w:tab/>
      </w:r>
      <w:r w:rsidR="005E2F38">
        <w:rPr>
          <w:rFonts w:ascii="Verdana" w:eastAsia="Times New Roman" w:hAnsi="Verdana" w:cs="Arial"/>
          <w:sz w:val="20"/>
          <w:szCs w:val="20"/>
          <w:lang w:eastAsia="pl-PL"/>
        </w:rPr>
        <w:t xml:space="preserve">Dokumentacja Wykonawcy powinna uwzględniać wyniki wykonanej analizy widoczności, biorącej pod uwagę proponowaną lokalizację i rodzaj ekranów, </w:t>
      </w:r>
      <w:r w:rsidR="005E2F38" w:rsidRPr="00197A6B">
        <w:rPr>
          <w:rFonts w:ascii="Verdana" w:hAnsi="Verdana"/>
          <w:sz w:val="20"/>
          <w:szCs w:val="20"/>
        </w:rPr>
        <w:t>pod kątem zapewnienia widoczności:</w:t>
      </w:r>
    </w:p>
    <w:p w14:paraId="5B05E2F9" w14:textId="001DB436" w:rsidR="005E2F38" w:rsidRPr="00197A6B" w:rsidRDefault="005E2F38" w:rsidP="00D46228">
      <w:pPr>
        <w:tabs>
          <w:tab w:val="left" w:pos="426"/>
        </w:tabs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197A6B">
        <w:rPr>
          <w:rFonts w:ascii="Verdana" w:hAnsi="Verdana"/>
          <w:sz w:val="20"/>
          <w:szCs w:val="20"/>
        </w:rPr>
        <w:t>‒</w:t>
      </w:r>
      <w:r w:rsidRPr="00197A6B">
        <w:rPr>
          <w:rFonts w:ascii="Verdana" w:hAnsi="Verdana"/>
          <w:sz w:val="20"/>
          <w:szCs w:val="20"/>
        </w:rPr>
        <w:tab/>
        <w:t>dla włączenia się do ruchu n</w:t>
      </w:r>
      <w:r>
        <w:rPr>
          <w:rFonts w:ascii="Verdana" w:hAnsi="Verdana"/>
          <w:sz w:val="20"/>
          <w:szCs w:val="20"/>
        </w:rPr>
        <w:t>a skrzyżowaniach i zjazdach,</w:t>
      </w:r>
    </w:p>
    <w:p w14:paraId="0BE13F0E" w14:textId="77777777" w:rsidR="005E2F38" w:rsidRPr="00197A6B" w:rsidRDefault="005E2F38" w:rsidP="00D46228">
      <w:pPr>
        <w:tabs>
          <w:tab w:val="left" w:pos="426"/>
        </w:tabs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197A6B">
        <w:rPr>
          <w:rFonts w:ascii="Verdana" w:hAnsi="Verdana"/>
          <w:sz w:val="20"/>
          <w:szCs w:val="20"/>
        </w:rPr>
        <w:t>‒</w:t>
      </w:r>
      <w:r w:rsidRPr="00197A6B">
        <w:rPr>
          <w:rFonts w:ascii="Verdana" w:hAnsi="Verdana"/>
          <w:sz w:val="20"/>
          <w:szCs w:val="20"/>
        </w:rPr>
        <w:tab/>
        <w:t>na przecięciach się ruchu pieszego z ruchem rowerowym,</w:t>
      </w:r>
    </w:p>
    <w:p w14:paraId="5B3CB255" w14:textId="5062BC93" w:rsidR="005E2F38" w:rsidRDefault="005E2F38" w:rsidP="00D46228">
      <w:pPr>
        <w:tabs>
          <w:tab w:val="left" w:pos="426"/>
        </w:tabs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197A6B">
        <w:rPr>
          <w:rFonts w:ascii="Verdana" w:hAnsi="Verdana"/>
          <w:sz w:val="20"/>
          <w:szCs w:val="20"/>
        </w:rPr>
        <w:t>‒</w:t>
      </w:r>
      <w:r w:rsidRPr="00197A6B">
        <w:rPr>
          <w:rFonts w:ascii="Verdana" w:hAnsi="Verdana"/>
          <w:sz w:val="20"/>
          <w:szCs w:val="20"/>
        </w:rPr>
        <w:tab/>
        <w:t xml:space="preserve">na przecięciach się ruchu kołowego z ruchem pieszym i rowerowym. </w:t>
      </w:r>
    </w:p>
    <w:p w14:paraId="76E92AC4" w14:textId="77777777" w:rsidR="0010443D" w:rsidRPr="00197A6B" w:rsidRDefault="0010443D" w:rsidP="00D46228">
      <w:pPr>
        <w:tabs>
          <w:tab w:val="left" w:pos="426"/>
        </w:tabs>
        <w:spacing w:after="0" w:line="360" w:lineRule="auto"/>
        <w:jc w:val="both"/>
        <w:rPr>
          <w:rFonts w:ascii="Verdana" w:hAnsi="Verdana"/>
          <w:sz w:val="20"/>
          <w:szCs w:val="20"/>
        </w:rPr>
      </w:pPr>
    </w:p>
    <w:p w14:paraId="6802B532" w14:textId="66642204" w:rsidR="00AC20CE" w:rsidRDefault="00AC20CE" w:rsidP="00D46228">
      <w:pPr>
        <w:spacing w:after="0" w:line="360" w:lineRule="auto"/>
        <w:ind w:firstLine="709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4E79B2">
        <w:rPr>
          <w:rFonts w:ascii="Verdana" w:eastAsia="Times New Roman" w:hAnsi="Verdana"/>
          <w:sz w:val="20"/>
          <w:szCs w:val="20"/>
          <w:lang w:eastAsia="pl-PL"/>
        </w:rPr>
        <w:t xml:space="preserve">Zaprojektowane </w:t>
      </w:r>
      <w:r w:rsidR="00B30E23">
        <w:rPr>
          <w:rFonts w:ascii="Verdana" w:eastAsia="Times New Roman" w:hAnsi="Verdana"/>
          <w:sz w:val="20"/>
          <w:szCs w:val="20"/>
          <w:lang w:eastAsia="pl-PL"/>
        </w:rPr>
        <w:t>zabezpieczenia</w:t>
      </w:r>
      <w:r w:rsidRPr="004E79B2">
        <w:rPr>
          <w:rFonts w:ascii="Verdana" w:eastAsia="Times New Roman" w:hAnsi="Verdana"/>
          <w:sz w:val="20"/>
          <w:szCs w:val="20"/>
          <w:lang w:eastAsia="pl-PL"/>
        </w:rPr>
        <w:t xml:space="preserve"> akustyczne nie mogą ograniczać widoczności na zatrzymanie w sposób wymuszający zastosowanie ograniczenia prędkości w projekcie stałej organizacji ruchu. Nie mogą również znajdować się </w:t>
      </w:r>
      <w:r w:rsidR="00B30E23">
        <w:rPr>
          <w:rFonts w:ascii="Verdana" w:eastAsia="Times New Roman" w:hAnsi="Verdana"/>
          <w:sz w:val="20"/>
          <w:szCs w:val="20"/>
          <w:lang w:eastAsia="pl-PL"/>
        </w:rPr>
        <w:br/>
      </w:r>
      <w:r w:rsidRPr="004E79B2">
        <w:rPr>
          <w:rFonts w:ascii="Verdana" w:eastAsia="Times New Roman" w:hAnsi="Verdana"/>
          <w:sz w:val="20"/>
          <w:szCs w:val="20"/>
          <w:lang w:eastAsia="pl-PL"/>
        </w:rPr>
        <w:t>w trójkącie widoczności na włączeniach dróg podporządkowanych.</w:t>
      </w:r>
    </w:p>
    <w:p w14:paraId="2A79F23C" w14:textId="77777777" w:rsidR="0010443D" w:rsidRDefault="0010443D" w:rsidP="00D46228">
      <w:pPr>
        <w:spacing w:after="0" w:line="360" w:lineRule="auto"/>
        <w:ind w:firstLine="709"/>
        <w:jc w:val="both"/>
        <w:rPr>
          <w:rFonts w:ascii="Verdana" w:eastAsia="Times New Roman" w:hAnsi="Verdana"/>
          <w:sz w:val="20"/>
          <w:szCs w:val="20"/>
          <w:lang w:eastAsia="pl-PL"/>
        </w:rPr>
      </w:pPr>
    </w:p>
    <w:p w14:paraId="2278356E" w14:textId="1988267B" w:rsidR="007246D5" w:rsidRDefault="007246D5" w:rsidP="00842402">
      <w:pPr>
        <w:spacing w:after="0" w:line="360" w:lineRule="auto"/>
        <w:ind w:firstLine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Wykonawca powinien przewidzieć i wykonać wszelkie zabezpieczania związane z bezpieczeństwem ruchu drogowego wynikające z obowiązujących przepisów oraz z </w:t>
      </w:r>
      <w:r w:rsidRPr="0036420C">
        <w:rPr>
          <w:rFonts w:ascii="Verdana" w:eastAsia="Times New Roman" w:hAnsi="Verdana" w:cs="Arial"/>
          <w:sz w:val="20"/>
          <w:szCs w:val="20"/>
          <w:lang w:eastAsia="pl-PL"/>
        </w:rPr>
        <w:t>Zarządzenia Nr 31 Generalnego Dyrektora Dróg Krajowych i</w:t>
      </w:r>
      <w:r>
        <w:rPr>
          <w:rFonts w:ascii="Verdana" w:eastAsia="Times New Roman" w:hAnsi="Verdana" w:cs="Arial"/>
          <w:sz w:val="20"/>
          <w:szCs w:val="20"/>
          <w:lang w:eastAsia="pl-PL"/>
        </w:rPr>
        <w:t> </w:t>
      </w:r>
      <w:r w:rsidRPr="0036420C">
        <w:rPr>
          <w:rFonts w:ascii="Verdana" w:eastAsia="Times New Roman" w:hAnsi="Verdana" w:cs="Arial"/>
          <w:sz w:val="20"/>
          <w:szCs w:val="20"/>
          <w:lang w:eastAsia="pl-PL"/>
        </w:rPr>
        <w:t>Autostrad z dnia 23.04.2010</w:t>
      </w: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Pr="0036420C">
        <w:rPr>
          <w:rFonts w:ascii="Verdana" w:eastAsia="Times New Roman" w:hAnsi="Verdana" w:cs="Arial"/>
          <w:sz w:val="20"/>
          <w:szCs w:val="20"/>
          <w:lang w:eastAsia="pl-PL"/>
        </w:rPr>
        <w:t>r.</w:t>
      </w: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 w sprawie wytycznych stosowania barier ochronnych na drogach krajowych.  Ustalenia powyższe powinny być wykonane przez osobę posiadającą uprawnienia projektanta drogowego oraz w przypadku lokalizacji na obiektach inżynierskich przez projektanta mostowego.  </w:t>
      </w:r>
    </w:p>
    <w:p w14:paraId="17390BF6" w14:textId="77777777" w:rsidR="0010443D" w:rsidRPr="0036420C" w:rsidRDefault="0010443D" w:rsidP="00842402">
      <w:pPr>
        <w:spacing w:after="0" w:line="360" w:lineRule="auto"/>
        <w:ind w:firstLine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6D8C0594" w14:textId="7BECB73A" w:rsidR="009079D1" w:rsidRPr="00157600" w:rsidRDefault="005E2F38" w:rsidP="00842402">
      <w:pPr>
        <w:spacing w:after="0" w:line="360" w:lineRule="auto"/>
        <w:ind w:firstLine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5F62DD">
        <w:rPr>
          <w:rFonts w:ascii="Verdana" w:hAnsi="Verdana"/>
          <w:sz w:val="20"/>
          <w:szCs w:val="20"/>
        </w:rPr>
        <w:lastRenderedPageBreak/>
        <w:t xml:space="preserve">Jeśli będzie to konieczne przy ekranach akustycznych należy przewidzieć bariery ochronne. Bariery </w:t>
      </w:r>
      <w:r>
        <w:rPr>
          <w:rFonts w:ascii="Verdana" w:hAnsi="Verdana"/>
          <w:sz w:val="20"/>
          <w:szCs w:val="20"/>
        </w:rPr>
        <w:t>muszą</w:t>
      </w:r>
      <w:r w:rsidRPr="005F62DD">
        <w:rPr>
          <w:rFonts w:ascii="Verdana" w:hAnsi="Verdana"/>
          <w:sz w:val="20"/>
          <w:szCs w:val="20"/>
        </w:rPr>
        <w:t xml:space="preserve"> spełniać obowiązujące normy i przepisy prawne </w:t>
      </w:r>
      <w:r>
        <w:rPr>
          <w:rFonts w:ascii="Verdana" w:hAnsi="Verdana"/>
          <w:sz w:val="20"/>
          <w:szCs w:val="20"/>
        </w:rPr>
        <w:t>w tym  muszą być zgodne z</w:t>
      </w:r>
      <w:r w:rsidRPr="005F62DD">
        <w:rPr>
          <w:rFonts w:ascii="Verdana" w:hAnsi="Verdana"/>
          <w:sz w:val="20"/>
          <w:szCs w:val="20"/>
        </w:rPr>
        <w:t xml:space="preserve"> </w:t>
      </w:r>
      <w:r w:rsidRPr="005F62DD">
        <w:rPr>
          <w:rFonts w:ascii="Verdana" w:hAnsi="Verdana"/>
          <w:i/>
          <w:sz w:val="20"/>
          <w:szCs w:val="20"/>
        </w:rPr>
        <w:t>Wytycznymi stosowania drogowych barier ochronnych na drogach krajowych</w:t>
      </w:r>
      <w:r w:rsidRPr="005F62DD">
        <w:rPr>
          <w:rFonts w:ascii="Verdana" w:hAnsi="Verdana"/>
          <w:sz w:val="20"/>
          <w:szCs w:val="20"/>
        </w:rPr>
        <w:t>, stanowiącymi załącznik do</w:t>
      </w:r>
      <w:r>
        <w:rPr>
          <w:rFonts w:ascii="Verdana" w:hAnsi="Verdana"/>
          <w:sz w:val="20"/>
          <w:szCs w:val="20"/>
        </w:rPr>
        <w:t> </w:t>
      </w:r>
      <w:r w:rsidRPr="005F62DD">
        <w:rPr>
          <w:rFonts w:ascii="Verdana" w:hAnsi="Verdana"/>
          <w:sz w:val="20"/>
          <w:szCs w:val="20"/>
        </w:rPr>
        <w:t>Zarządzenia Nr 31 Generalnego Dyrektora Dróg Krajowych i Autostrad z dnia 23.04.2010</w:t>
      </w:r>
      <w:r>
        <w:rPr>
          <w:rFonts w:ascii="Verdana" w:hAnsi="Verdana"/>
          <w:sz w:val="20"/>
          <w:szCs w:val="20"/>
        </w:rPr>
        <w:t xml:space="preserve">r. </w:t>
      </w:r>
      <w:r w:rsidR="007246D5" w:rsidRPr="0036420C">
        <w:rPr>
          <w:rFonts w:ascii="Verdana" w:eastAsia="Times New Roman" w:hAnsi="Verdana" w:cs="Arial"/>
          <w:sz w:val="20"/>
          <w:szCs w:val="20"/>
          <w:lang w:eastAsia="pl-PL"/>
        </w:rPr>
        <w:t>W razie braku możliwości wykonania niniejszych barier należy zaprojektować ekrany w taki sposób, aby w maksymalnym stopniu zminimalizować narażenie na uszk</w:t>
      </w:r>
      <w:r w:rsidR="007246D5">
        <w:rPr>
          <w:rFonts w:ascii="Verdana" w:eastAsia="Times New Roman" w:hAnsi="Verdana" w:cs="Arial"/>
          <w:sz w:val="20"/>
          <w:szCs w:val="20"/>
          <w:lang w:eastAsia="pl-PL"/>
        </w:rPr>
        <w:t>odzenia przez pojazdy. Montaż i </w:t>
      </w:r>
      <w:r w:rsidR="007246D5" w:rsidRPr="0036420C">
        <w:rPr>
          <w:rFonts w:ascii="Verdana" w:eastAsia="Times New Roman" w:hAnsi="Verdana" w:cs="Arial"/>
          <w:sz w:val="20"/>
          <w:szCs w:val="20"/>
          <w:lang w:eastAsia="pl-PL"/>
        </w:rPr>
        <w:t xml:space="preserve">fundamentowanie barier oraz ekranów </w:t>
      </w:r>
      <w:r w:rsidR="007246D5">
        <w:rPr>
          <w:rFonts w:ascii="Verdana" w:eastAsia="Times New Roman" w:hAnsi="Verdana" w:cs="Arial"/>
          <w:sz w:val="20"/>
          <w:szCs w:val="20"/>
          <w:lang w:eastAsia="pl-PL"/>
        </w:rPr>
        <w:t xml:space="preserve">winno być </w:t>
      </w:r>
      <w:r w:rsidR="007246D5" w:rsidRPr="0036420C">
        <w:rPr>
          <w:rFonts w:ascii="Verdana" w:eastAsia="Times New Roman" w:hAnsi="Verdana" w:cs="Arial"/>
          <w:sz w:val="20"/>
          <w:szCs w:val="20"/>
          <w:lang w:eastAsia="pl-PL"/>
        </w:rPr>
        <w:t>zgodne z wymaganiami producenta.</w:t>
      </w:r>
      <w:r w:rsidR="00D46228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9079D1" w:rsidRPr="00157600">
        <w:rPr>
          <w:rFonts w:ascii="Verdana" w:eastAsia="Times New Roman" w:hAnsi="Verdana" w:cs="Arial"/>
          <w:sz w:val="20"/>
          <w:szCs w:val="20"/>
          <w:lang w:eastAsia="pl-PL"/>
        </w:rPr>
        <w:t xml:space="preserve">Prześwit pomiędzy dolną krawędzią belki </w:t>
      </w:r>
      <w:proofErr w:type="spellStart"/>
      <w:r w:rsidR="009079D1" w:rsidRPr="00157600">
        <w:rPr>
          <w:rFonts w:ascii="Verdana" w:eastAsia="Times New Roman" w:hAnsi="Verdana" w:cs="Arial"/>
          <w:sz w:val="20"/>
          <w:szCs w:val="20"/>
          <w:lang w:eastAsia="pl-PL"/>
        </w:rPr>
        <w:t>podwalinowej</w:t>
      </w:r>
      <w:proofErr w:type="spellEnd"/>
      <w:r w:rsidR="009079D1" w:rsidRPr="00157600">
        <w:rPr>
          <w:rFonts w:ascii="Verdana" w:eastAsia="Times New Roman" w:hAnsi="Verdana" w:cs="Arial"/>
          <w:sz w:val="20"/>
          <w:szCs w:val="20"/>
          <w:lang w:eastAsia="pl-PL"/>
        </w:rPr>
        <w:t xml:space="preserve">, a poziomem terenu maksymalnie może wynosić 5 cm. Wysokość belki </w:t>
      </w:r>
      <w:proofErr w:type="spellStart"/>
      <w:r w:rsidR="009079D1" w:rsidRPr="00157600">
        <w:rPr>
          <w:rFonts w:ascii="Verdana" w:eastAsia="Times New Roman" w:hAnsi="Verdana" w:cs="Arial"/>
          <w:sz w:val="20"/>
          <w:szCs w:val="20"/>
          <w:lang w:eastAsia="pl-PL"/>
        </w:rPr>
        <w:t>podwalinowej</w:t>
      </w:r>
      <w:proofErr w:type="spellEnd"/>
      <w:r w:rsidR="009079D1" w:rsidRPr="00157600">
        <w:rPr>
          <w:rFonts w:ascii="Verdana" w:eastAsia="Times New Roman" w:hAnsi="Verdana" w:cs="Arial"/>
          <w:sz w:val="20"/>
          <w:szCs w:val="20"/>
          <w:lang w:eastAsia="pl-PL"/>
        </w:rPr>
        <w:t xml:space="preserve"> wynosić będzie maksymalnie 50 cm.</w:t>
      </w:r>
    </w:p>
    <w:p w14:paraId="59E167C3" w14:textId="44DE43C4" w:rsidR="007F5D28" w:rsidRPr="001B5363" w:rsidRDefault="006046C9" w:rsidP="00B30E23">
      <w:pPr>
        <w:pStyle w:val="Nagwek3"/>
        <w:ind w:left="0" w:firstLine="0"/>
      </w:pPr>
      <w:bookmarkStart w:id="929" w:name="_Toc487624188"/>
      <w:bookmarkStart w:id="930" w:name="_Toc487632564"/>
      <w:bookmarkStart w:id="931" w:name="_Toc487710753"/>
      <w:bookmarkStart w:id="932" w:name="_Toc487624189"/>
      <w:bookmarkStart w:id="933" w:name="_Toc487632565"/>
      <w:bookmarkStart w:id="934" w:name="_Toc487710754"/>
      <w:bookmarkStart w:id="935" w:name="_Toc487624190"/>
      <w:bookmarkStart w:id="936" w:name="_Toc487632566"/>
      <w:bookmarkStart w:id="937" w:name="_Toc487710755"/>
      <w:bookmarkStart w:id="938" w:name="_Toc487624191"/>
      <w:bookmarkStart w:id="939" w:name="_Toc487632567"/>
      <w:bookmarkStart w:id="940" w:name="_Toc487710756"/>
      <w:bookmarkStart w:id="941" w:name="_Toc487624192"/>
      <w:bookmarkStart w:id="942" w:name="_Toc487632568"/>
      <w:bookmarkStart w:id="943" w:name="_Toc487710757"/>
      <w:bookmarkStart w:id="944" w:name="_Toc487624193"/>
      <w:bookmarkStart w:id="945" w:name="_Toc487632569"/>
      <w:bookmarkStart w:id="946" w:name="_Toc487710758"/>
      <w:bookmarkStart w:id="947" w:name="_Toc487624194"/>
      <w:bookmarkStart w:id="948" w:name="_Toc487632570"/>
      <w:bookmarkStart w:id="949" w:name="_Toc487710759"/>
      <w:bookmarkStart w:id="950" w:name="_Toc487624195"/>
      <w:bookmarkStart w:id="951" w:name="_Toc487632571"/>
      <w:bookmarkStart w:id="952" w:name="_Toc487710760"/>
      <w:bookmarkStart w:id="953" w:name="_Toc487624196"/>
      <w:bookmarkStart w:id="954" w:name="_Toc487632572"/>
      <w:bookmarkStart w:id="955" w:name="_Toc487710761"/>
      <w:bookmarkStart w:id="956" w:name="_Toc487624197"/>
      <w:bookmarkStart w:id="957" w:name="_Toc487632573"/>
      <w:bookmarkStart w:id="958" w:name="_Toc487710762"/>
      <w:bookmarkStart w:id="959" w:name="_Toc487624198"/>
      <w:bookmarkStart w:id="960" w:name="_Toc487632574"/>
      <w:bookmarkStart w:id="961" w:name="_Toc487710763"/>
      <w:bookmarkStart w:id="962" w:name="_Toc487624199"/>
      <w:bookmarkStart w:id="963" w:name="_Toc487632575"/>
      <w:bookmarkStart w:id="964" w:name="_Toc487710764"/>
      <w:bookmarkStart w:id="965" w:name="_Toc487624200"/>
      <w:bookmarkStart w:id="966" w:name="_Toc487632576"/>
      <w:bookmarkStart w:id="967" w:name="_Toc487710765"/>
      <w:bookmarkStart w:id="968" w:name="_Toc487624201"/>
      <w:bookmarkStart w:id="969" w:name="_Toc487632577"/>
      <w:bookmarkStart w:id="970" w:name="_Toc487710766"/>
      <w:bookmarkStart w:id="971" w:name="_Toc487624202"/>
      <w:bookmarkStart w:id="972" w:name="_Toc487632578"/>
      <w:bookmarkStart w:id="973" w:name="_Toc487710767"/>
      <w:bookmarkStart w:id="974" w:name="_Toc487624203"/>
      <w:bookmarkStart w:id="975" w:name="_Toc487632579"/>
      <w:bookmarkStart w:id="976" w:name="_Toc487710768"/>
      <w:bookmarkStart w:id="977" w:name="_Toc487624204"/>
      <w:bookmarkStart w:id="978" w:name="_Toc487632580"/>
      <w:bookmarkStart w:id="979" w:name="_Toc487710769"/>
      <w:bookmarkStart w:id="980" w:name="_Toc487624205"/>
      <w:bookmarkStart w:id="981" w:name="_Toc487632581"/>
      <w:bookmarkStart w:id="982" w:name="_Toc487710770"/>
      <w:bookmarkStart w:id="983" w:name="_Toc487624206"/>
      <w:bookmarkStart w:id="984" w:name="_Toc487632582"/>
      <w:bookmarkStart w:id="985" w:name="_Toc487710771"/>
      <w:bookmarkStart w:id="986" w:name="_Toc487624207"/>
      <w:bookmarkStart w:id="987" w:name="_Toc487632583"/>
      <w:bookmarkStart w:id="988" w:name="_Toc487710772"/>
      <w:bookmarkStart w:id="989" w:name="_Toc487624208"/>
      <w:bookmarkStart w:id="990" w:name="_Toc487632584"/>
      <w:bookmarkStart w:id="991" w:name="_Toc487710773"/>
      <w:bookmarkStart w:id="992" w:name="_Toc487624209"/>
      <w:bookmarkStart w:id="993" w:name="_Toc487632585"/>
      <w:bookmarkStart w:id="994" w:name="_Toc487710774"/>
      <w:bookmarkStart w:id="995" w:name="_Toc487624210"/>
      <w:bookmarkStart w:id="996" w:name="_Toc487632586"/>
      <w:bookmarkStart w:id="997" w:name="_Toc487710775"/>
      <w:bookmarkStart w:id="998" w:name="_Toc487624211"/>
      <w:bookmarkStart w:id="999" w:name="_Toc487632587"/>
      <w:bookmarkStart w:id="1000" w:name="_Toc487710776"/>
      <w:bookmarkStart w:id="1001" w:name="_Toc487624212"/>
      <w:bookmarkStart w:id="1002" w:name="_Toc487632588"/>
      <w:bookmarkStart w:id="1003" w:name="_Toc487710777"/>
      <w:bookmarkStart w:id="1004" w:name="_Toc487624213"/>
      <w:bookmarkStart w:id="1005" w:name="_Toc487632589"/>
      <w:bookmarkStart w:id="1006" w:name="_Toc487710778"/>
      <w:bookmarkStart w:id="1007" w:name="_Toc487624214"/>
      <w:bookmarkStart w:id="1008" w:name="_Toc487632590"/>
      <w:bookmarkStart w:id="1009" w:name="_Toc487710779"/>
      <w:bookmarkStart w:id="1010" w:name="_Toc487624215"/>
      <w:bookmarkStart w:id="1011" w:name="_Toc487632591"/>
      <w:bookmarkStart w:id="1012" w:name="_Toc487710780"/>
      <w:bookmarkStart w:id="1013" w:name="_Toc487624216"/>
      <w:bookmarkStart w:id="1014" w:name="_Toc487632592"/>
      <w:bookmarkStart w:id="1015" w:name="_Toc487710781"/>
      <w:bookmarkStart w:id="1016" w:name="_Toc487624217"/>
      <w:bookmarkStart w:id="1017" w:name="_Toc487632593"/>
      <w:bookmarkStart w:id="1018" w:name="_Toc487710782"/>
      <w:bookmarkStart w:id="1019" w:name="_Toc487624218"/>
      <w:bookmarkStart w:id="1020" w:name="_Toc487632594"/>
      <w:bookmarkStart w:id="1021" w:name="_Toc487710783"/>
      <w:bookmarkStart w:id="1022" w:name="_Toc487624219"/>
      <w:bookmarkStart w:id="1023" w:name="_Toc487632595"/>
      <w:bookmarkStart w:id="1024" w:name="_Toc487710784"/>
      <w:bookmarkStart w:id="1025" w:name="_Toc487624220"/>
      <w:bookmarkStart w:id="1026" w:name="_Toc487632596"/>
      <w:bookmarkStart w:id="1027" w:name="_Toc487710785"/>
      <w:bookmarkStart w:id="1028" w:name="_Toc487624221"/>
      <w:bookmarkStart w:id="1029" w:name="_Toc487632597"/>
      <w:bookmarkStart w:id="1030" w:name="_Toc487710786"/>
      <w:bookmarkStart w:id="1031" w:name="_Toc487624222"/>
      <w:bookmarkStart w:id="1032" w:name="_Toc487632598"/>
      <w:bookmarkStart w:id="1033" w:name="_Toc487710787"/>
      <w:bookmarkStart w:id="1034" w:name="_Toc487624223"/>
      <w:bookmarkStart w:id="1035" w:name="_Toc487632599"/>
      <w:bookmarkStart w:id="1036" w:name="_Toc487710788"/>
      <w:bookmarkStart w:id="1037" w:name="_Toc487624224"/>
      <w:bookmarkStart w:id="1038" w:name="_Toc487632600"/>
      <w:bookmarkStart w:id="1039" w:name="_Toc487710789"/>
      <w:bookmarkStart w:id="1040" w:name="_Toc487624225"/>
      <w:bookmarkStart w:id="1041" w:name="_Toc487632601"/>
      <w:bookmarkStart w:id="1042" w:name="_Toc487710790"/>
      <w:bookmarkStart w:id="1043" w:name="_Toc487624226"/>
      <w:bookmarkStart w:id="1044" w:name="_Toc487632602"/>
      <w:bookmarkStart w:id="1045" w:name="_Toc487710791"/>
      <w:bookmarkStart w:id="1046" w:name="_Toc487624227"/>
      <w:bookmarkStart w:id="1047" w:name="_Toc487632603"/>
      <w:bookmarkStart w:id="1048" w:name="_Toc487710792"/>
      <w:bookmarkStart w:id="1049" w:name="_Toc487624228"/>
      <w:bookmarkStart w:id="1050" w:name="_Toc487632604"/>
      <w:bookmarkStart w:id="1051" w:name="_Toc487710793"/>
      <w:bookmarkStart w:id="1052" w:name="_Toc487624229"/>
      <w:bookmarkStart w:id="1053" w:name="_Toc487632605"/>
      <w:bookmarkStart w:id="1054" w:name="_Toc487710794"/>
      <w:bookmarkStart w:id="1055" w:name="_Toc487624230"/>
      <w:bookmarkStart w:id="1056" w:name="_Toc487632606"/>
      <w:bookmarkStart w:id="1057" w:name="_Toc487710795"/>
      <w:bookmarkStart w:id="1058" w:name="_Toc487624231"/>
      <w:bookmarkStart w:id="1059" w:name="_Toc487632607"/>
      <w:bookmarkStart w:id="1060" w:name="_Toc487710796"/>
      <w:bookmarkStart w:id="1061" w:name="_Toc487624232"/>
      <w:bookmarkStart w:id="1062" w:name="_Toc487632608"/>
      <w:bookmarkStart w:id="1063" w:name="_Toc487710797"/>
      <w:bookmarkStart w:id="1064" w:name="_Toc487624233"/>
      <w:bookmarkStart w:id="1065" w:name="_Toc487632609"/>
      <w:bookmarkStart w:id="1066" w:name="_Toc487710798"/>
      <w:bookmarkStart w:id="1067" w:name="_Toc487624234"/>
      <w:bookmarkStart w:id="1068" w:name="_Toc487632610"/>
      <w:bookmarkStart w:id="1069" w:name="_Toc487710799"/>
      <w:bookmarkStart w:id="1070" w:name="_Toc487624235"/>
      <w:bookmarkStart w:id="1071" w:name="_Toc487632611"/>
      <w:bookmarkStart w:id="1072" w:name="_Toc487710800"/>
      <w:bookmarkStart w:id="1073" w:name="_Toc487624236"/>
      <w:bookmarkStart w:id="1074" w:name="_Toc487632612"/>
      <w:bookmarkStart w:id="1075" w:name="_Toc487710801"/>
      <w:bookmarkStart w:id="1076" w:name="_Toc487624237"/>
      <w:bookmarkStart w:id="1077" w:name="_Toc487632613"/>
      <w:bookmarkStart w:id="1078" w:name="_Toc487710802"/>
      <w:bookmarkStart w:id="1079" w:name="_Toc487624238"/>
      <w:bookmarkStart w:id="1080" w:name="_Toc487632614"/>
      <w:bookmarkStart w:id="1081" w:name="_Toc487710803"/>
      <w:bookmarkStart w:id="1082" w:name="_Toc487624239"/>
      <w:bookmarkStart w:id="1083" w:name="_Toc487632615"/>
      <w:bookmarkStart w:id="1084" w:name="_Toc487710804"/>
      <w:bookmarkStart w:id="1085" w:name="_Toc487624240"/>
      <w:bookmarkStart w:id="1086" w:name="_Toc487632616"/>
      <w:bookmarkStart w:id="1087" w:name="_Toc487710805"/>
      <w:bookmarkStart w:id="1088" w:name="_Toc487624241"/>
      <w:bookmarkStart w:id="1089" w:name="_Toc487632617"/>
      <w:bookmarkStart w:id="1090" w:name="_Toc487710806"/>
      <w:bookmarkStart w:id="1091" w:name="_Toc487624242"/>
      <w:bookmarkStart w:id="1092" w:name="_Toc487632618"/>
      <w:bookmarkStart w:id="1093" w:name="_Toc487710807"/>
      <w:bookmarkStart w:id="1094" w:name="_Toc487624243"/>
      <w:bookmarkStart w:id="1095" w:name="_Toc487632619"/>
      <w:bookmarkStart w:id="1096" w:name="_Toc487710808"/>
      <w:bookmarkStart w:id="1097" w:name="_Toc487624244"/>
      <w:bookmarkStart w:id="1098" w:name="_Toc487632620"/>
      <w:bookmarkStart w:id="1099" w:name="_Toc487710809"/>
      <w:bookmarkStart w:id="1100" w:name="_Toc487624245"/>
      <w:bookmarkStart w:id="1101" w:name="_Toc487632621"/>
      <w:bookmarkStart w:id="1102" w:name="_Toc487710810"/>
      <w:bookmarkStart w:id="1103" w:name="_Toc487624246"/>
      <w:bookmarkStart w:id="1104" w:name="_Toc487632622"/>
      <w:bookmarkStart w:id="1105" w:name="_Toc487710811"/>
      <w:bookmarkStart w:id="1106" w:name="_Toc487624247"/>
      <w:bookmarkStart w:id="1107" w:name="_Toc487632623"/>
      <w:bookmarkStart w:id="1108" w:name="_Toc487710812"/>
      <w:bookmarkStart w:id="1109" w:name="_Toc487624248"/>
      <w:bookmarkStart w:id="1110" w:name="_Toc487632624"/>
      <w:bookmarkStart w:id="1111" w:name="_Toc487710813"/>
      <w:bookmarkStart w:id="1112" w:name="_Toc487624249"/>
      <w:bookmarkStart w:id="1113" w:name="_Toc487632625"/>
      <w:bookmarkStart w:id="1114" w:name="_Toc487710814"/>
      <w:bookmarkStart w:id="1115" w:name="_Toc487624250"/>
      <w:bookmarkStart w:id="1116" w:name="_Toc487632626"/>
      <w:bookmarkStart w:id="1117" w:name="_Toc487710815"/>
      <w:bookmarkStart w:id="1118" w:name="_Toc487624251"/>
      <w:bookmarkStart w:id="1119" w:name="_Toc487632627"/>
      <w:bookmarkStart w:id="1120" w:name="_Toc487710816"/>
      <w:bookmarkStart w:id="1121" w:name="_Toc487624252"/>
      <w:bookmarkStart w:id="1122" w:name="_Toc487632628"/>
      <w:bookmarkStart w:id="1123" w:name="_Toc487710817"/>
      <w:bookmarkStart w:id="1124" w:name="_Toc487624253"/>
      <w:bookmarkStart w:id="1125" w:name="_Toc487632629"/>
      <w:bookmarkStart w:id="1126" w:name="_Toc487710818"/>
      <w:bookmarkStart w:id="1127" w:name="_Toc487624254"/>
      <w:bookmarkStart w:id="1128" w:name="_Toc487632630"/>
      <w:bookmarkStart w:id="1129" w:name="_Toc487710819"/>
      <w:bookmarkStart w:id="1130" w:name="_Toc487624255"/>
      <w:bookmarkStart w:id="1131" w:name="_Toc487632631"/>
      <w:bookmarkStart w:id="1132" w:name="_Toc487710820"/>
      <w:bookmarkStart w:id="1133" w:name="_Toc487624256"/>
      <w:bookmarkStart w:id="1134" w:name="_Toc487632632"/>
      <w:bookmarkStart w:id="1135" w:name="_Toc487710821"/>
      <w:bookmarkStart w:id="1136" w:name="_Toc487624257"/>
      <w:bookmarkStart w:id="1137" w:name="_Toc487632633"/>
      <w:bookmarkStart w:id="1138" w:name="_Toc487710822"/>
      <w:bookmarkStart w:id="1139" w:name="_Toc487624258"/>
      <w:bookmarkStart w:id="1140" w:name="_Toc487632634"/>
      <w:bookmarkStart w:id="1141" w:name="_Toc487710823"/>
      <w:bookmarkStart w:id="1142" w:name="_Toc487624259"/>
      <w:bookmarkStart w:id="1143" w:name="_Toc487632635"/>
      <w:bookmarkStart w:id="1144" w:name="_Toc487710824"/>
      <w:bookmarkStart w:id="1145" w:name="_Toc487624260"/>
      <w:bookmarkStart w:id="1146" w:name="_Toc487632636"/>
      <w:bookmarkStart w:id="1147" w:name="_Toc487710825"/>
      <w:bookmarkStart w:id="1148" w:name="_Toc487624261"/>
      <w:bookmarkStart w:id="1149" w:name="_Toc487632637"/>
      <w:bookmarkStart w:id="1150" w:name="_Toc487710826"/>
      <w:bookmarkStart w:id="1151" w:name="_Toc487624262"/>
      <w:bookmarkStart w:id="1152" w:name="_Toc487632638"/>
      <w:bookmarkStart w:id="1153" w:name="_Toc487710827"/>
      <w:bookmarkStart w:id="1154" w:name="_Toc487624263"/>
      <w:bookmarkStart w:id="1155" w:name="_Toc487632639"/>
      <w:bookmarkStart w:id="1156" w:name="_Toc487710828"/>
      <w:bookmarkStart w:id="1157" w:name="_Toc487624264"/>
      <w:bookmarkStart w:id="1158" w:name="_Toc487632640"/>
      <w:bookmarkStart w:id="1159" w:name="_Toc487710829"/>
      <w:bookmarkStart w:id="1160" w:name="_Toc487624265"/>
      <w:bookmarkStart w:id="1161" w:name="_Toc487632641"/>
      <w:bookmarkStart w:id="1162" w:name="_Toc487710830"/>
      <w:bookmarkStart w:id="1163" w:name="_Toc487624266"/>
      <w:bookmarkStart w:id="1164" w:name="_Toc487632642"/>
      <w:bookmarkStart w:id="1165" w:name="_Toc487710831"/>
      <w:bookmarkStart w:id="1166" w:name="_Toc487624267"/>
      <w:bookmarkStart w:id="1167" w:name="_Toc487632643"/>
      <w:bookmarkStart w:id="1168" w:name="_Toc487710832"/>
      <w:bookmarkStart w:id="1169" w:name="_Toc487624268"/>
      <w:bookmarkStart w:id="1170" w:name="_Toc487632644"/>
      <w:bookmarkStart w:id="1171" w:name="_Toc487710833"/>
      <w:bookmarkStart w:id="1172" w:name="_Toc470800274"/>
      <w:bookmarkStart w:id="1173" w:name="_Toc470801124"/>
      <w:bookmarkStart w:id="1174" w:name="_Toc470801972"/>
      <w:bookmarkStart w:id="1175" w:name="_Toc471382850"/>
      <w:bookmarkStart w:id="1176" w:name="_Toc471393147"/>
      <w:bookmarkStart w:id="1177" w:name="_Toc470800277"/>
      <w:bookmarkStart w:id="1178" w:name="_Toc470801127"/>
      <w:bookmarkStart w:id="1179" w:name="_Toc470801975"/>
      <w:bookmarkStart w:id="1180" w:name="_Toc471382853"/>
      <w:bookmarkStart w:id="1181" w:name="_Toc471393150"/>
      <w:bookmarkStart w:id="1182" w:name="_Toc470800279"/>
      <w:bookmarkStart w:id="1183" w:name="_Toc470801129"/>
      <w:bookmarkStart w:id="1184" w:name="_Toc470801977"/>
      <w:bookmarkStart w:id="1185" w:name="_Toc471382855"/>
      <w:bookmarkStart w:id="1186" w:name="_Toc471393152"/>
      <w:bookmarkStart w:id="1187" w:name="_Toc470800282"/>
      <w:bookmarkStart w:id="1188" w:name="_Toc470801132"/>
      <w:bookmarkStart w:id="1189" w:name="_Toc470801980"/>
      <w:bookmarkStart w:id="1190" w:name="_Toc471382858"/>
      <w:bookmarkStart w:id="1191" w:name="_Toc471393155"/>
      <w:bookmarkStart w:id="1192" w:name="_Toc470800284"/>
      <w:bookmarkStart w:id="1193" w:name="_Toc470801134"/>
      <w:bookmarkStart w:id="1194" w:name="_Toc470801982"/>
      <w:bookmarkStart w:id="1195" w:name="_Toc471382860"/>
      <w:bookmarkStart w:id="1196" w:name="_Toc471393157"/>
      <w:bookmarkStart w:id="1197" w:name="_Toc470800286"/>
      <w:bookmarkStart w:id="1198" w:name="_Toc470801136"/>
      <w:bookmarkStart w:id="1199" w:name="_Toc470801984"/>
      <w:bookmarkStart w:id="1200" w:name="_Toc471382862"/>
      <w:bookmarkStart w:id="1201" w:name="_Toc471393159"/>
      <w:bookmarkStart w:id="1202" w:name="_Toc470800288"/>
      <w:bookmarkStart w:id="1203" w:name="_Toc470801138"/>
      <w:bookmarkStart w:id="1204" w:name="_Toc470801986"/>
      <w:bookmarkStart w:id="1205" w:name="_Toc471382864"/>
      <w:bookmarkStart w:id="1206" w:name="_Toc471393161"/>
      <w:bookmarkStart w:id="1207" w:name="_Toc470800290"/>
      <w:bookmarkStart w:id="1208" w:name="_Toc470801140"/>
      <w:bookmarkStart w:id="1209" w:name="_Toc470801988"/>
      <w:bookmarkStart w:id="1210" w:name="_Toc471382866"/>
      <w:bookmarkStart w:id="1211" w:name="_Toc471393163"/>
      <w:bookmarkStart w:id="1212" w:name="_Toc470800291"/>
      <w:bookmarkStart w:id="1213" w:name="_Toc470801141"/>
      <w:bookmarkStart w:id="1214" w:name="_Toc470801989"/>
      <w:bookmarkStart w:id="1215" w:name="_Toc471382867"/>
      <w:bookmarkStart w:id="1216" w:name="_Toc471393164"/>
      <w:bookmarkStart w:id="1217" w:name="_Toc470800293"/>
      <w:bookmarkStart w:id="1218" w:name="_Toc470801143"/>
      <w:bookmarkStart w:id="1219" w:name="_Toc470801991"/>
      <w:bookmarkStart w:id="1220" w:name="_Toc471382869"/>
      <w:bookmarkStart w:id="1221" w:name="_Toc471393166"/>
      <w:bookmarkStart w:id="1222" w:name="_Toc470800294"/>
      <w:bookmarkStart w:id="1223" w:name="_Toc470801144"/>
      <w:bookmarkStart w:id="1224" w:name="_Toc470801992"/>
      <w:bookmarkStart w:id="1225" w:name="_Toc471382870"/>
      <w:bookmarkStart w:id="1226" w:name="_Toc471393167"/>
      <w:bookmarkStart w:id="1227" w:name="_Toc470800296"/>
      <w:bookmarkStart w:id="1228" w:name="_Toc470801146"/>
      <w:bookmarkStart w:id="1229" w:name="_Toc470801994"/>
      <w:bookmarkStart w:id="1230" w:name="_Toc471382872"/>
      <w:bookmarkStart w:id="1231" w:name="_Toc471393169"/>
      <w:bookmarkStart w:id="1232" w:name="_Toc470800298"/>
      <w:bookmarkStart w:id="1233" w:name="_Toc470801148"/>
      <w:bookmarkStart w:id="1234" w:name="_Toc470801996"/>
      <w:bookmarkStart w:id="1235" w:name="_Toc471382874"/>
      <w:bookmarkStart w:id="1236" w:name="_Toc471393171"/>
      <w:bookmarkStart w:id="1237" w:name="_Toc470800300"/>
      <w:bookmarkStart w:id="1238" w:name="_Toc470801150"/>
      <w:bookmarkStart w:id="1239" w:name="_Toc470801998"/>
      <w:bookmarkStart w:id="1240" w:name="_Toc471382876"/>
      <w:bookmarkStart w:id="1241" w:name="_Toc471393173"/>
      <w:bookmarkStart w:id="1242" w:name="_Toc470800301"/>
      <w:bookmarkStart w:id="1243" w:name="_Toc470801151"/>
      <w:bookmarkStart w:id="1244" w:name="_Toc470801999"/>
      <w:bookmarkStart w:id="1245" w:name="_Toc471382877"/>
      <w:bookmarkStart w:id="1246" w:name="_Toc471393174"/>
      <w:bookmarkStart w:id="1247" w:name="_Toc470800302"/>
      <w:bookmarkStart w:id="1248" w:name="_Toc470801152"/>
      <w:bookmarkStart w:id="1249" w:name="_Toc470802000"/>
      <w:bookmarkStart w:id="1250" w:name="_Toc471382878"/>
      <w:bookmarkStart w:id="1251" w:name="_Toc471393175"/>
      <w:bookmarkStart w:id="1252" w:name="_Toc470800303"/>
      <w:bookmarkStart w:id="1253" w:name="_Toc470801153"/>
      <w:bookmarkStart w:id="1254" w:name="_Toc470802001"/>
      <w:bookmarkStart w:id="1255" w:name="_Toc471382879"/>
      <w:bookmarkStart w:id="1256" w:name="_Toc471393176"/>
      <w:bookmarkStart w:id="1257" w:name="_Toc470800304"/>
      <w:bookmarkStart w:id="1258" w:name="_Toc470801154"/>
      <w:bookmarkStart w:id="1259" w:name="_Toc470802002"/>
      <w:bookmarkStart w:id="1260" w:name="_Toc471382880"/>
      <w:bookmarkStart w:id="1261" w:name="_Toc471393177"/>
      <w:bookmarkStart w:id="1262" w:name="_Toc470800308"/>
      <w:bookmarkStart w:id="1263" w:name="_Toc470801158"/>
      <w:bookmarkStart w:id="1264" w:name="_Toc470802006"/>
      <w:bookmarkStart w:id="1265" w:name="_Toc471382884"/>
      <w:bookmarkStart w:id="1266" w:name="_Toc471393181"/>
      <w:bookmarkStart w:id="1267" w:name="_Toc470800310"/>
      <w:bookmarkStart w:id="1268" w:name="_Toc470801160"/>
      <w:bookmarkStart w:id="1269" w:name="_Toc470802008"/>
      <w:bookmarkStart w:id="1270" w:name="_Toc471382886"/>
      <w:bookmarkStart w:id="1271" w:name="_Toc471393183"/>
      <w:bookmarkStart w:id="1272" w:name="_Toc470800313"/>
      <w:bookmarkStart w:id="1273" w:name="_Toc470801163"/>
      <w:bookmarkStart w:id="1274" w:name="_Toc470802011"/>
      <w:bookmarkStart w:id="1275" w:name="_Toc471382889"/>
      <w:bookmarkStart w:id="1276" w:name="_Toc471393186"/>
      <w:bookmarkStart w:id="1277" w:name="_Toc470800315"/>
      <w:bookmarkStart w:id="1278" w:name="_Toc470801165"/>
      <w:bookmarkStart w:id="1279" w:name="_Toc470802013"/>
      <w:bookmarkStart w:id="1280" w:name="_Toc471382891"/>
      <w:bookmarkStart w:id="1281" w:name="_Toc471393188"/>
      <w:bookmarkStart w:id="1282" w:name="_Toc470800317"/>
      <w:bookmarkStart w:id="1283" w:name="_Toc470801167"/>
      <w:bookmarkStart w:id="1284" w:name="_Toc470802015"/>
      <w:bookmarkStart w:id="1285" w:name="_Toc471382894"/>
      <w:bookmarkStart w:id="1286" w:name="_Toc471393191"/>
      <w:bookmarkStart w:id="1287" w:name="_Toc471382897"/>
      <w:bookmarkStart w:id="1288" w:name="_Toc471393194"/>
      <w:bookmarkStart w:id="1289" w:name="_Toc471382898"/>
      <w:bookmarkStart w:id="1290" w:name="_Toc471393195"/>
      <w:bookmarkStart w:id="1291" w:name="_Toc470800319"/>
      <w:bookmarkStart w:id="1292" w:name="_Toc470801169"/>
      <w:bookmarkStart w:id="1293" w:name="_Toc470802017"/>
      <w:bookmarkStart w:id="1294" w:name="_Toc471382899"/>
      <w:bookmarkStart w:id="1295" w:name="_Toc471393196"/>
      <w:bookmarkStart w:id="1296" w:name="_Toc470800321"/>
      <w:bookmarkStart w:id="1297" w:name="_Toc470801171"/>
      <w:bookmarkStart w:id="1298" w:name="_Toc470802019"/>
      <w:bookmarkStart w:id="1299" w:name="_Toc471382901"/>
      <w:bookmarkStart w:id="1300" w:name="_Toc471393198"/>
      <w:bookmarkStart w:id="1301" w:name="_Toc470800323"/>
      <w:bookmarkStart w:id="1302" w:name="_Toc470801173"/>
      <w:bookmarkStart w:id="1303" w:name="_Toc470802021"/>
      <w:bookmarkStart w:id="1304" w:name="_Toc471382903"/>
      <w:bookmarkStart w:id="1305" w:name="_Toc471393200"/>
      <w:bookmarkStart w:id="1306" w:name="_Toc470800325"/>
      <w:bookmarkStart w:id="1307" w:name="_Toc470801175"/>
      <w:bookmarkStart w:id="1308" w:name="_Toc470802023"/>
      <w:bookmarkStart w:id="1309" w:name="_Toc471382905"/>
      <w:bookmarkStart w:id="1310" w:name="_Toc471393202"/>
      <w:bookmarkStart w:id="1311" w:name="_Toc470800327"/>
      <w:bookmarkStart w:id="1312" w:name="_Toc470801177"/>
      <w:bookmarkStart w:id="1313" w:name="_Toc470802025"/>
      <w:bookmarkStart w:id="1314" w:name="_Toc471382907"/>
      <w:bookmarkStart w:id="1315" w:name="_Toc471393204"/>
      <w:bookmarkStart w:id="1316" w:name="_Toc471382909"/>
      <w:bookmarkStart w:id="1317" w:name="_Toc471393206"/>
      <w:bookmarkStart w:id="1318" w:name="_Toc470800329"/>
      <w:bookmarkStart w:id="1319" w:name="_Toc470801179"/>
      <w:bookmarkStart w:id="1320" w:name="_Toc470802027"/>
      <w:bookmarkStart w:id="1321" w:name="_Toc471382910"/>
      <w:bookmarkStart w:id="1322" w:name="_Toc471393207"/>
      <w:bookmarkStart w:id="1323" w:name="_Toc470800331"/>
      <w:bookmarkStart w:id="1324" w:name="_Toc470801181"/>
      <w:bookmarkStart w:id="1325" w:name="_Toc470802029"/>
      <w:bookmarkStart w:id="1326" w:name="_Toc471382912"/>
      <w:bookmarkStart w:id="1327" w:name="_Toc471393209"/>
      <w:bookmarkStart w:id="1328" w:name="_Toc471382913"/>
      <w:bookmarkStart w:id="1329" w:name="_Toc471393210"/>
      <w:bookmarkStart w:id="1330" w:name="_Toc471382914"/>
      <w:bookmarkStart w:id="1331" w:name="_Toc471393211"/>
      <w:bookmarkStart w:id="1332" w:name="_Toc471382915"/>
      <w:bookmarkStart w:id="1333" w:name="_Toc471393212"/>
      <w:bookmarkStart w:id="1334" w:name="_Toc471382916"/>
      <w:bookmarkStart w:id="1335" w:name="_Toc471393213"/>
      <w:bookmarkStart w:id="1336" w:name="_Toc471382917"/>
      <w:bookmarkStart w:id="1337" w:name="_Toc471393214"/>
      <w:bookmarkStart w:id="1338" w:name="_Toc470800333"/>
      <w:bookmarkStart w:id="1339" w:name="_Toc470801183"/>
      <w:bookmarkStart w:id="1340" w:name="_Toc470802031"/>
      <w:bookmarkStart w:id="1341" w:name="_Toc471382918"/>
      <w:bookmarkStart w:id="1342" w:name="_Toc471393215"/>
      <w:bookmarkStart w:id="1343" w:name="_Toc470800335"/>
      <w:bookmarkStart w:id="1344" w:name="_Toc470801185"/>
      <w:bookmarkStart w:id="1345" w:name="_Toc470802033"/>
      <w:bookmarkStart w:id="1346" w:name="_Toc471382920"/>
      <w:bookmarkStart w:id="1347" w:name="_Toc471393217"/>
      <w:bookmarkStart w:id="1348" w:name="_Toc470800336"/>
      <w:bookmarkStart w:id="1349" w:name="_Toc470801186"/>
      <w:bookmarkStart w:id="1350" w:name="_Toc470802034"/>
      <w:bookmarkStart w:id="1351" w:name="_Toc471382921"/>
      <w:bookmarkStart w:id="1352" w:name="_Toc471393218"/>
      <w:bookmarkStart w:id="1353" w:name="_Toc470800337"/>
      <w:bookmarkStart w:id="1354" w:name="_Toc470801187"/>
      <w:bookmarkStart w:id="1355" w:name="_Toc470802035"/>
      <w:bookmarkStart w:id="1356" w:name="_Toc471382922"/>
      <w:bookmarkStart w:id="1357" w:name="_Toc471393219"/>
      <w:bookmarkStart w:id="1358" w:name="_Toc471382923"/>
      <w:bookmarkStart w:id="1359" w:name="_Toc471393220"/>
      <w:bookmarkStart w:id="1360" w:name="_Toc471382925"/>
      <w:bookmarkStart w:id="1361" w:name="_Toc471393222"/>
      <w:bookmarkStart w:id="1362" w:name="_Toc470800341"/>
      <w:bookmarkStart w:id="1363" w:name="_Toc470801191"/>
      <w:bookmarkStart w:id="1364" w:name="_Toc470802039"/>
      <w:bookmarkStart w:id="1365" w:name="_Toc471382927"/>
      <w:bookmarkStart w:id="1366" w:name="_Toc471393224"/>
      <w:bookmarkStart w:id="1367" w:name="_Toc470800342"/>
      <w:bookmarkStart w:id="1368" w:name="_Toc470801192"/>
      <w:bookmarkStart w:id="1369" w:name="_Toc470802040"/>
      <w:bookmarkStart w:id="1370" w:name="_Toc471382928"/>
      <w:bookmarkStart w:id="1371" w:name="_Toc471393225"/>
      <w:bookmarkStart w:id="1372" w:name="_Toc470800343"/>
      <w:bookmarkStart w:id="1373" w:name="_Toc470801193"/>
      <w:bookmarkStart w:id="1374" w:name="_Toc470802041"/>
      <w:bookmarkStart w:id="1375" w:name="_Toc471382929"/>
      <w:bookmarkStart w:id="1376" w:name="_Toc471393226"/>
      <w:bookmarkStart w:id="1377" w:name="_Toc470800344"/>
      <w:bookmarkStart w:id="1378" w:name="_Toc470801194"/>
      <w:bookmarkStart w:id="1379" w:name="_Toc470802042"/>
      <w:bookmarkStart w:id="1380" w:name="_Toc471382930"/>
      <w:bookmarkStart w:id="1381" w:name="_Toc471393227"/>
      <w:bookmarkStart w:id="1382" w:name="_Toc470800345"/>
      <w:bookmarkStart w:id="1383" w:name="_Toc470801195"/>
      <w:bookmarkStart w:id="1384" w:name="_Toc470802043"/>
      <w:bookmarkStart w:id="1385" w:name="_Toc471382931"/>
      <w:bookmarkStart w:id="1386" w:name="_Toc471393228"/>
      <w:bookmarkStart w:id="1387" w:name="_Toc487710834"/>
      <w:bookmarkStart w:id="1388" w:name="_Toc312926604"/>
      <w:bookmarkStart w:id="1389" w:name="_Toc318446863"/>
      <w:bookmarkStart w:id="1390" w:name="_Toc318447039"/>
      <w:bookmarkStart w:id="1391" w:name="_Toc318734877"/>
      <w:bookmarkStart w:id="1392" w:name="_Toc382820372"/>
      <w:bookmarkEnd w:id="923"/>
      <w:bookmarkEnd w:id="924"/>
      <w:bookmarkEnd w:id="925"/>
      <w:bookmarkEnd w:id="926"/>
      <w:bookmarkEnd w:id="927"/>
      <w:bookmarkEnd w:id="928"/>
      <w:bookmarkEnd w:id="929"/>
      <w:bookmarkEnd w:id="930"/>
      <w:bookmarkEnd w:id="931"/>
      <w:bookmarkEnd w:id="932"/>
      <w:bookmarkEnd w:id="933"/>
      <w:bookmarkEnd w:id="934"/>
      <w:bookmarkEnd w:id="935"/>
      <w:bookmarkEnd w:id="936"/>
      <w:bookmarkEnd w:id="937"/>
      <w:bookmarkEnd w:id="938"/>
      <w:bookmarkEnd w:id="939"/>
      <w:bookmarkEnd w:id="940"/>
      <w:bookmarkEnd w:id="941"/>
      <w:bookmarkEnd w:id="942"/>
      <w:bookmarkEnd w:id="943"/>
      <w:bookmarkEnd w:id="944"/>
      <w:bookmarkEnd w:id="945"/>
      <w:bookmarkEnd w:id="946"/>
      <w:bookmarkEnd w:id="947"/>
      <w:bookmarkEnd w:id="948"/>
      <w:bookmarkEnd w:id="949"/>
      <w:bookmarkEnd w:id="950"/>
      <w:bookmarkEnd w:id="951"/>
      <w:bookmarkEnd w:id="952"/>
      <w:bookmarkEnd w:id="953"/>
      <w:bookmarkEnd w:id="954"/>
      <w:bookmarkEnd w:id="955"/>
      <w:bookmarkEnd w:id="956"/>
      <w:bookmarkEnd w:id="957"/>
      <w:bookmarkEnd w:id="958"/>
      <w:bookmarkEnd w:id="959"/>
      <w:bookmarkEnd w:id="960"/>
      <w:bookmarkEnd w:id="961"/>
      <w:bookmarkEnd w:id="962"/>
      <w:bookmarkEnd w:id="963"/>
      <w:bookmarkEnd w:id="964"/>
      <w:bookmarkEnd w:id="965"/>
      <w:bookmarkEnd w:id="966"/>
      <w:bookmarkEnd w:id="967"/>
      <w:bookmarkEnd w:id="968"/>
      <w:bookmarkEnd w:id="969"/>
      <w:bookmarkEnd w:id="970"/>
      <w:bookmarkEnd w:id="971"/>
      <w:bookmarkEnd w:id="972"/>
      <w:bookmarkEnd w:id="973"/>
      <w:bookmarkEnd w:id="974"/>
      <w:bookmarkEnd w:id="975"/>
      <w:bookmarkEnd w:id="976"/>
      <w:bookmarkEnd w:id="977"/>
      <w:bookmarkEnd w:id="978"/>
      <w:bookmarkEnd w:id="979"/>
      <w:bookmarkEnd w:id="980"/>
      <w:bookmarkEnd w:id="981"/>
      <w:bookmarkEnd w:id="982"/>
      <w:bookmarkEnd w:id="983"/>
      <w:bookmarkEnd w:id="984"/>
      <w:bookmarkEnd w:id="985"/>
      <w:bookmarkEnd w:id="986"/>
      <w:bookmarkEnd w:id="987"/>
      <w:bookmarkEnd w:id="988"/>
      <w:bookmarkEnd w:id="989"/>
      <w:bookmarkEnd w:id="990"/>
      <w:bookmarkEnd w:id="991"/>
      <w:bookmarkEnd w:id="992"/>
      <w:bookmarkEnd w:id="993"/>
      <w:bookmarkEnd w:id="994"/>
      <w:bookmarkEnd w:id="995"/>
      <w:bookmarkEnd w:id="996"/>
      <w:bookmarkEnd w:id="997"/>
      <w:bookmarkEnd w:id="998"/>
      <w:bookmarkEnd w:id="999"/>
      <w:bookmarkEnd w:id="1000"/>
      <w:bookmarkEnd w:id="1001"/>
      <w:bookmarkEnd w:id="1002"/>
      <w:bookmarkEnd w:id="1003"/>
      <w:bookmarkEnd w:id="1004"/>
      <w:bookmarkEnd w:id="1005"/>
      <w:bookmarkEnd w:id="1006"/>
      <w:bookmarkEnd w:id="1007"/>
      <w:bookmarkEnd w:id="1008"/>
      <w:bookmarkEnd w:id="1009"/>
      <w:bookmarkEnd w:id="1010"/>
      <w:bookmarkEnd w:id="1011"/>
      <w:bookmarkEnd w:id="1012"/>
      <w:bookmarkEnd w:id="1013"/>
      <w:bookmarkEnd w:id="1014"/>
      <w:bookmarkEnd w:id="1015"/>
      <w:bookmarkEnd w:id="1016"/>
      <w:bookmarkEnd w:id="1017"/>
      <w:bookmarkEnd w:id="1018"/>
      <w:bookmarkEnd w:id="1019"/>
      <w:bookmarkEnd w:id="1020"/>
      <w:bookmarkEnd w:id="1021"/>
      <w:bookmarkEnd w:id="1022"/>
      <w:bookmarkEnd w:id="1023"/>
      <w:bookmarkEnd w:id="1024"/>
      <w:bookmarkEnd w:id="1025"/>
      <w:bookmarkEnd w:id="1026"/>
      <w:bookmarkEnd w:id="1027"/>
      <w:bookmarkEnd w:id="1028"/>
      <w:bookmarkEnd w:id="1029"/>
      <w:bookmarkEnd w:id="1030"/>
      <w:bookmarkEnd w:id="1031"/>
      <w:bookmarkEnd w:id="1032"/>
      <w:bookmarkEnd w:id="1033"/>
      <w:bookmarkEnd w:id="1034"/>
      <w:bookmarkEnd w:id="1035"/>
      <w:bookmarkEnd w:id="1036"/>
      <w:bookmarkEnd w:id="1037"/>
      <w:bookmarkEnd w:id="1038"/>
      <w:bookmarkEnd w:id="1039"/>
      <w:bookmarkEnd w:id="1040"/>
      <w:bookmarkEnd w:id="1041"/>
      <w:bookmarkEnd w:id="1042"/>
      <w:bookmarkEnd w:id="1043"/>
      <w:bookmarkEnd w:id="1044"/>
      <w:bookmarkEnd w:id="1045"/>
      <w:bookmarkEnd w:id="1046"/>
      <w:bookmarkEnd w:id="1047"/>
      <w:bookmarkEnd w:id="1048"/>
      <w:bookmarkEnd w:id="1049"/>
      <w:bookmarkEnd w:id="1050"/>
      <w:bookmarkEnd w:id="1051"/>
      <w:bookmarkEnd w:id="1052"/>
      <w:bookmarkEnd w:id="1053"/>
      <w:bookmarkEnd w:id="1054"/>
      <w:bookmarkEnd w:id="1055"/>
      <w:bookmarkEnd w:id="1056"/>
      <w:bookmarkEnd w:id="1057"/>
      <w:bookmarkEnd w:id="1058"/>
      <w:bookmarkEnd w:id="1059"/>
      <w:bookmarkEnd w:id="1060"/>
      <w:bookmarkEnd w:id="1061"/>
      <w:bookmarkEnd w:id="1062"/>
      <w:bookmarkEnd w:id="1063"/>
      <w:bookmarkEnd w:id="1064"/>
      <w:bookmarkEnd w:id="1065"/>
      <w:bookmarkEnd w:id="1066"/>
      <w:bookmarkEnd w:id="1067"/>
      <w:bookmarkEnd w:id="1068"/>
      <w:bookmarkEnd w:id="1069"/>
      <w:bookmarkEnd w:id="1070"/>
      <w:bookmarkEnd w:id="1071"/>
      <w:bookmarkEnd w:id="1072"/>
      <w:bookmarkEnd w:id="1073"/>
      <w:bookmarkEnd w:id="1074"/>
      <w:bookmarkEnd w:id="1075"/>
      <w:bookmarkEnd w:id="1076"/>
      <w:bookmarkEnd w:id="1077"/>
      <w:bookmarkEnd w:id="1078"/>
      <w:bookmarkEnd w:id="1079"/>
      <w:bookmarkEnd w:id="1080"/>
      <w:bookmarkEnd w:id="1081"/>
      <w:bookmarkEnd w:id="1082"/>
      <w:bookmarkEnd w:id="1083"/>
      <w:bookmarkEnd w:id="1084"/>
      <w:bookmarkEnd w:id="1085"/>
      <w:bookmarkEnd w:id="1086"/>
      <w:bookmarkEnd w:id="1087"/>
      <w:bookmarkEnd w:id="1088"/>
      <w:bookmarkEnd w:id="1089"/>
      <w:bookmarkEnd w:id="1090"/>
      <w:bookmarkEnd w:id="1091"/>
      <w:bookmarkEnd w:id="1092"/>
      <w:bookmarkEnd w:id="1093"/>
      <w:bookmarkEnd w:id="1094"/>
      <w:bookmarkEnd w:id="1095"/>
      <w:bookmarkEnd w:id="1096"/>
      <w:bookmarkEnd w:id="1097"/>
      <w:bookmarkEnd w:id="1098"/>
      <w:bookmarkEnd w:id="1099"/>
      <w:bookmarkEnd w:id="1100"/>
      <w:bookmarkEnd w:id="1101"/>
      <w:bookmarkEnd w:id="1102"/>
      <w:bookmarkEnd w:id="1103"/>
      <w:bookmarkEnd w:id="1104"/>
      <w:bookmarkEnd w:id="1105"/>
      <w:bookmarkEnd w:id="1106"/>
      <w:bookmarkEnd w:id="1107"/>
      <w:bookmarkEnd w:id="1108"/>
      <w:bookmarkEnd w:id="1109"/>
      <w:bookmarkEnd w:id="1110"/>
      <w:bookmarkEnd w:id="1111"/>
      <w:bookmarkEnd w:id="1112"/>
      <w:bookmarkEnd w:id="1113"/>
      <w:bookmarkEnd w:id="1114"/>
      <w:bookmarkEnd w:id="1115"/>
      <w:bookmarkEnd w:id="1116"/>
      <w:bookmarkEnd w:id="1117"/>
      <w:bookmarkEnd w:id="1118"/>
      <w:bookmarkEnd w:id="1119"/>
      <w:bookmarkEnd w:id="1120"/>
      <w:bookmarkEnd w:id="1121"/>
      <w:bookmarkEnd w:id="1122"/>
      <w:bookmarkEnd w:id="1123"/>
      <w:bookmarkEnd w:id="1124"/>
      <w:bookmarkEnd w:id="1125"/>
      <w:bookmarkEnd w:id="1126"/>
      <w:bookmarkEnd w:id="1127"/>
      <w:bookmarkEnd w:id="1128"/>
      <w:bookmarkEnd w:id="1129"/>
      <w:bookmarkEnd w:id="1130"/>
      <w:bookmarkEnd w:id="1131"/>
      <w:bookmarkEnd w:id="1132"/>
      <w:bookmarkEnd w:id="1133"/>
      <w:bookmarkEnd w:id="1134"/>
      <w:bookmarkEnd w:id="1135"/>
      <w:bookmarkEnd w:id="1136"/>
      <w:bookmarkEnd w:id="1137"/>
      <w:bookmarkEnd w:id="1138"/>
      <w:bookmarkEnd w:id="1139"/>
      <w:bookmarkEnd w:id="1140"/>
      <w:bookmarkEnd w:id="1141"/>
      <w:bookmarkEnd w:id="1142"/>
      <w:bookmarkEnd w:id="1143"/>
      <w:bookmarkEnd w:id="1144"/>
      <w:bookmarkEnd w:id="1145"/>
      <w:bookmarkEnd w:id="1146"/>
      <w:bookmarkEnd w:id="1147"/>
      <w:bookmarkEnd w:id="1148"/>
      <w:bookmarkEnd w:id="1149"/>
      <w:bookmarkEnd w:id="1150"/>
      <w:bookmarkEnd w:id="1151"/>
      <w:bookmarkEnd w:id="1152"/>
      <w:bookmarkEnd w:id="1153"/>
      <w:bookmarkEnd w:id="1154"/>
      <w:bookmarkEnd w:id="1155"/>
      <w:bookmarkEnd w:id="1156"/>
      <w:bookmarkEnd w:id="1157"/>
      <w:bookmarkEnd w:id="1158"/>
      <w:bookmarkEnd w:id="1159"/>
      <w:bookmarkEnd w:id="1160"/>
      <w:bookmarkEnd w:id="1161"/>
      <w:bookmarkEnd w:id="1162"/>
      <w:bookmarkEnd w:id="1163"/>
      <w:bookmarkEnd w:id="1164"/>
      <w:bookmarkEnd w:id="1165"/>
      <w:bookmarkEnd w:id="1166"/>
      <w:bookmarkEnd w:id="1167"/>
      <w:bookmarkEnd w:id="1168"/>
      <w:bookmarkEnd w:id="1169"/>
      <w:bookmarkEnd w:id="1170"/>
      <w:bookmarkEnd w:id="1171"/>
      <w:bookmarkEnd w:id="1172"/>
      <w:bookmarkEnd w:id="1173"/>
      <w:bookmarkEnd w:id="1174"/>
      <w:bookmarkEnd w:id="1175"/>
      <w:bookmarkEnd w:id="1176"/>
      <w:bookmarkEnd w:id="1177"/>
      <w:bookmarkEnd w:id="1178"/>
      <w:bookmarkEnd w:id="1179"/>
      <w:bookmarkEnd w:id="1180"/>
      <w:bookmarkEnd w:id="1181"/>
      <w:bookmarkEnd w:id="1182"/>
      <w:bookmarkEnd w:id="1183"/>
      <w:bookmarkEnd w:id="1184"/>
      <w:bookmarkEnd w:id="1185"/>
      <w:bookmarkEnd w:id="1186"/>
      <w:bookmarkEnd w:id="1187"/>
      <w:bookmarkEnd w:id="1188"/>
      <w:bookmarkEnd w:id="1189"/>
      <w:bookmarkEnd w:id="1190"/>
      <w:bookmarkEnd w:id="1191"/>
      <w:bookmarkEnd w:id="1192"/>
      <w:bookmarkEnd w:id="1193"/>
      <w:bookmarkEnd w:id="1194"/>
      <w:bookmarkEnd w:id="1195"/>
      <w:bookmarkEnd w:id="1196"/>
      <w:bookmarkEnd w:id="1197"/>
      <w:bookmarkEnd w:id="1198"/>
      <w:bookmarkEnd w:id="1199"/>
      <w:bookmarkEnd w:id="1200"/>
      <w:bookmarkEnd w:id="1201"/>
      <w:bookmarkEnd w:id="1202"/>
      <w:bookmarkEnd w:id="1203"/>
      <w:bookmarkEnd w:id="1204"/>
      <w:bookmarkEnd w:id="1205"/>
      <w:bookmarkEnd w:id="1206"/>
      <w:bookmarkEnd w:id="1207"/>
      <w:bookmarkEnd w:id="1208"/>
      <w:bookmarkEnd w:id="1209"/>
      <w:bookmarkEnd w:id="1210"/>
      <w:bookmarkEnd w:id="1211"/>
      <w:bookmarkEnd w:id="1212"/>
      <w:bookmarkEnd w:id="1213"/>
      <w:bookmarkEnd w:id="1214"/>
      <w:bookmarkEnd w:id="1215"/>
      <w:bookmarkEnd w:id="1216"/>
      <w:bookmarkEnd w:id="1217"/>
      <w:bookmarkEnd w:id="1218"/>
      <w:bookmarkEnd w:id="1219"/>
      <w:bookmarkEnd w:id="1220"/>
      <w:bookmarkEnd w:id="1221"/>
      <w:bookmarkEnd w:id="1222"/>
      <w:bookmarkEnd w:id="1223"/>
      <w:bookmarkEnd w:id="1224"/>
      <w:bookmarkEnd w:id="1225"/>
      <w:bookmarkEnd w:id="1226"/>
      <w:bookmarkEnd w:id="1227"/>
      <w:bookmarkEnd w:id="1228"/>
      <w:bookmarkEnd w:id="1229"/>
      <w:bookmarkEnd w:id="1230"/>
      <w:bookmarkEnd w:id="1231"/>
      <w:bookmarkEnd w:id="1232"/>
      <w:bookmarkEnd w:id="1233"/>
      <w:bookmarkEnd w:id="1234"/>
      <w:bookmarkEnd w:id="1235"/>
      <w:bookmarkEnd w:id="1236"/>
      <w:bookmarkEnd w:id="1237"/>
      <w:bookmarkEnd w:id="1238"/>
      <w:bookmarkEnd w:id="1239"/>
      <w:bookmarkEnd w:id="1240"/>
      <w:bookmarkEnd w:id="1241"/>
      <w:bookmarkEnd w:id="1242"/>
      <w:bookmarkEnd w:id="1243"/>
      <w:bookmarkEnd w:id="1244"/>
      <w:bookmarkEnd w:id="1245"/>
      <w:bookmarkEnd w:id="1246"/>
      <w:bookmarkEnd w:id="1247"/>
      <w:bookmarkEnd w:id="1248"/>
      <w:bookmarkEnd w:id="1249"/>
      <w:bookmarkEnd w:id="1250"/>
      <w:bookmarkEnd w:id="1251"/>
      <w:bookmarkEnd w:id="1252"/>
      <w:bookmarkEnd w:id="1253"/>
      <w:bookmarkEnd w:id="1254"/>
      <w:bookmarkEnd w:id="1255"/>
      <w:bookmarkEnd w:id="1256"/>
      <w:bookmarkEnd w:id="1257"/>
      <w:bookmarkEnd w:id="1258"/>
      <w:bookmarkEnd w:id="1259"/>
      <w:bookmarkEnd w:id="1260"/>
      <w:bookmarkEnd w:id="1261"/>
      <w:bookmarkEnd w:id="1262"/>
      <w:bookmarkEnd w:id="1263"/>
      <w:bookmarkEnd w:id="1264"/>
      <w:bookmarkEnd w:id="1265"/>
      <w:bookmarkEnd w:id="1266"/>
      <w:bookmarkEnd w:id="1267"/>
      <w:bookmarkEnd w:id="1268"/>
      <w:bookmarkEnd w:id="1269"/>
      <w:bookmarkEnd w:id="1270"/>
      <w:bookmarkEnd w:id="1271"/>
      <w:bookmarkEnd w:id="1272"/>
      <w:bookmarkEnd w:id="1273"/>
      <w:bookmarkEnd w:id="1274"/>
      <w:bookmarkEnd w:id="1275"/>
      <w:bookmarkEnd w:id="1276"/>
      <w:bookmarkEnd w:id="1277"/>
      <w:bookmarkEnd w:id="1278"/>
      <w:bookmarkEnd w:id="1279"/>
      <w:bookmarkEnd w:id="1280"/>
      <w:bookmarkEnd w:id="1281"/>
      <w:bookmarkEnd w:id="1282"/>
      <w:bookmarkEnd w:id="1283"/>
      <w:bookmarkEnd w:id="1284"/>
      <w:bookmarkEnd w:id="1285"/>
      <w:bookmarkEnd w:id="1286"/>
      <w:bookmarkEnd w:id="1287"/>
      <w:bookmarkEnd w:id="1288"/>
      <w:bookmarkEnd w:id="1289"/>
      <w:bookmarkEnd w:id="1290"/>
      <w:bookmarkEnd w:id="1291"/>
      <w:bookmarkEnd w:id="1292"/>
      <w:bookmarkEnd w:id="1293"/>
      <w:bookmarkEnd w:id="1294"/>
      <w:bookmarkEnd w:id="1295"/>
      <w:bookmarkEnd w:id="1296"/>
      <w:bookmarkEnd w:id="1297"/>
      <w:bookmarkEnd w:id="1298"/>
      <w:bookmarkEnd w:id="1299"/>
      <w:bookmarkEnd w:id="1300"/>
      <w:bookmarkEnd w:id="1301"/>
      <w:bookmarkEnd w:id="1302"/>
      <w:bookmarkEnd w:id="1303"/>
      <w:bookmarkEnd w:id="1304"/>
      <w:bookmarkEnd w:id="1305"/>
      <w:bookmarkEnd w:id="1306"/>
      <w:bookmarkEnd w:id="1307"/>
      <w:bookmarkEnd w:id="1308"/>
      <w:bookmarkEnd w:id="1309"/>
      <w:bookmarkEnd w:id="1310"/>
      <w:bookmarkEnd w:id="1311"/>
      <w:bookmarkEnd w:id="1312"/>
      <w:bookmarkEnd w:id="1313"/>
      <w:bookmarkEnd w:id="1314"/>
      <w:bookmarkEnd w:id="1315"/>
      <w:bookmarkEnd w:id="1316"/>
      <w:bookmarkEnd w:id="1317"/>
      <w:bookmarkEnd w:id="1318"/>
      <w:bookmarkEnd w:id="1319"/>
      <w:bookmarkEnd w:id="1320"/>
      <w:bookmarkEnd w:id="1321"/>
      <w:bookmarkEnd w:id="1322"/>
      <w:bookmarkEnd w:id="1323"/>
      <w:bookmarkEnd w:id="1324"/>
      <w:bookmarkEnd w:id="1325"/>
      <w:bookmarkEnd w:id="1326"/>
      <w:bookmarkEnd w:id="1327"/>
      <w:bookmarkEnd w:id="1328"/>
      <w:bookmarkEnd w:id="1329"/>
      <w:bookmarkEnd w:id="1330"/>
      <w:bookmarkEnd w:id="1331"/>
      <w:bookmarkEnd w:id="1332"/>
      <w:bookmarkEnd w:id="1333"/>
      <w:bookmarkEnd w:id="1334"/>
      <w:bookmarkEnd w:id="1335"/>
      <w:bookmarkEnd w:id="1336"/>
      <w:bookmarkEnd w:id="1337"/>
      <w:bookmarkEnd w:id="1338"/>
      <w:bookmarkEnd w:id="1339"/>
      <w:bookmarkEnd w:id="1340"/>
      <w:bookmarkEnd w:id="1341"/>
      <w:bookmarkEnd w:id="1342"/>
      <w:bookmarkEnd w:id="1343"/>
      <w:bookmarkEnd w:id="1344"/>
      <w:bookmarkEnd w:id="1345"/>
      <w:bookmarkEnd w:id="1346"/>
      <w:bookmarkEnd w:id="1347"/>
      <w:bookmarkEnd w:id="1348"/>
      <w:bookmarkEnd w:id="1349"/>
      <w:bookmarkEnd w:id="1350"/>
      <w:bookmarkEnd w:id="1351"/>
      <w:bookmarkEnd w:id="1352"/>
      <w:bookmarkEnd w:id="1353"/>
      <w:bookmarkEnd w:id="1354"/>
      <w:bookmarkEnd w:id="1355"/>
      <w:bookmarkEnd w:id="1356"/>
      <w:bookmarkEnd w:id="1357"/>
      <w:bookmarkEnd w:id="1358"/>
      <w:bookmarkEnd w:id="1359"/>
      <w:bookmarkEnd w:id="1360"/>
      <w:bookmarkEnd w:id="1361"/>
      <w:bookmarkEnd w:id="1362"/>
      <w:bookmarkEnd w:id="1363"/>
      <w:bookmarkEnd w:id="1364"/>
      <w:bookmarkEnd w:id="1365"/>
      <w:bookmarkEnd w:id="1366"/>
      <w:bookmarkEnd w:id="1367"/>
      <w:bookmarkEnd w:id="1368"/>
      <w:bookmarkEnd w:id="1369"/>
      <w:bookmarkEnd w:id="1370"/>
      <w:bookmarkEnd w:id="1371"/>
      <w:bookmarkEnd w:id="1372"/>
      <w:bookmarkEnd w:id="1373"/>
      <w:bookmarkEnd w:id="1374"/>
      <w:bookmarkEnd w:id="1375"/>
      <w:bookmarkEnd w:id="1376"/>
      <w:bookmarkEnd w:id="1377"/>
      <w:bookmarkEnd w:id="1378"/>
      <w:bookmarkEnd w:id="1379"/>
      <w:bookmarkEnd w:id="1380"/>
      <w:bookmarkEnd w:id="1381"/>
      <w:bookmarkEnd w:id="1382"/>
      <w:bookmarkEnd w:id="1383"/>
      <w:bookmarkEnd w:id="1384"/>
      <w:bookmarkEnd w:id="1385"/>
      <w:bookmarkEnd w:id="1386"/>
      <w:r w:rsidRPr="00E33B4C">
        <w:t>Architektura i zagospodarowanie terenu</w:t>
      </w:r>
      <w:bookmarkEnd w:id="1387"/>
    </w:p>
    <w:p w14:paraId="6F215CD5" w14:textId="14AEB899" w:rsidR="00892A7B" w:rsidRDefault="00892A7B" w:rsidP="00B30E23">
      <w:pPr>
        <w:pStyle w:val="Nagwek4"/>
        <w:tabs>
          <w:tab w:val="left" w:pos="1134"/>
        </w:tabs>
        <w:ind w:left="0" w:firstLine="0"/>
      </w:pPr>
      <w:bookmarkStart w:id="1393" w:name="_Toc487624270"/>
      <w:bookmarkStart w:id="1394" w:name="_Toc487632646"/>
      <w:bookmarkStart w:id="1395" w:name="_Toc487710835"/>
      <w:bookmarkStart w:id="1396" w:name="_Toc487624271"/>
      <w:bookmarkStart w:id="1397" w:name="_Toc487632647"/>
      <w:bookmarkStart w:id="1398" w:name="_Toc487710836"/>
      <w:bookmarkStart w:id="1399" w:name="_Toc487624272"/>
      <w:bookmarkStart w:id="1400" w:name="_Toc487632648"/>
      <w:bookmarkStart w:id="1401" w:name="_Toc487710837"/>
      <w:bookmarkStart w:id="1402" w:name="_Toc487624273"/>
      <w:bookmarkStart w:id="1403" w:name="_Toc487632649"/>
      <w:bookmarkStart w:id="1404" w:name="_Toc487710838"/>
      <w:bookmarkStart w:id="1405" w:name="_Toc487624274"/>
      <w:bookmarkStart w:id="1406" w:name="_Toc487632650"/>
      <w:bookmarkStart w:id="1407" w:name="_Toc487710839"/>
      <w:bookmarkStart w:id="1408" w:name="_Toc487624275"/>
      <w:bookmarkStart w:id="1409" w:name="_Toc487632651"/>
      <w:bookmarkStart w:id="1410" w:name="_Toc487710840"/>
      <w:bookmarkStart w:id="1411" w:name="_Toc487624276"/>
      <w:bookmarkStart w:id="1412" w:name="_Toc487632652"/>
      <w:bookmarkStart w:id="1413" w:name="_Toc487710841"/>
      <w:bookmarkStart w:id="1414" w:name="_Toc487624277"/>
      <w:bookmarkStart w:id="1415" w:name="_Toc487632653"/>
      <w:bookmarkStart w:id="1416" w:name="_Toc487710842"/>
      <w:bookmarkStart w:id="1417" w:name="_Toc487624278"/>
      <w:bookmarkStart w:id="1418" w:name="_Toc487632654"/>
      <w:bookmarkStart w:id="1419" w:name="_Toc487710843"/>
      <w:bookmarkStart w:id="1420" w:name="_Toc487624279"/>
      <w:bookmarkStart w:id="1421" w:name="_Toc487632655"/>
      <w:bookmarkStart w:id="1422" w:name="_Toc487710844"/>
      <w:bookmarkStart w:id="1423" w:name="_Toc487624280"/>
      <w:bookmarkStart w:id="1424" w:name="_Toc487632656"/>
      <w:bookmarkStart w:id="1425" w:name="_Toc487710845"/>
      <w:bookmarkStart w:id="1426" w:name="_Toc487624281"/>
      <w:bookmarkStart w:id="1427" w:name="_Toc487632657"/>
      <w:bookmarkStart w:id="1428" w:name="_Toc487710846"/>
      <w:bookmarkStart w:id="1429" w:name="_Toc487624282"/>
      <w:bookmarkStart w:id="1430" w:name="_Toc487632658"/>
      <w:bookmarkStart w:id="1431" w:name="_Toc487710847"/>
      <w:bookmarkStart w:id="1432" w:name="_Toc487624283"/>
      <w:bookmarkStart w:id="1433" w:name="_Toc487632659"/>
      <w:bookmarkStart w:id="1434" w:name="_Toc487710848"/>
      <w:bookmarkStart w:id="1435" w:name="_Toc487624284"/>
      <w:bookmarkStart w:id="1436" w:name="_Toc487632660"/>
      <w:bookmarkStart w:id="1437" w:name="_Toc487710849"/>
      <w:bookmarkStart w:id="1438" w:name="_Toc487624285"/>
      <w:bookmarkStart w:id="1439" w:name="_Toc487632661"/>
      <w:bookmarkStart w:id="1440" w:name="_Toc487710850"/>
      <w:bookmarkStart w:id="1441" w:name="_Toc487624286"/>
      <w:bookmarkStart w:id="1442" w:name="_Toc487632662"/>
      <w:bookmarkStart w:id="1443" w:name="_Toc487710851"/>
      <w:bookmarkStart w:id="1444" w:name="_Toc487624287"/>
      <w:bookmarkStart w:id="1445" w:name="_Toc487632663"/>
      <w:bookmarkStart w:id="1446" w:name="_Toc487710852"/>
      <w:bookmarkStart w:id="1447" w:name="_Toc487624288"/>
      <w:bookmarkStart w:id="1448" w:name="_Toc487632664"/>
      <w:bookmarkStart w:id="1449" w:name="_Toc487710853"/>
      <w:bookmarkStart w:id="1450" w:name="_Toc487624289"/>
      <w:bookmarkStart w:id="1451" w:name="_Toc487632665"/>
      <w:bookmarkStart w:id="1452" w:name="_Toc487710854"/>
      <w:bookmarkStart w:id="1453" w:name="_Toc487624290"/>
      <w:bookmarkStart w:id="1454" w:name="_Toc487632666"/>
      <w:bookmarkStart w:id="1455" w:name="_Toc487710855"/>
      <w:bookmarkStart w:id="1456" w:name="_Toc487624291"/>
      <w:bookmarkStart w:id="1457" w:name="_Toc487632667"/>
      <w:bookmarkStart w:id="1458" w:name="_Toc487710856"/>
      <w:bookmarkStart w:id="1459" w:name="_Toc487624292"/>
      <w:bookmarkStart w:id="1460" w:name="_Toc487632668"/>
      <w:bookmarkStart w:id="1461" w:name="_Toc487710857"/>
      <w:bookmarkStart w:id="1462" w:name="_Toc487624293"/>
      <w:bookmarkStart w:id="1463" w:name="_Toc487632669"/>
      <w:bookmarkStart w:id="1464" w:name="_Toc487710858"/>
      <w:bookmarkStart w:id="1465" w:name="_Toc487624294"/>
      <w:bookmarkStart w:id="1466" w:name="_Toc487632670"/>
      <w:bookmarkStart w:id="1467" w:name="_Toc487710859"/>
      <w:bookmarkStart w:id="1468" w:name="_Toc487624295"/>
      <w:bookmarkStart w:id="1469" w:name="_Toc487632671"/>
      <w:bookmarkStart w:id="1470" w:name="_Toc487710860"/>
      <w:bookmarkStart w:id="1471" w:name="_Toc487624296"/>
      <w:bookmarkStart w:id="1472" w:name="_Toc487632672"/>
      <w:bookmarkStart w:id="1473" w:name="_Toc487710861"/>
      <w:bookmarkStart w:id="1474" w:name="_Toc487624297"/>
      <w:bookmarkStart w:id="1475" w:name="_Toc487632673"/>
      <w:bookmarkStart w:id="1476" w:name="_Toc487710862"/>
      <w:bookmarkStart w:id="1477" w:name="_Toc487624298"/>
      <w:bookmarkStart w:id="1478" w:name="_Toc487632674"/>
      <w:bookmarkStart w:id="1479" w:name="_Toc487710863"/>
      <w:bookmarkStart w:id="1480" w:name="_Toc487624299"/>
      <w:bookmarkStart w:id="1481" w:name="_Toc487632675"/>
      <w:bookmarkStart w:id="1482" w:name="_Toc487710864"/>
      <w:bookmarkStart w:id="1483" w:name="_Toc487624300"/>
      <w:bookmarkStart w:id="1484" w:name="_Toc487632676"/>
      <w:bookmarkStart w:id="1485" w:name="_Toc487710865"/>
      <w:bookmarkStart w:id="1486" w:name="_Toc487624301"/>
      <w:bookmarkStart w:id="1487" w:name="_Toc487632677"/>
      <w:bookmarkStart w:id="1488" w:name="_Toc487710866"/>
      <w:bookmarkStart w:id="1489" w:name="_Toc487624302"/>
      <w:bookmarkStart w:id="1490" w:name="_Toc487632678"/>
      <w:bookmarkStart w:id="1491" w:name="_Toc487710867"/>
      <w:bookmarkStart w:id="1492" w:name="_Toc487624303"/>
      <w:bookmarkStart w:id="1493" w:name="_Toc487632679"/>
      <w:bookmarkStart w:id="1494" w:name="_Toc487710868"/>
      <w:bookmarkStart w:id="1495" w:name="_Toc487624304"/>
      <w:bookmarkStart w:id="1496" w:name="_Toc487632680"/>
      <w:bookmarkStart w:id="1497" w:name="_Toc487710869"/>
      <w:bookmarkStart w:id="1498" w:name="_Toc487624305"/>
      <w:bookmarkStart w:id="1499" w:name="_Toc487632681"/>
      <w:bookmarkStart w:id="1500" w:name="_Toc487710870"/>
      <w:bookmarkStart w:id="1501" w:name="_Toc487624306"/>
      <w:bookmarkStart w:id="1502" w:name="_Toc487632682"/>
      <w:bookmarkStart w:id="1503" w:name="_Toc487710871"/>
      <w:bookmarkStart w:id="1504" w:name="_Toc487624307"/>
      <w:bookmarkStart w:id="1505" w:name="_Toc487632683"/>
      <w:bookmarkStart w:id="1506" w:name="_Toc487710872"/>
      <w:bookmarkStart w:id="1507" w:name="_Toc487624308"/>
      <w:bookmarkStart w:id="1508" w:name="_Toc487632684"/>
      <w:bookmarkStart w:id="1509" w:name="_Toc487710873"/>
      <w:bookmarkStart w:id="1510" w:name="_Toc487624309"/>
      <w:bookmarkStart w:id="1511" w:name="_Toc487632685"/>
      <w:bookmarkStart w:id="1512" w:name="_Toc487710874"/>
      <w:bookmarkStart w:id="1513" w:name="_Toc487624310"/>
      <w:bookmarkStart w:id="1514" w:name="_Toc487632686"/>
      <w:bookmarkStart w:id="1515" w:name="_Toc487710875"/>
      <w:bookmarkStart w:id="1516" w:name="_Toc471382548"/>
      <w:bookmarkStart w:id="1517" w:name="_Toc471392845"/>
      <w:bookmarkStart w:id="1518" w:name="_Toc471382549"/>
      <w:bookmarkStart w:id="1519" w:name="_Toc471392846"/>
      <w:bookmarkStart w:id="1520" w:name="_Toc471382550"/>
      <w:bookmarkStart w:id="1521" w:name="_Toc471392847"/>
      <w:bookmarkStart w:id="1522" w:name="_Toc471382551"/>
      <w:bookmarkStart w:id="1523" w:name="_Toc471392848"/>
      <w:bookmarkStart w:id="1524" w:name="_Toc471382552"/>
      <w:bookmarkStart w:id="1525" w:name="_Toc471392849"/>
      <w:bookmarkStart w:id="1526" w:name="_Toc487624311"/>
      <w:bookmarkStart w:id="1527" w:name="_Toc487632687"/>
      <w:bookmarkStart w:id="1528" w:name="_Toc487710876"/>
      <w:bookmarkStart w:id="1529" w:name="_Toc487624312"/>
      <w:bookmarkStart w:id="1530" w:name="_Toc487632688"/>
      <w:bookmarkStart w:id="1531" w:name="_Toc487710877"/>
      <w:bookmarkStart w:id="1532" w:name="_Toc487624313"/>
      <w:bookmarkStart w:id="1533" w:name="_Toc487632689"/>
      <w:bookmarkStart w:id="1534" w:name="_Toc487710878"/>
      <w:bookmarkStart w:id="1535" w:name="_Toc487624314"/>
      <w:bookmarkStart w:id="1536" w:name="_Toc487632690"/>
      <w:bookmarkStart w:id="1537" w:name="_Toc487710879"/>
      <w:bookmarkStart w:id="1538" w:name="_Toc487624315"/>
      <w:bookmarkStart w:id="1539" w:name="_Toc487632691"/>
      <w:bookmarkStart w:id="1540" w:name="_Toc487710880"/>
      <w:bookmarkStart w:id="1541" w:name="_Toc487624316"/>
      <w:bookmarkStart w:id="1542" w:name="_Toc487632692"/>
      <w:bookmarkStart w:id="1543" w:name="_Toc487710881"/>
      <w:bookmarkStart w:id="1544" w:name="_Toc487624317"/>
      <w:bookmarkStart w:id="1545" w:name="_Toc487632693"/>
      <w:bookmarkStart w:id="1546" w:name="_Toc487710882"/>
      <w:bookmarkStart w:id="1547" w:name="_Toc487624318"/>
      <w:bookmarkStart w:id="1548" w:name="_Toc487632694"/>
      <w:bookmarkStart w:id="1549" w:name="_Toc487710883"/>
      <w:bookmarkStart w:id="1550" w:name="_Toc487624319"/>
      <w:bookmarkStart w:id="1551" w:name="_Toc487632695"/>
      <w:bookmarkStart w:id="1552" w:name="_Toc487710884"/>
      <w:bookmarkStart w:id="1553" w:name="_Toc487624320"/>
      <w:bookmarkStart w:id="1554" w:name="_Toc487632696"/>
      <w:bookmarkStart w:id="1555" w:name="_Toc487710885"/>
      <w:bookmarkStart w:id="1556" w:name="_Toc487624321"/>
      <w:bookmarkStart w:id="1557" w:name="_Toc487632697"/>
      <w:bookmarkStart w:id="1558" w:name="_Toc487710886"/>
      <w:bookmarkStart w:id="1559" w:name="_Toc487624322"/>
      <w:bookmarkStart w:id="1560" w:name="_Toc487632698"/>
      <w:bookmarkStart w:id="1561" w:name="_Toc487710887"/>
      <w:bookmarkStart w:id="1562" w:name="_Toc487624323"/>
      <w:bookmarkStart w:id="1563" w:name="_Toc487632699"/>
      <w:bookmarkStart w:id="1564" w:name="_Toc487710888"/>
      <w:bookmarkStart w:id="1565" w:name="_Toc487624324"/>
      <w:bookmarkStart w:id="1566" w:name="_Toc487632700"/>
      <w:bookmarkStart w:id="1567" w:name="_Toc487710889"/>
      <w:bookmarkStart w:id="1568" w:name="_Toc487624325"/>
      <w:bookmarkStart w:id="1569" w:name="_Toc487632701"/>
      <w:bookmarkStart w:id="1570" w:name="_Toc487710890"/>
      <w:bookmarkStart w:id="1571" w:name="_Toc487624326"/>
      <w:bookmarkStart w:id="1572" w:name="_Toc487632702"/>
      <w:bookmarkStart w:id="1573" w:name="_Toc487710891"/>
      <w:bookmarkStart w:id="1574" w:name="_Toc487624327"/>
      <w:bookmarkStart w:id="1575" w:name="_Toc487632703"/>
      <w:bookmarkStart w:id="1576" w:name="_Toc487710892"/>
      <w:bookmarkStart w:id="1577" w:name="_Toc487624328"/>
      <w:bookmarkStart w:id="1578" w:name="_Toc487632704"/>
      <w:bookmarkStart w:id="1579" w:name="_Toc487710893"/>
      <w:bookmarkStart w:id="1580" w:name="_Toc487624329"/>
      <w:bookmarkStart w:id="1581" w:name="_Toc487632705"/>
      <w:bookmarkStart w:id="1582" w:name="_Toc487710894"/>
      <w:bookmarkStart w:id="1583" w:name="_Toc487624330"/>
      <w:bookmarkStart w:id="1584" w:name="_Toc487632706"/>
      <w:bookmarkStart w:id="1585" w:name="_Toc487710895"/>
      <w:bookmarkStart w:id="1586" w:name="_Toc487624331"/>
      <w:bookmarkStart w:id="1587" w:name="_Toc487632707"/>
      <w:bookmarkStart w:id="1588" w:name="_Toc487710896"/>
      <w:bookmarkStart w:id="1589" w:name="_Toc470799981"/>
      <w:bookmarkStart w:id="1590" w:name="_Toc470800831"/>
      <w:bookmarkStart w:id="1591" w:name="_Toc470801679"/>
      <w:bookmarkStart w:id="1592" w:name="_Toc471382556"/>
      <w:bookmarkStart w:id="1593" w:name="_Toc471392853"/>
      <w:bookmarkStart w:id="1594" w:name="_Toc470799986"/>
      <w:bookmarkStart w:id="1595" w:name="_Toc470800836"/>
      <w:bookmarkStart w:id="1596" w:name="_Toc470801684"/>
      <w:bookmarkStart w:id="1597" w:name="_Toc471382561"/>
      <w:bookmarkStart w:id="1598" w:name="_Toc471392858"/>
      <w:bookmarkStart w:id="1599" w:name="_Toc487710897"/>
      <w:bookmarkEnd w:id="1388"/>
      <w:bookmarkEnd w:id="1389"/>
      <w:bookmarkEnd w:id="1390"/>
      <w:bookmarkEnd w:id="1391"/>
      <w:bookmarkEnd w:id="1392"/>
      <w:bookmarkEnd w:id="1393"/>
      <w:bookmarkEnd w:id="1394"/>
      <w:bookmarkEnd w:id="1395"/>
      <w:bookmarkEnd w:id="1396"/>
      <w:bookmarkEnd w:id="1397"/>
      <w:bookmarkEnd w:id="1398"/>
      <w:bookmarkEnd w:id="1399"/>
      <w:bookmarkEnd w:id="1400"/>
      <w:bookmarkEnd w:id="1401"/>
      <w:bookmarkEnd w:id="1402"/>
      <w:bookmarkEnd w:id="1403"/>
      <w:bookmarkEnd w:id="1404"/>
      <w:bookmarkEnd w:id="1405"/>
      <w:bookmarkEnd w:id="1406"/>
      <w:bookmarkEnd w:id="1407"/>
      <w:bookmarkEnd w:id="1408"/>
      <w:bookmarkEnd w:id="1409"/>
      <w:bookmarkEnd w:id="1410"/>
      <w:bookmarkEnd w:id="1411"/>
      <w:bookmarkEnd w:id="1412"/>
      <w:bookmarkEnd w:id="1413"/>
      <w:bookmarkEnd w:id="1414"/>
      <w:bookmarkEnd w:id="1415"/>
      <w:bookmarkEnd w:id="1416"/>
      <w:bookmarkEnd w:id="1417"/>
      <w:bookmarkEnd w:id="1418"/>
      <w:bookmarkEnd w:id="1419"/>
      <w:bookmarkEnd w:id="1420"/>
      <w:bookmarkEnd w:id="1421"/>
      <w:bookmarkEnd w:id="1422"/>
      <w:bookmarkEnd w:id="1423"/>
      <w:bookmarkEnd w:id="1424"/>
      <w:bookmarkEnd w:id="1425"/>
      <w:bookmarkEnd w:id="1426"/>
      <w:bookmarkEnd w:id="1427"/>
      <w:bookmarkEnd w:id="1428"/>
      <w:bookmarkEnd w:id="1429"/>
      <w:bookmarkEnd w:id="1430"/>
      <w:bookmarkEnd w:id="1431"/>
      <w:bookmarkEnd w:id="1432"/>
      <w:bookmarkEnd w:id="1433"/>
      <w:bookmarkEnd w:id="1434"/>
      <w:bookmarkEnd w:id="1435"/>
      <w:bookmarkEnd w:id="1436"/>
      <w:bookmarkEnd w:id="1437"/>
      <w:bookmarkEnd w:id="1438"/>
      <w:bookmarkEnd w:id="1439"/>
      <w:bookmarkEnd w:id="1440"/>
      <w:bookmarkEnd w:id="1441"/>
      <w:bookmarkEnd w:id="1442"/>
      <w:bookmarkEnd w:id="1443"/>
      <w:bookmarkEnd w:id="1444"/>
      <w:bookmarkEnd w:id="1445"/>
      <w:bookmarkEnd w:id="1446"/>
      <w:bookmarkEnd w:id="1447"/>
      <w:bookmarkEnd w:id="1448"/>
      <w:bookmarkEnd w:id="1449"/>
      <w:bookmarkEnd w:id="1450"/>
      <w:bookmarkEnd w:id="1451"/>
      <w:bookmarkEnd w:id="1452"/>
      <w:bookmarkEnd w:id="1453"/>
      <w:bookmarkEnd w:id="1454"/>
      <w:bookmarkEnd w:id="1455"/>
      <w:bookmarkEnd w:id="1456"/>
      <w:bookmarkEnd w:id="1457"/>
      <w:bookmarkEnd w:id="1458"/>
      <w:bookmarkEnd w:id="1459"/>
      <w:bookmarkEnd w:id="1460"/>
      <w:bookmarkEnd w:id="1461"/>
      <w:bookmarkEnd w:id="1462"/>
      <w:bookmarkEnd w:id="1463"/>
      <w:bookmarkEnd w:id="1464"/>
      <w:bookmarkEnd w:id="1465"/>
      <w:bookmarkEnd w:id="1466"/>
      <w:bookmarkEnd w:id="1467"/>
      <w:bookmarkEnd w:id="1468"/>
      <w:bookmarkEnd w:id="1469"/>
      <w:bookmarkEnd w:id="1470"/>
      <w:bookmarkEnd w:id="1471"/>
      <w:bookmarkEnd w:id="1472"/>
      <w:bookmarkEnd w:id="1473"/>
      <w:bookmarkEnd w:id="1474"/>
      <w:bookmarkEnd w:id="1475"/>
      <w:bookmarkEnd w:id="1476"/>
      <w:bookmarkEnd w:id="1477"/>
      <w:bookmarkEnd w:id="1478"/>
      <w:bookmarkEnd w:id="1479"/>
      <w:bookmarkEnd w:id="1480"/>
      <w:bookmarkEnd w:id="1481"/>
      <w:bookmarkEnd w:id="1482"/>
      <w:bookmarkEnd w:id="1483"/>
      <w:bookmarkEnd w:id="1484"/>
      <w:bookmarkEnd w:id="1485"/>
      <w:bookmarkEnd w:id="1486"/>
      <w:bookmarkEnd w:id="1487"/>
      <w:bookmarkEnd w:id="1488"/>
      <w:bookmarkEnd w:id="1489"/>
      <w:bookmarkEnd w:id="1490"/>
      <w:bookmarkEnd w:id="1491"/>
      <w:bookmarkEnd w:id="1492"/>
      <w:bookmarkEnd w:id="1493"/>
      <w:bookmarkEnd w:id="1494"/>
      <w:bookmarkEnd w:id="1495"/>
      <w:bookmarkEnd w:id="1496"/>
      <w:bookmarkEnd w:id="1497"/>
      <w:bookmarkEnd w:id="1498"/>
      <w:bookmarkEnd w:id="1499"/>
      <w:bookmarkEnd w:id="1500"/>
      <w:bookmarkEnd w:id="1501"/>
      <w:bookmarkEnd w:id="1502"/>
      <w:bookmarkEnd w:id="1503"/>
      <w:bookmarkEnd w:id="1504"/>
      <w:bookmarkEnd w:id="1505"/>
      <w:bookmarkEnd w:id="1506"/>
      <w:bookmarkEnd w:id="1507"/>
      <w:bookmarkEnd w:id="1508"/>
      <w:bookmarkEnd w:id="1509"/>
      <w:bookmarkEnd w:id="1510"/>
      <w:bookmarkEnd w:id="1511"/>
      <w:bookmarkEnd w:id="1512"/>
      <w:bookmarkEnd w:id="1513"/>
      <w:bookmarkEnd w:id="1514"/>
      <w:bookmarkEnd w:id="1515"/>
      <w:bookmarkEnd w:id="1516"/>
      <w:bookmarkEnd w:id="1517"/>
      <w:bookmarkEnd w:id="1518"/>
      <w:bookmarkEnd w:id="1519"/>
      <w:bookmarkEnd w:id="1520"/>
      <w:bookmarkEnd w:id="1521"/>
      <w:bookmarkEnd w:id="1522"/>
      <w:bookmarkEnd w:id="1523"/>
      <w:bookmarkEnd w:id="1524"/>
      <w:bookmarkEnd w:id="1525"/>
      <w:bookmarkEnd w:id="1526"/>
      <w:bookmarkEnd w:id="1527"/>
      <w:bookmarkEnd w:id="1528"/>
      <w:bookmarkEnd w:id="1529"/>
      <w:bookmarkEnd w:id="1530"/>
      <w:bookmarkEnd w:id="1531"/>
      <w:bookmarkEnd w:id="1532"/>
      <w:bookmarkEnd w:id="1533"/>
      <w:bookmarkEnd w:id="1534"/>
      <w:bookmarkEnd w:id="1535"/>
      <w:bookmarkEnd w:id="1536"/>
      <w:bookmarkEnd w:id="1537"/>
      <w:bookmarkEnd w:id="1538"/>
      <w:bookmarkEnd w:id="1539"/>
      <w:bookmarkEnd w:id="1540"/>
      <w:bookmarkEnd w:id="1541"/>
      <w:bookmarkEnd w:id="1542"/>
      <w:bookmarkEnd w:id="1543"/>
      <w:bookmarkEnd w:id="1544"/>
      <w:bookmarkEnd w:id="1545"/>
      <w:bookmarkEnd w:id="1546"/>
      <w:bookmarkEnd w:id="1547"/>
      <w:bookmarkEnd w:id="1548"/>
      <w:bookmarkEnd w:id="1549"/>
      <w:bookmarkEnd w:id="1550"/>
      <w:bookmarkEnd w:id="1551"/>
      <w:bookmarkEnd w:id="1552"/>
      <w:bookmarkEnd w:id="1553"/>
      <w:bookmarkEnd w:id="1554"/>
      <w:bookmarkEnd w:id="1555"/>
      <w:bookmarkEnd w:id="1556"/>
      <w:bookmarkEnd w:id="1557"/>
      <w:bookmarkEnd w:id="1558"/>
      <w:bookmarkEnd w:id="1559"/>
      <w:bookmarkEnd w:id="1560"/>
      <w:bookmarkEnd w:id="1561"/>
      <w:bookmarkEnd w:id="1562"/>
      <w:bookmarkEnd w:id="1563"/>
      <w:bookmarkEnd w:id="1564"/>
      <w:bookmarkEnd w:id="1565"/>
      <w:bookmarkEnd w:id="1566"/>
      <w:bookmarkEnd w:id="1567"/>
      <w:bookmarkEnd w:id="1568"/>
      <w:bookmarkEnd w:id="1569"/>
      <w:bookmarkEnd w:id="1570"/>
      <w:bookmarkEnd w:id="1571"/>
      <w:bookmarkEnd w:id="1572"/>
      <w:bookmarkEnd w:id="1573"/>
      <w:bookmarkEnd w:id="1574"/>
      <w:bookmarkEnd w:id="1575"/>
      <w:bookmarkEnd w:id="1576"/>
      <w:bookmarkEnd w:id="1577"/>
      <w:bookmarkEnd w:id="1578"/>
      <w:bookmarkEnd w:id="1579"/>
      <w:bookmarkEnd w:id="1580"/>
      <w:bookmarkEnd w:id="1581"/>
      <w:bookmarkEnd w:id="1582"/>
      <w:bookmarkEnd w:id="1583"/>
      <w:bookmarkEnd w:id="1584"/>
      <w:bookmarkEnd w:id="1585"/>
      <w:bookmarkEnd w:id="1586"/>
      <w:bookmarkEnd w:id="1587"/>
      <w:bookmarkEnd w:id="1588"/>
      <w:bookmarkEnd w:id="1589"/>
      <w:bookmarkEnd w:id="1590"/>
      <w:bookmarkEnd w:id="1591"/>
      <w:bookmarkEnd w:id="1592"/>
      <w:bookmarkEnd w:id="1593"/>
      <w:bookmarkEnd w:id="1594"/>
      <w:bookmarkEnd w:id="1595"/>
      <w:bookmarkEnd w:id="1596"/>
      <w:bookmarkEnd w:id="1597"/>
      <w:bookmarkEnd w:id="1598"/>
      <w:r w:rsidRPr="00B36BAA">
        <w:t>Sieci i infrastruktura niezwiązana z drogą</w:t>
      </w:r>
      <w:r w:rsidR="00634103" w:rsidRPr="00B36BAA">
        <w:t xml:space="preserve"> (</w:t>
      </w:r>
      <w:r w:rsidR="00BF009F" w:rsidRPr="00B36BAA">
        <w:t xml:space="preserve">np. </w:t>
      </w:r>
      <w:r w:rsidR="00634103" w:rsidRPr="00B36BAA">
        <w:t>teletechniczne, wodno-kanalizacyjne, elektroenergetyczne, gazowe</w:t>
      </w:r>
      <w:r w:rsidR="00BF009F" w:rsidRPr="00B36BAA">
        <w:t>,</w:t>
      </w:r>
      <w:r w:rsidR="00E13DDC" w:rsidRPr="00B36BAA">
        <w:t xml:space="preserve"> ciepłociągi, ujęcia wody, urządzenia kolejowe,</w:t>
      </w:r>
      <w:r w:rsidR="00BF009F" w:rsidRPr="00B36BAA">
        <w:t xml:space="preserve"> itp.</w:t>
      </w:r>
      <w:r w:rsidR="00634103" w:rsidRPr="00B36BAA">
        <w:t>)</w:t>
      </w:r>
      <w:bookmarkEnd w:id="1599"/>
      <w:r w:rsidR="00634103" w:rsidRPr="00B36BAA">
        <w:t xml:space="preserve"> </w:t>
      </w:r>
    </w:p>
    <w:p w14:paraId="0DEC7012" w14:textId="77777777" w:rsidR="0010443D" w:rsidRPr="0010443D" w:rsidRDefault="0010443D" w:rsidP="0010443D">
      <w:pPr>
        <w:rPr>
          <w:lang w:val="x-none" w:eastAsia="x-none"/>
        </w:rPr>
      </w:pPr>
    </w:p>
    <w:p w14:paraId="5E9588CF" w14:textId="6597C71D" w:rsidR="00937BC6" w:rsidRDefault="009E5AFF" w:rsidP="00B30E23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>W razie konieczności n</w:t>
      </w:r>
      <w:r w:rsidR="00937BC6" w:rsidRPr="00C21993">
        <w:rPr>
          <w:rFonts w:ascii="Verdana" w:eastAsia="Times New Roman" w:hAnsi="Verdana" w:cs="Arial"/>
          <w:sz w:val="20"/>
          <w:szCs w:val="20"/>
          <w:lang w:eastAsia="pl-PL"/>
        </w:rPr>
        <w:t xml:space="preserve">ależy zaprojektować i wykonać przebudowę - usunięcie kolizji  z istniejącą infrastrukturą techniczną istniejącej sieci uzbrojenia terenu. W związku z tym należy opracować materiały do wniosków o wydanie  technicznych warunków usunięcia kolizji (przebudowy) z istniejącą infrastrukturą techniczną uzbrojenia terenu  i na etapie wykonywania Projektu Budowlanego </w:t>
      </w:r>
      <w:r w:rsidR="00077744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="00937BC6" w:rsidRPr="00C21993">
        <w:rPr>
          <w:rFonts w:ascii="Verdana" w:eastAsia="Times New Roman" w:hAnsi="Verdana" w:cs="Arial"/>
          <w:sz w:val="20"/>
          <w:szCs w:val="20"/>
          <w:lang w:eastAsia="pl-PL"/>
        </w:rPr>
        <w:t>i Wykonawczego, należy wystąpić o wydanie warunków technicznych na budowę, przebudowę, zabezpieczenie i likwidację sieci do wszystkich właścicieli/</w:t>
      </w:r>
      <w:r w:rsidR="00077744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937BC6" w:rsidRPr="00C21993">
        <w:rPr>
          <w:rFonts w:ascii="Verdana" w:eastAsia="Times New Roman" w:hAnsi="Verdana" w:cs="Arial"/>
          <w:sz w:val="20"/>
          <w:szCs w:val="20"/>
          <w:lang w:eastAsia="pl-PL"/>
        </w:rPr>
        <w:t xml:space="preserve">administratorów sieci, a następnie o uzgodnienie ostatecznych rozwiązań projektowych w tym zakresie. </w:t>
      </w:r>
    </w:p>
    <w:p w14:paraId="0ABE9607" w14:textId="77777777" w:rsidR="0010443D" w:rsidRPr="00C21993" w:rsidRDefault="0010443D" w:rsidP="00B30E23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29AE4372" w14:textId="6FA56788" w:rsidR="00937BC6" w:rsidRDefault="00937BC6" w:rsidP="00842402">
      <w:pPr>
        <w:spacing w:after="0" w:line="360" w:lineRule="auto"/>
        <w:ind w:firstLine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C21993">
        <w:rPr>
          <w:rFonts w:ascii="Verdana" w:eastAsia="Times New Roman" w:hAnsi="Verdana" w:cs="Arial"/>
          <w:sz w:val="20"/>
          <w:szCs w:val="20"/>
          <w:lang w:eastAsia="pl-PL"/>
        </w:rPr>
        <w:t xml:space="preserve">Warunkiem przystąpienia do wykonywania robót związanych z usunięciem kolizji konieczne jest między innymi uzyskanie przez Wykonawcę stosownych ostatecznych uzgodnień dokumentacji projektowej w niezbędnym zakresie oraz akceptacji wykonawcy robót branżowych, przez gestorów sieci. </w:t>
      </w:r>
    </w:p>
    <w:p w14:paraId="3781B262" w14:textId="77777777" w:rsidR="0010443D" w:rsidRPr="00C21993" w:rsidRDefault="0010443D" w:rsidP="00842402">
      <w:pPr>
        <w:spacing w:after="0" w:line="360" w:lineRule="auto"/>
        <w:ind w:firstLine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7D9D4037" w14:textId="42D76A7C" w:rsidR="00937BC6" w:rsidRDefault="00937BC6" w:rsidP="00842402">
      <w:pPr>
        <w:spacing w:after="0" w:line="360" w:lineRule="auto"/>
        <w:ind w:firstLine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C21993">
        <w:rPr>
          <w:rFonts w:ascii="Verdana" w:eastAsia="Times New Roman" w:hAnsi="Verdana" w:cs="Arial"/>
          <w:sz w:val="20"/>
          <w:szCs w:val="20"/>
          <w:lang w:eastAsia="pl-PL"/>
        </w:rPr>
        <w:t>Infrastrukturę techniczną liniową niezwiązaną z drogą co do zasady, należy lokalizować poza pasem drogowym.  Lecz w przypadkach związanych z usunięciem kolizji z istniejącą infrastrukturą techniczną sieci uzbrojenia terenu, za zgodą Zarządcy drogi, wyrażoną poprzez uzgodnienie technicznej dokumentacji usunięcia kolizji, dopuszcza się jej lokalizację w pasie drogowym.</w:t>
      </w:r>
    </w:p>
    <w:p w14:paraId="7D8FB9C5" w14:textId="21254F2A" w:rsidR="00C45AB3" w:rsidRPr="00B36BAA" w:rsidRDefault="00C45AB3" w:rsidP="00077744">
      <w:pPr>
        <w:pStyle w:val="Nagwek3"/>
        <w:ind w:left="0" w:firstLine="0"/>
      </w:pPr>
      <w:bookmarkStart w:id="1600" w:name="_Toc487710898"/>
      <w:bookmarkStart w:id="1601" w:name="_Toc487624333"/>
      <w:bookmarkStart w:id="1602" w:name="_Toc487632709"/>
      <w:bookmarkStart w:id="1603" w:name="_Toc487710899"/>
      <w:bookmarkStart w:id="1604" w:name="_Toc487624334"/>
      <w:bookmarkStart w:id="1605" w:name="_Toc487632710"/>
      <w:bookmarkStart w:id="1606" w:name="_Toc487710900"/>
      <w:bookmarkStart w:id="1607" w:name="_Toc487624335"/>
      <w:bookmarkStart w:id="1608" w:name="_Toc487632711"/>
      <w:bookmarkStart w:id="1609" w:name="_Toc487710901"/>
      <w:bookmarkStart w:id="1610" w:name="_Toc487624336"/>
      <w:bookmarkStart w:id="1611" w:name="_Toc487632712"/>
      <w:bookmarkStart w:id="1612" w:name="_Toc487710902"/>
      <w:bookmarkStart w:id="1613" w:name="_Toc487624337"/>
      <w:bookmarkStart w:id="1614" w:name="_Toc487632713"/>
      <w:bookmarkStart w:id="1615" w:name="_Toc487710903"/>
      <w:bookmarkStart w:id="1616" w:name="_Toc487624338"/>
      <w:bookmarkStart w:id="1617" w:name="_Toc487632714"/>
      <w:bookmarkStart w:id="1618" w:name="_Toc487710904"/>
      <w:bookmarkStart w:id="1619" w:name="_Toc487624339"/>
      <w:bookmarkStart w:id="1620" w:name="_Toc487632715"/>
      <w:bookmarkStart w:id="1621" w:name="_Toc487710905"/>
      <w:bookmarkStart w:id="1622" w:name="_Toc487624340"/>
      <w:bookmarkStart w:id="1623" w:name="_Toc487632716"/>
      <w:bookmarkStart w:id="1624" w:name="_Toc487710906"/>
      <w:bookmarkStart w:id="1625" w:name="_Toc487624341"/>
      <w:bookmarkStart w:id="1626" w:name="_Toc487632717"/>
      <w:bookmarkStart w:id="1627" w:name="_Toc487710907"/>
      <w:bookmarkStart w:id="1628" w:name="_Toc487624342"/>
      <w:bookmarkStart w:id="1629" w:name="_Toc487632718"/>
      <w:bookmarkStart w:id="1630" w:name="_Toc487710908"/>
      <w:bookmarkStart w:id="1631" w:name="_Toc470799988"/>
      <w:bookmarkStart w:id="1632" w:name="_Toc470800838"/>
      <w:bookmarkStart w:id="1633" w:name="_Toc470801686"/>
      <w:bookmarkStart w:id="1634" w:name="_Toc471382563"/>
      <w:bookmarkStart w:id="1635" w:name="_Toc471392860"/>
      <w:bookmarkStart w:id="1636" w:name="_Toc470799989"/>
      <w:bookmarkStart w:id="1637" w:name="_Toc470800839"/>
      <w:bookmarkStart w:id="1638" w:name="_Toc470801687"/>
      <w:bookmarkStart w:id="1639" w:name="_Toc471382564"/>
      <w:bookmarkStart w:id="1640" w:name="_Toc471392861"/>
      <w:bookmarkStart w:id="1641" w:name="_Toc470799990"/>
      <w:bookmarkStart w:id="1642" w:name="_Toc470800840"/>
      <w:bookmarkStart w:id="1643" w:name="_Toc470801688"/>
      <w:bookmarkStart w:id="1644" w:name="_Toc471382565"/>
      <w:bookmarkStart w:id="1645" w:name="_Toc471392862"/>
      <w:bookmarkStart w:id="1646" w:name="_Toc470799991"/>
      <w:bookmarkStart w:id="1647" w:name="_Toc470800841"/>
      <w:bookmarkStart w:id="1648" w:name="_Toc470801689"/>
      <w:bookmarkStart w:id="1649" w:name="_Toc471382566"/>
      <w:bookmarkStart w:id="1650" w:name="_Toc471392863"/>
      <w:bookmarkStart w:id="1651" w:name="_Toc470799992"/>
      <w:bookmarkStart w:id="1652" w:name="_Toc470800842"/>
      <w:bookmarkStart w:id="1653" w:name="_Toc470801690"/>
      <w:bookmarkStart w:id="1654" w:name="_Toc471382567"/>
      <w:bookmarkStart w:id="1655" w:name="_Toc471392864"/>
      <w:bookmarkStart w:id="1656" w:name="_Toc470799993"/>
      <w:bookmarkStart w:id="1657" w:name="_Toc470800843"/>
      <w:bookmarkStart w:id="1658" w:name="_Toc470801691"/>
      <w:bookmarkStart w:id="1659" w:name="_Toc471382568"/>
      <w:bookmarkStart w:id="1660" w:name="_Toc471392865"/>
      <w:bookmarkStart w:id="1661" w:name="_Toc470799994"/>
      <w:bookmarkStart w:id="1662" w:name="_Toc470800844"/>
      <w:bookmarkStart w:id="1663" w:name="_Toc470801692"/>
      <w:bookmarkStart w:id="1664" w:name="_Toc471382569"/>
      <w:bookmarkStart w:id="1665" w:name="_Toc471392866"/>
      <w:bookmarkStart w:id="1666" w:name="_Toc470799995"/>
      <w:bookmarkStart w:id="1667" w:name="_Toc470800845"/>
      <w:bookmarkStart w:id="1668" w:name="_Toc470801693"/>
      <w:bookmarkStart w:id="1669" w:name="_Toc471382570"/>
      <w:bookmarkStart w:id="1670" w:name="_Toc471392867"/>
      <w:bookmarkStart w:id="1671" w:name="_Toc470799996"/>
      <w:bookmarkStart w:id="1672" w:name="_Toc470800846"/>
      <w:bookmarkStart w:id="1673" w:name="_Toc470801694"/>
      <w:bookmarkStart w:id="1674" w:name="_Toc471382571"/>
      <w:bookmarkStart w:id="1675" w:name="_Toc471392868"/>
      <w:bookmarkStart w:id="1676" w:name="_Toc470799997"/>
      <w:bookmarkStart w:id="1677" w:name="_Toc470800847"/>
      <w:bookmarkStart w:id="1678" w:name="_Toc470801695"/>
      <w:bookmarkStart w:id="1679" w:name="_Toc471382572"/>
      <w:bookmarkStart w:id="1680" w:name="_Toc471392869"/>
      <w:bookmarkStart w:id="1681" w:name="_Toc470799998"/>
      <w:bookmarkStart w:id="1682" w:name="_Toc470800848"/>
      <w:bookmarkStart w:id="1683" w:name="_Toc470801696"/>
      <w:bookmarkStart w:id="1684" w:name="_Toc471382573"/>
      <w:bookmarkStart w:id="1685" w:name="_Toc471392870"/>
      <w:bookmarkStart w:id="1686" w:name="_Toc470799999"/>
      <w:bookmarkStart w:id="1687" w:name="_Toc470800849"/>
      <w:bookmarkStart w:id="1688" w:name="_Toc470801697"/>
      <w:bookmarkStart w:id="1689" w:name="_Toc471382574"/>
      <w:bookmarkStart w:id="1690" w:name="_Toc471392871"/>
      <w:bookmarkStart w:id="1691" w:name="_Toc470800000"/>
      <w:bookmarkStart w:id="1692" w:name="_Toc470800850"/>
      <w:bookmarkStart w:id="1693" w:name="_Toc470801698"/>
      <w:bookmarkStart w:id="1694" w:name="_Toc471382575"/>
      <w:bookmarkStart w:id="1695" w:name="_Toc471392872"/>
      <w:bookmarkStart w:id="1696" w:name="_Toc470800001"/>
      <w:bookmarkStart w:id="1697" w:name="_Toc470800851"/>
      <w:bookmarkStart w:id="1698" w:name="_Toc470801699"/>
      <w:bookmarkStart w:id="1699" w:name="_Toc471382576"/>
      <w:bookmarkStart w:id="1700" w:name="_Toc471392873"/>
      <w:bookmarkStart w:id="1701" w:name="_Toc470800002"/>
      <w:bookmarkStart w:id="1702" w:name="_Toc470800852"/>
      <w:bookmarkStart w:id="1703" w:name="_Toc470801700"/>
      <w:bookmarkStart w:id="1704" w:name="_Toc471382577"/>
      <w:bookmarkStart w:id="1705" w:name="_Toc471392874"/>
      <w:bookmarkStart w:id="1706" w:name="_Toc470800003"/>
      <w:bookmarkStart w:id="1707" w:name="_Toc470800853"/>
      <w:bookmarkStart w:id="1708" w:name="_Toc470801701"/>
      <w:bookmarkStart w:id="1709" w:name="_Toc471382578"/>
      <w:bookmarkStart w:id="1710" w:name="_Toc471392875"/>
      <w:bookmarkStart w:id="1711" w:name="_Toc470800004"/>
      <w:bookmarkStart w:id="1712" w:name="_Toc470800854"/>
      <w:bookmarkStart w:id="1713" w:name="_Toc470801702"/>
      <w:bookmarkStart w:id="1714" w:name="_Toc471382579"/>
      <w:bookmarkStart w:id="1715" w:name="_Toc471392876"/>
      <w:bookmarkStart w:id="1716" w:name="_Toc470800005"/>
      <w:bookmarkStart w:id="1717" w:name="_Toc470800855"/>
      <w:bookmarkStart w:id="1718" w:name="_Toc470801703"/>
      <w:bookmarkStart w:id="1719" w:name="_Toc471382580"/>
      <w:bookmarkStart w:id="1720" w:name="_Toc471392877"/>
      <w:bookmarkStart w:id="1721" w:name="_Toc470800006"/>
      <w:bookmarkStart w:id="1722" w:name="_Toc470800856"/>
      <w:bookmarkStart w:id="1723" w:name="_Toc470801704"/>
      <w:bookmarkStart w:id="1724" w:name="_Toc471382581"/>
      <w:bookmarkStart w:id="1725" w:name="_Toc471392878"/>
      <w:bookmarkStart w:id="1726" w:name="_Toc470800007"/>
      <w:bookmarkStart w:id="1727" w:name="_Toc470800857"/>
      <w:bookmarkStart w:id="1728" w:name="_Toc470801705"/>
      <w:bookmarkStart w:id="1729" w:name="_Toc471382582"/>
      <w:bookmarkStart w:id="1730" w:name="_Toc471392879"/>
      <w:bookmarkStart w:id="1731" w:name="_Toc470800008"/>
      <w:bookmarkStart w:id="1732" w:name="_Toc470800858"/>
      <w:bookmarkStart w:id="1733" w:name="_Toc470801706"/>
      <w:bookmarkStart w:id="1734" w:name="_Toc471382583"/>
      <w:bookmarkStart w:id="1735" w:name="_Toc471392880"/>
      <w:bookmarkStart w:id="1736" w:name="_Toc470800009"/>
      <w:bookmarkStart w:id="1737" w:name="_Toc470800859"/>
      <w:bookmarkStart w:id="1738" w:name="_Toc470801707"/>
      <w:bookmarkStart w:id="1739" w:name="_Toc471382584"/>
      <w:bookmarkStart w:id="1740" w:name="_Toc471392881"/>
      <w:bookmarkStart w:id="1741" w:name="_Toc470800010"/>
      <w:bookmarkStart w:id="1742" w:name="_Toc470800860"/>
      <w:bookmarkStart w:id="1743" w:name="_Toc470801708"/>
      <w:bookmarkStart w:id="1744" w:name="_Toc471382585"/>
      <w:bookmarkStart w:id="1745" w:name="_Toc471392882"/>
      <w:bookmarkStart w:id="1746" w:name="_Toc470800011"/>
      <w:bookmarkStart w:id="1747" w:name="_Toc470800861"/>
      <w:bookmarkStart w:id="1748" w:name="_Toc470801709"/>
      <w:bookmarkStart w:id="1749" w:name="_Toc471382586"/>
      <w:bookmarkStart w:id="1750" w:name="_Toc471392883"/>
      <w:bookmarkStart w:id="1751" w:name="_Toc470800012"/>
      <w:bookmarkStart w:id="1752" w:name="_Toc470800862"/>
      <w:bookmarkStart w:id="1753" w:name="_Toc470801710"/>
      <w:bookmarkStart w:id="1754" w:name="_Toc471382587"/>
      <w:bookmarkStart w:id="1755" w:name="_Toc471392884"/>
      <w:bookmarkStart w:id="1756" w:name="_Toc470800013"/>
      <w:bookmarkStart w:id="1757" w:name="_Toc470800863"/>
      <w:bookmarkStart w:id="1758" w:name="_Toc470801711"/>
      <w:bookmarkStart w:id="1759" w:name="_Toc471382588"/>
      <w:bookmarkStart w:id="1760" w:name="_Toc471392885"/>
      <w:bookmarkStart w:id="1761" w:name="_Toc470800014"/>
      <w:bookmarkStart w:id="1762" w:name="_Toc470800864"/>
      <w:bookmarkStart w:id="1763" w:name="_Toc470801712"/>
      <w:bookmarkStart w:id="1764" w:name="_Toc471382589"/>
      <w:bookmarkStart w:id="1765" w:name="_Toc471392886"/>
      <w:bookmarkStart w:id="1766" w:name="_Toc470800015"/>
      <w:bookmarkStart w:id="1767" w:name="_Toc470800865"/>
      <w:bookmarkStart w:id="1768" w:name="_Toc470801713"/>
      <w:bookmarkStart w:id="1769" w:name="_Toc471382590"/>
      <w:bookmarkStart w:id="1770" w:name="_Toc471392887"/>
      <w:bookmarkStart w:id="1771" w:name="_Toc470800016"/>
      <w:bookmarkStart w:id="1772" w:name="_Toc470800866"/>
      <w:bookmarkStart w:id="1773" w:name="_Toc470801714"/>
      <w:bookmarkStart w:id="1774" w:name="_Toc471382591"/>
      <w:bookmarkStart w:id="1775" w:name="_Toc471392888"/>
      <w:bookmarkStart w:id="1776" w:name="_Toc470800017"/>
      <w:bookmarkStart w:id="1777" w:name="_Toc470800867"/>
      <w:bookmarkStart w:id="1778" w:name="_Toc470801715"/>
      <w:bookmarkStart w:id="1779" w:name="_Toc471382592"/>
      <w:bookmarkStart w:id="1780" w:name="_Toc471392889"/>
      <w:bookmarkStart w:id="1781" w:name="_Toc470800018"/>
      <w:bookmarkStart w:id="1782" w:name="_Toc470800868"/>
      <w:bookmarkStart w:id="1783" w:name="_Toc470801716"/>
      <w:bookmarkStart w:id="1784" w:name="_Toc471382593"/>
      <w:bookmarkStart w:id="1785" w:name="_Toc471392890"/>
      <w:bookmarkStart w:id="1786" w:name="_Toc470800019"/>
      <w:bookmarkStart w:id="1787" w:name="_Toc470800869"/>
      <w:bookmarkStart w:id="1788" w:name="_Toc470801717"/>
      <w:bookmarkStart w:id="1789" w:name="_Toc471382594"/>
      <w:bookmarkStart w:id="1790" w:name="_Toc471392891"/>
      <w:bookmarkStart w:id="1791" w:name="_Toc470800020"/>
      <w:bookmarkStart w:id="1792" w:name="_Toc470800870"/>
      <w:bookmarkStart w:id="1793" w:name="_Toc470801718"/>
      <w:bookmarkStart w:id="1794" w:name="_Toc471382595"/>
      <w:bookmarkStart w:id="1795" w:name="_Toc471392892"/>
      <w:bookmarkStart w:id="1796" w:name="_Toc470800021"/>
      <w:bookmarkStart w:id="1797" w:name="_Toc470800871"/>
      <w:bookmarkStart w:id="1798" w:name="_Toc470801719"/>
      <w:bookmarkStart w:id="1799" w:name="_Toc471382596"/>
      <w:bookmarkStart w:id="1800" w:name="_Toc471392893"/>
      <w:bookmarkStart w:id="1801" w:name="_Toc470800022"/>
      <w:bookmarkStart w:id="1802" w:name="_Toc470800872"/>
      <w:bookmarkStart w:id="1803" w:name="_Toc470801720"/>
      <w:bookmarkStart w:id="1804" w:name="_Toc471382597"/>
      <w:bookmarkStart w:id="1805" w:name="_Toc471392894"/>
      <w:bookmarkStart w:id="1806" w:name="_Toc470800023"/>
      <w:bookmarkStart w:id="1807" w:name="_Toc470800873"/>
      <w:bookmarkStart w:id="1808" w:name="_Toc470801721"/>
      <w:bookmarkStart w:id="1809" w:name="_Toc471382598"/>
      <w:bookmarkStart w:id="1810" w:name="_Toc471392895"/>
      <w:bookmarkStart w:id="1811" w:name="_Toc470800024"/>
      <w:bookmarkStart w:id="1812" w:name="_Toc470800874"/>
      <w:bookmarkStart w:id="1813" w:name="_Toc470801722"/>
      <w:bookmarkStart w:id="1814" w:name="_Toc471382599"/>
      <w:bookmarkStart w:id="1815" w:name="_Toc471392896"/>
      <w:bookmarkStart w:id="1816" w:name="_Toc470800025"/>
      <w:bookmarkStart w:id="1817" w:name="_Toc470800875"/>
      <w:bookmarkStart w:id="1818" w:name="_Toc470801723"/>
      <w:bookmarkStart w:id="1819" w:name="_Toc471382600"/>
      <w:bookmarkStart w:id="1820" w:name="_Toc471392897"/>
      <w:bookmarkStart w:id="1821" w:name="_Toc470800026"/>
      <w:bookmarkStart w:id="1822" w:name="_Toc470800876"/>
      <w:bookmarkStart w:id="1823" w:name="_Toc470801724"/>
      <w:bookmarkStart w:id="1824" w:name="_Toc471382601"/>
      <w:bookmarkStart w:id="1825" w:name="_Toc471392898"/>
      <w:bookmarkStart w:id="1826" w:name="_Toc470800027"/>
      <w:bookmarkStart w:id="1827" w:name="_Toc470800877"/>
      <w:bookmarkStart w:id="1828" w:name="_Toc470801725"/>
      <w:bookmarkStart w:id="1829" w:name="_Toc471382602"/>
      <w:bookmarkStart w:id="1830" w:name="_Toc471392899"/>
      <w:bookmarkStart w:id="1831" w:name="_Toc470800028"/>
      <w:bookmarkStart w:id="1832" w:name="_Toc470800878"/>
      <w:bookmarkStart w:id="1833" w:name="_Toc470801726"/>
      <w:bookmarkStart w:id="1834" w:name="_Toc471382603"/>
      <w:bookmarkStart w:id="1835" w:name="_Toc471392900"/>
      <w:bookmarkStart w:id="1836" w:name="_Toc470800029"/>
      <w:bookmarkStart w:id="1837" w:name="_Toc470800879"/>
      <w:bookmarkStart w:id="1838" w:name="_Toc470801727"/>
      <w:bookmarkStart w:id="1839" w:name="_Toc471382604"/>
      <w:bookmarkStart w:id="1840" w:name="_Toc471392901"/>
      <w:bookmarkStart w:id="1841" w:name="_Toc470800030"/>
      <w:bookmarkStart w:id="1842" w:name="_Toc470800880"/>
      <w:bookmarkStart w:id="1843" w:name="_Toc470801728"/>
      <w:bookmarkStart w:id="1844" w:name="_Toc471382605"/>
      <w:bookmarkStart w:id="1845" w:name="_Toc471392902"/>
      <w:bookmarkStart w:id="1846" w:name="_Toc470800031"/>
      <w:bookmarkStart w:id="1847" w:name="_Toc470800881"/>
      <w:bookmarkStart w:id="1848" w:name="_Toc470801729"/>
      <w:bookmarkStart w:id="1849" w:name="_Toc471382606"/>
      <w:bookmarkStart w:id="1850" w:name="_Toc471392903"/>
      <w:bookmarkStart w:id="1851" w:name="_Toc470800032"/>
      <w:bookmarkStart w:id="1852" w:name="_Toc470800882"/>
      <w:bookmarkStart w:id="1853" w:name="_Toc470801730"/>
      <w:bookmarkStart w:id="1854" w:name="_Toc471382607"/>
      <w:bookmarkStart w:id="1855" w:name="_Toc471392904"/>
      <w:bookmarkStart w:id="1856" w:name="_Toc470800033"/>
      <w:bookmarkStart w:id="1857" w:name="_Toc470800883"/>
      <w:bookmarkStart w:id="1858" w:name="_Toc470801731"/>
      <w:bookmarkStart w:id="1859" w:name="_Toc471382608"/>
      <w:bookmarkStart w:id="1860" w:name="_Toc471392905"/>
      <w:bookmarkStart w:id="1861" w:name="_Toc470800034"/>
      <w:bookmarkStart w:id="1862" w:name="_Toc470800884"/>
      <w:bookmarkStart w:id="1863" w:name="_Toc470801732"/>
      <w:bookmarkStart w:id="1864" w:name="_Toc471382609"/>
      <w:bookmarkStart w:id="1865" w:name="_Toc471392906"/>
      <w:bookmarkStart w:id="1866" w:name="_Toc470800035"/>
      <w:bookmarkStart w:id="1867" w:name="_Toc470800885"/>
      <w:bookmarkStart w:id="1868" w:name="_Toc470801733"/>
      <w:bookmarkStart w:id="1869" w:name="_Toc471382610"/>
      <w:bookmarkStart w:id="1870" w:name="_Toc471392907"/>
      <w:bookmarkStart w:id="1871" w:name="_Toc470800036"/>
      <w:bookmarkStart w:id="1872" w:name="_Toc470800886"/>
      <w:bookmarkStart w:id="1873" w:name="_Toc470801734"/>
      <w:bookmarkStart w:id="1874" w:name="_Toc471382611"/>
      <w:bookmarkStart w:id="1875" w:name="_Toc471392908"/>
      <w:bookmarkStart w:id="1876" w:name="_Toc470800037"/>
      <w:bookmarkStart w:id="1877" w:name="_Toc470800887"/>
      <w:bookmarkStart w:id="1878" w:name="_Toc470801735"/>
      <w:bookmarkStart w:id="1879" w:name="_Toc471382612"/>
      <w:bookmarkStart w:id="1880" w:name="_Toc471392909"/>
      <w:bookmarkStart w:id="1881" w:name="_Toc470800038"/>
      <w:bookmarkStart w:id="1882" w:name="_Toc470800888"/>
      <w:bookmarkStart w:id="1883" w:name="_Toc470801736"/>
      <w:bookmarkStart w:id="1884" w:name="_Toc471382613"/>
      <w:bookmarkStart w:id="1885" w:name="_Toc471392910"/>
      <w:bookmarkStart w:id="1886" w:name="_Toc470800039"/>
      <w:bookmarkStart w:id="1887" w:name="_Toc470800889"/>
      <w:bookmarkStart w:id="1888" w:name="_Toc470801737"/>
      <w:bookmarkStart w:id="1889" w:name="_Toc471382614"/>
      <w:bookmarkStart w:id="1890" w:name="_Toc471392911"/>
      <w:bookmarkStart w:id="1891" w:name="_Toc470800040"/>
      <w:bookmarkStart w:id="1892" w:name="_Toc470800890"/>
      <w:bookmarkStart w:id="1893" w:name="_Toc470801738"/>
      <w:bookmarkStart w:id="1894" w:name="_Toc471382615"/>
      <w:bookmarkStart w:id="1895" w:name="_Toc471392912"/>
      <w:bookmarkStart w:id="1896" w:name="_Toc470800041"/>
      <w:bookmarkStart w:id="1897" w:name="_Toc470800891"/>
      <w:bookmarkStart w:id="1898" w:name="_Toc470801739"/>
      <w:bookmarkStart w:id="1899" w:name="_Toc471382616"/>
      <w:bookmarkStart w:id="1900" w:name="_Toc471392913"/>
      <w:bookmarkStart w:id="1901" w:name="_Toc470800042"/>
      <w:bookmarkStart w:id="1902" w:name="_Toc470800892"/>
      <w:bookmarkStart w:id="1903" w:name="_Toc470801740"/>
      <w:bookmarkStart w:id="1904" w:name="_Toc471382617"/>
      <w:bookmarkStart w:id="1905" w:name="_Toc471392914"/>
      <w:bookmarkStart w:id="1906" w:name="_Toc470800043"/>
      <w:bookmarkStart w:id="1907" w:name="_Toc470800893"/>
      <w:bookmarkStart w:id="1908" w:name="_Toc470801741"/>
      <w:bookmarkStart w:id="1909" w:name="_Toc471382618"/>
      <w:bookmarkStart w:id="1910" w:name="_Toc471392915"/>
      <w:bookmarkStart w:id="1911" w:name="_Toc470800044"/>
      <w:bookmarkStart w:id="1912" w:name="_Toc470800894"/>
      <w:bookmarkStart w:id="1913" w:name="_Toc470801742"/>
      <w:bookmarkStart w:id="1914" w:name="_Toc471382619"/>
      <w:bookmarkStart w:id="1915" w:name="_Toc471392916"/>
      <w:bookmarkStart w:id="1916" w:name="_Toc470800045"/>
      <w:bookmarkStart w:id="1917" w:name="_Toc470800895"/>
      <w:bookmarkStart w:id="1918" w:name="_Toc470801743"/>
      <w:bookmarkStart w:id="1919" w:name="_Toc471382620"/>
      <w:bookmarkStart w:id="1920" w:name="_Toc471392917"/>
      <w:bookmarkStart w:id="1921" w:name="_Toc470800046"/>
      <w:bookmarkStart w:id="1922" w:name="_Toc470800896"/>
      <w:bookmarkStart w:id="1923" w:name="_Toc470801744"/>
      <w:bookmarkStart w:id="1924" w:name="_Toc471382621"/>
      <w:bookmarkStart w:id="1925" w:name="_Toc471392918"/>
      <w:bookmarkStart w:id="1926" w:name="_Toc470800047"/>
      <w:bookmarkStart w:id="1927" w:name="_Toc470800897"/>
      <w:bookmarkStart w:id="1928" w:name="_Toc470801745"/>
      <w:bookmarkStart w:id="1929" w:name="_Toc471382622"/>
      <w:bookmarkStart w:id="1930" w:name="_Toc471392919"/>
      <w:bookmarkStart w:id="1931" w:name="_Toc470800048"/>
      <w:bookmarkStart w:id="1932" w:name="_Toc470800898"/>
      <w:bookmarkStart w:id="1933" w:name="_Toc470801746"/>
      <w:bookmarkStart w:id="1934" w:name="_Toc471382623"/>
      <w:bookmarkStart w:id="1935" w:name="_Toc471392920"/>
      <w:bookmarkStart w:id="1936" w:name="_Toc470800049"/>
      <w:bookmarkStart w:id="1937" w:name="_Toc470800899"/>
      <w:bookmarkStart w:id="1938" w:name="_Toc470801747"/>
      <w:bookmarkStart w:id="1939" w:name="_Toc471382624"/>
      <w:bookmarkStart w:id="1940" w:name="_Toc471392921"/>
      <w:bookmarkStart w:id="1941" w:name="_Toc470800050"/>
      <w:bookmarkStart w:id="1942" w:name="_Toc470800900"/>
      <w:bookmarkStart w:id="1943" w:name="_Toc470801748"/>
      <w:bookmarkStart w:id="1944" w:name="_Toc471382625"/>
      <w:bookmarkStart w:id="1945" w:name="_Toc471392922"/>
      <w:bookmarkStart w:id="1946" w:name="_Toc470800051"/>
      <w:bookmarkStart w:id="1947" w:name="_Toc470800901"/>
      <w:bookmarkStart w:id="1948" w:name="_Toc470801749"/>
      <w:bookmarkStart w:id="1949" w:name="_Toc471382626"/>
      <w:bookmarkStart w:id="1950" w:name="_Toc471392923"/>
      <w:bookmarkStart w:id="1951" w:name="_Toc470800052"/>
      <w:bookmarkStart w:id="1952" w:name="_Toc470800902"/>
      <w:bookmarkStart w:id="1953" w:name="_Toc470801750"/>
      <w:bookmarkStart w:id="1954" w:name="_Toc471382627"/>
      <w:bookmarkStart w:id="1955" w:name="_Toc471392924"/>
      <w:bookmarkStart w:id="1956" w:name="_Toc470800053"/>
      <w:bookmarkStart w:id="1957" w:name="_Toc470800903"/>
      <w:bookmarkStart w:id="1958" w:name="_Toc470801751"/>
      <w:bookmarkStart w:id="1959" w:name="_Toc471382628"/>
      <w:bookmarkStart w:id="1960" w:name="_Toc471392925"/>
      <w:bookmarkStart w:id="1961" w:name="_Toc470800054"/>
      <w:bookmarkStart w:id="1962" w:name="_Toc470800904"/>
      <w:bookmarkStart w:id="1963" w:name="_Toc470801752"/>
      <w:bookmarkStart w:id="1964" w:name="_Toc471382629"/>
      <w:bookmarkStart w:id="1965" w:name="_Toc471392926"/>
      <w:bookmarkStart w:id="1966" w:name="_Toc470800055"/>
      <w:bookmarkStart w:id="1967" w:name="_Toc470800905"/>
      <w:bookmarkStart w:id="1968" w:name="_Toc470801753"/>
      <w:bookmarkStart w:id="1969" w:name="_Toc471382630"/>
      <w:bookmarkStart w:id="1970" w:name="_Toc471392927"/>
      <w:bookmarkStart w:id="1971" w:name="_Toc470800056"/>
      <w:bookmarkStart w:id="1972" w:name="_Toc470800906"/>
      <w:bookmarkStart w:id="1973" w:name="_Toc470801754"/>
      <w:bookmarkStart w:id="1974" w:name="_Toc471382631"/>
      <w:bookmarkStart w:id="1975" w:name="_Toc471392928"/>
      <w:bookmarkStart w:id="1976" w:name="_Toc470800057"/>
      <w:bookmarkStart w:id="1977" w:name="_Toc470800907"/>
      <w:bookmarkStart w:id="1978" w:name="_Toc470801755"/>
      <w:bookmarkStart w:id="1979" w:name="_Toc471382632"/>
      <w:bookmarkStart w:id="1980" w:name="_Toc471392929"/>
      <w:bookmarkStart w:id="1981" w:name="_Toc470800058"/>
      <w:bookmarkStart w:id="1982" w:name="_Toc470800908"/>
      <w:bookmarkStart w:id="1983" w:name="_Toc470801756"/>
      <w:bookmarkStart w:id="1984" w:name="_Toc471382633"/>
      <w:bookmarkStart w:id="1985" w:name="_Toc471392930"/>
      <w:bookmarkStart w:id="1986" w:name="_Toc470800059"/>
      <w:bookmarkStart w:id="1987" w:name="_Toc470800909"/>
      <w:bookmarkStart w:id="1988" w:name="_Toc470801757"/>
      <w:bookmarkStart w:id="1989" w:name="_Toc471382634"/>
      <w:bookmarkStart w:id="1990" w:name="_Toc471392931"/>
      <w:bookmarkStart w:id="1991" w:name="_Toc470800060"/>
      <w:bookmarkStart w:id="1992" w:name="_Toc470800910"/>
      <w:bookmarkStart w:id="1993" w:name="_Toc470801758"/>
      <w:bookmarkStart w:id="1994" w:name="_Toc471382635"/>
      <w:bookmarkStart w:id="1995" w:name="_Toc471392932"/>
      <w:bookmarkStart w:id="1996" w:name="_Toc470800061"/>
      <w:bookmarkStart w:id="1997" w:name="_Toc470800911"/>
      <w:bookmarkStart w:id="1998" w:name="_Toc470801759"/>
      <w:bookmarkStart w:id="1999" w:name="_Toc471382636"/>
      <w:bookmarkStart w:id="2000" w:name="_Toc471392933"/>
      <w:bookmarkStart w:id="2001" w:name="_Toc470800062"/>
      <w:bookmarkStart w:id="2002" w:name="_Toc470800912"/>
      <w:bookmarkStart w:id="2003" w:name="_Toc470801760"/>
      <w:bookmarkStart w:id="2004" w:name="_Toc471382637"/>
      <w:bookmarkStart w:id="2005" w:name="_Toc471392934"/>
      <w:bookmarkStart w:id="2006" w:name="_Toc470800063"/>
      <w:bookmarkStart w:id="2007" w:name="_Toc470800913"/>
      <w:bookmarkStart w:id="2008" w:name="_Toc470801761"/>
      <w:bookmarkStart w:id="2009" w:name="_Toc471382638"/>
      <w:bookmarkStart w:id="2010" w:name="_Toc471392935"/>
      <w:bookmarkStart w:id="2011" w:name="_Toc470800064"/>
      <w:bookmarkStart w:id="2012" w:name="_Toc470800914"/>
      <w:bookmarkStart w:id="2013" w:name="_Toc470801762"/>
      <w:bookmarkStart w:id="2014" w:name="_Toc471382639"/>
      <w:bookmarkStart w:id="2015" w:name="_Toc471392936"/>
      <w:bookmarkStart w:id="2016" w:name="_Toc470800065"/>
      <w:bookmarkStart w:id="2017" w:name="_Toc470800915"/>
      <w:bookmarkStart w:id="2018" w:name="_Toc470801763"/>
      <w:bookmarkStart w:id="2019" w:name="_Toc471382640"/>
      <w:bookmarkStart w:id="2020" w:name="_Toc471392937"/>
      <w:bookmarkStart w:id="2021" w:name="_Toc470800066"/>
      <w:bookmarkStart w:id="2022" w:name="_Toc470800916"/>
      <w:bookmarkStart w:id="2023" w:name="_Toc470801764"/>
      <w:bookmarkStart w:id="2024" w:name="_Toc471382641"/>
      <w:bookmarkStart w:id="2025" w:name="_Toc471392938"/>
      <w:bookmarkStart w:id="2026" w:name="_Toc470800067"/>
      <w:bookmarkStart w:id="2027" w:name="_Toc470800917"/>
      <w:bookmarkStart w:id="2028" w:name="_Toc470801765"/>
      <w:bookmarkStart w:id="2029" w:name="_Toc471382642"/>
      <w:bookmarkStart w:id="2030" w:name="_Toc471392939"/>
      <w:bookmarkStart w:id="2031" w:name="_Toc470800068"/>
      <w:bookmarkStart w:id="2032" w:name="_Toc470800918"/>
      <w:bookmarkStart w:id="2033" w:name="_Toc470801766"/>
      <w:bookmarkStart w:id="2034" w:name="_Toc471382643"/>
      <w:bookmarkStart w:id="2035" w:name="_Toc471392940"/>
      <w:bookmarkStart w:id="2036" w:name="_Toc470800069"/>
      <w:bookmarkStart w:id="2037" w:name="_Toc470800919"/>
      <w:bookmarkStart w:id="2038" w:name="_Toc470801767"/>
      <w:bookmarkStart w:id="2039" w:name="_Toc471382644"/>
      <w:bookmarkStart w:id="2040" w:name="_Toc471392941"/>
      <w:bookmarkStart w:id="2041" w:name="_Toc470800070"/>
      <w:bookmarkStart w:id="2042" w:name="_Toc470800920"/>
      <w:bookmarkStart w:id="2043" w:name="_Toc470801768"/>
      <w:bookmarkStart w:id="2044" w:name="_Toc471382645"/>
      <w:bookmarkStart w:id="2045" w:name="_Toc471392942"/>
      <w:bookmarkStart w:id="2046" w:name="_Toc470800071"/>
      <w:bookmarkStart w:id="2047" w:name="_Toc470800921"/>
      <w:bookmarkStart w:id="2048" w:name="_Toc470801769"/>
      <w:bookmarkStart w:id="2049" w:name="_Toc471382646"/>
      <w:bookmarkStart w:id="2050" w:name="_Toc471392943"/>
      <w:bookmarkStart w:id="2051" w:name="_Toc470800072"/>
      <w:bookmarkStart w:id="2052" w:name="_Toc470800922"/>
      <w:bookmarkStart w:id="2053" w:name="_Toc470801770"/>
      <w:bookmarkStart w:id="2054" w:name="_Toc471382647"/>
      <w:bookmarkStart w:id="2055" w:name="_Toc471392944"/>
      <w:bookmarkStart w:id="2056" w:name="_Toc470800073"/>
      <w:bookmarkStart w:id="2057" w:name="_Toc470800923"/>
      <w:bookmarkStart w:id="2058" w:name="_Toc470801771"/>
      <w:bookmarkStart w:id="2059" w:name="_Toc471382648"/>
      <w:bookmarkStart w:id="2060" w:name="_Toc471392945"/>
      <w:bookmarkStart w:id="2061" w:name="_Toc470800074"/>
      <w:bookmarkStart w:id="2062" w:name="_Toc470800924"/>
      <w:bookmarkStart w:id="2063" w:name="_Toc470801772"/>
      <w:bookmarkStart w:id="2064" w:name="_Toc471382649"/>
      <w:bookmarkStart w:id="2065" w:name="_Toc471392946"/>
      <w:bookmarkStart w:id="2066" w:name="_Toc470800075"/>
      <w:bookmarkStart w:id="2067" w:name="_Toc470800925"/>
      <w:bookmarkStart w:id="2068" w:name="_Toc470801773"/>
      <w:bookmarkStart w:id="2069" w:name="_Toc471382650"/>
      <w:bookmarkStart w:id="2070" w:name="_Toc471392947"/>
      <w:bookmarkStart w:id="2071" w:name="_Toc470800076"/>
      <w:bookmarkStart w:id="2072" w:name="_Toc470800926"/>
      <w:bookmarkStart w:id="2073" w:name="_Toc470801774"/>
      <w:bookmarkStart w:id="2074" w:name="_Toc471382651"/>
      <w:bookmarkStart w:id="2075" w:name="_Toc471392948"/>
      <w:bookmarkStart w:id="2076" w:name="_Toc470800077"/>
      <w:bookmarkStart w:id="2077" w:name="_Toc470800927"/>
      <w:bookmarkStart w:id="2078" w:name="_Toc470801775"/>
      <w:bookmarkStart w:id="2079" w:name="_Toc471382652"/>
      <w:bookmarkStart w:id="2080" w:name="_Toc471392949"/>
      <w:bookmarkStart w:id="2081" w:name="_Toc470800078"/>
      <w:bookmarkStart w:id="2082" w:name="_Toc470800928"/>
      <w:bookmarkStart w:id="2083" w:name="_Toc470801776"/>
      <w:bookmarkStart w:id="2084" w:name="_Toc471382653"/>
      <w:bookmarkStart w:id="2085" w:name="_Toc471392950"/>
      <w:bookmarkStart w:id="2086" w:name="_Toc470800079"/>
      <w:bookmarkStart w:id="2087" w:name="_Toc470800929"/>
      <w:bookmarkStart w:id="2088" w:name="_Toc470801777"/>
      <w:bookmarkStart w:id="2089" w:name="_Toc471382654"/>
      <w:bookmarkStart w:id="2090" w:name="_Toc471392951"/>
      <w:bookmarkStart w:id="2091" w:name="_Toc470800080"/>
      <w:bookmarkStart w:id="2092" w:name="_Toc470800930"/>
      <w:bookmarkStart w:id="2093" w:name="_Toc470801778"/>
      <w:bookmarkStart w:id="2094" w:name="_Toc471382655"/>
      <w:bookmarkStart w:id="2095" w:name="_Toc471392952"/>
      <w:bookmarkStart w:id="2096" w:name="_Toc470800081"/>
      <w:bookmarkStart w:id="2097" w:name="_Toc470800931"/>
      <w:bookmarkStart w:id="2098" w:name="_Toc470801779"/>
      <w:bookmarkStart w:id="2099" w:name="_Toc471382656"/>
      <w:bookmarkStart w:id="2100" w:name="_Toc471392953"/>
      <w:bookmarkStart w:id="2101" w:name="_Toc470800082"/>
      <w:bookmarkStart w:id="2102" w:name="_Toc470800932"/>
      <w:bookmarkStart w:id="2103" w:name="_Toc470801780"/>
      <w:bookmarkStart w:id="2104" w:name="_Toc471382657"/>
      <w:bookmarkStart w:id="2105" w:name="_Toc471392954"/>
      <w:bookmarkStart w:id="2106" w:name="_Toc470800083"/>
      <w:bookmarkStart w:id="2107" w:name="_Toc470800933"/>
      <w:bookmarkStart w:id="2108" w:name="_Toc470801781"/>
      <w:bookmarkStart w:id="2109" w:name="_Toc471382658"/>
      <w:bookmarkStart w:id="2110" w:name="_Toc471392955"/>
      <w:bookmarkStart w:id="2111" w:name="_Toc470800084"/>
      <w:bookmarkStart w:id="2112" w:name="_Toc470800934"/>
      <w:bookmarkStart w:id="2113" w:name="_Toc470801782"/>
      <w:bookmarkStart w:id="2114" w:name="_Toc471382659"/>
      <w:bookmarkStart w:id="2115" w:name="_Toc471392956"/>
      <w:bookmarkStart w:id="2116" w:name="_Toc470800085"/>
      <w:bookmarkStart w:id="2117" w:name="_Toc470800935"/>
      <w:bookmarkStart w:id="2118" w:name="_Toc470801783"/>
      <w:bookmarkStart w:id="2119" w:name="_Toc471382660"/>
      <w:bookmarkStart w:id="2120" w:name="_Toc471392957"/>
      <w:bookmarkStart w:id="2121" w:name="_Toc470800086"/>
      <w:bookmarkStart w:id="2122" w:name="_Toc470800936"/>
      <w:bookmarkStart w:id="2123" w:name="_Toc470801784"/>
      <w:bookmarkStart w:id="2124" w:name="_Toc471382661"/>
      <w:bookmarkStart w:id="2125" w:name="_Toc471392958"/>
      <w:bookmarkStart w:id="2126" w:name="_Toc470800087"/>
      <w:bookmarkStart w:id="2127" w:name="_Toc470800937"/>
      <w:bookmarkStart w:id="2128" w:name="_Toc470801785"/>
      <w:bookmarkStart w:id="2129" w:name="_Toc471382662"/>
      <w:bookmarkStart w:id="2130" w:name="_Toc471392959"/>
      <w:bookmarkStart w:id="2131" w:name="_Toc470800088"/>
      <w:bookmarkStart w:id="2132" w:name="_Toc470800938"/>
      <w:bookmarkStart w:id="2133" w:name="_Toc470801786"/>
      <w:bookmarkStart w:id="2134" w:name="_Toc471382663"/>
      <w:bookmarkStart w:id="2135" w:name="_Toc471392960"/>
      <w:bookmarkStart w:id="2136" w:name="_Toc470800089"/>
      <w:bookmarkStart w:id="2137" w:name="_Toc470800939"/>
      <w:bookmarkStart w:id="2138" w:name="_Toc470801787"/>
      <w:bookmarkStart w:id="2139" w:name="_Toc471382664"/>
      <w:bookmarkStart w:id="2140" w:name="_Toc471392961"/>
      <w:bookmarkStart w:id="2141" w:name="_Toc470800090"/>
      <w:bookmarkStart w:id="2142" w:name="_Toc470800940"/>
      <w:bookmarkStart w:id="2143" w:name="_Toc470801788"/>
      <w:bookmarkStart w:id="2144" w:name="_Toc471382665"/>
      <w:bookmarkStart w:id="2145" w:name="_Toc471392962"/>
      <w:bookmarkStart w:id="2146" w:name="_Toc470800091"/>
      <w:bookmarkStart w:id="2147" w:name="_Toc470800941"/>
      <w:bookmarkStart w:id="2148" w:name="_Toc470801789"/>
      <w:bookmarkStart w:id="2149" w:name="_Toc471382666"/>
      <w:bookmarkStart w:id="2150" w:name="_Toc471392963"/>
      <w:bookmarkStart w:id="2151" w:name="_Toc470800092"/>
      <w:bookmarkStart w:id="2152" w:name="_Toc470800942"/>
      <w:bookmarkStart w:id="2153" w:name="_Toc470801790"/>
      <w:bookmarkStart w:id="2154" w:name="_Toc471382667"/>
      <w:bookmarkStart w:id="2155" w:name="_Toc471392964"/>
      <w:bookmarkStart w:id="2156" w:name="_Toc470800093"/>
      <w:bookmarkStart w:id="2157" w:name="_Toc470800943"/>
      <w:bookmarkStart w:id="2158" w:name="_Toc470801791"/>
      <w:bookmarkStart w:id="2159" w:name="_Toc471382668"/>
      <w:bookmarkStart w:id="2160" w:name="_Toc471392965"/>
      <w:bookmarkStart w:id="2161" w:name="_Toc470800094"/>
      <w:bookmarkStart w:id="2162" w:name="_Toc470800944"/>
      <w:bookmarkStart w:id="2163" w:name="_Toc470801792"/>
      <w:bookmarkStart w:id="2164" w:name="_Toc471382669"/>
      <w:bookmarkStart w:id="2165" w:name="_Toc471392966"/>
      <w:bookmarkStart w:id="2166" w:name="_Toc470800095"/>
      <w:bookmarkStart w:id="2167" w:name="_Toc470800945"/>
      <w:bookmarkStart w:id="2168" w:name="_Toc470801793"/>
      <w:bookmarkStart w:id="2169" w:name="_Toc471382670"/>
      <w:bookmarkStart w:id="2170" w:name="_Toc471392967"/>
      <w:bookmarkStart w:id="2171" w:name="_Toc470800096"/>
      <w:bookmarkStart w:id="2172" w:name="_Toc470800946"/>
      <w:bookmarkStart w:id="2173" w:name="_Toc470801794"/>
      <w:bookmarkStart w:id="2174" w:name="_Toc471382671"/>
      <w:bookmarkStart w:id="2175" w:name="_Toc471392968"/>
      <w:bookmarkStart w:id="2176" w:name="_Toc470800097"/>
      <w:bookmarkStart w:id="2177" w:name="_Toc470800947"/>
      <w:bookmarkStart w:id="2178" w:name="_Toc470801795"/>
      <w:bookmarkStart w:id="2179" w:name="_Toc471382672"/>
      <w:bookmarkStart w:id="2180" w:name="_Toc471392969"/>
      <w:bookmarkStart w:id="2181" w:name="_Toc470800098"/>
      <w:bookmarkStart w:id="2182" w:name="_Toc470800948"/>
      <w:bookmarkStart w:id="2183" w:name="_Toc470801796"/>
      <w:bookmarkStart w:id="2184" w:name="_Toc471382673"/>
      <w:bookmarkStart w:id="2185" w:name="_Toc471392970"/>
      <w:bookmarkStart w:id="2186" w:name="_Toc470800099"/>
      <w:bookmarkStart w:id="2187" w:name="_Toc470800949"/>
      <w:bookmarkStart w:id="2188" w:name="_Toc470801797"/>
      <w:bookmarkStart w:id="2189" w:name="_Toc471382674"/>
      <w:bookmarkStart w:id="2190" w:name="_Toc471392971"/>
      <w:bookmarkStart w:id="2191" w:name="_Toc470800100"/>
      <w:bookmarkStart w:id="2192" w:name="_Toc470800950"/>
      <w:bookmarkStart w:id="2193" w:name="_Toc470801798"/>
      <w:bookmarkStart w:id="2194" w:name="_Toc471382675"/>
      <w:bookmarkStart w:id="2195" w:name="_Toc471392972"/>
      <w:bookmarkStart w:id="2196" w:name="_Toc470800101"/>
      <w:bookmarkStart w:id="2197" w:name="_Toc470800951"/>
      <w:bookmarkStart w:id="2198" w:name="_Toc470801799"/>
      <w:bookmarkStart w:id="2199" w:name="_Toc471382676"/>
      <w:bookmarkStart w:id="2200" w:name="_Toc471392973"/>
      <w:bookmarkStart w:id="2201" w:name="_Toc470800102"/>
      <w:bookmarkStart w:id="2202" w:name="_Toc470800952"/>
      <w:bookmarkStart w:id="2203" w:name="_Toc470801800"/>
      <w:bookmarkStart w:id="2204" w:name="_Toc471382677"/>
      <w:bookmarkStart w:id="2205" w:name="_Toc471392974"/>
      <w:bookmarkStart w:id="2206" w:name="_Toc470800103"/>
      <w:bookmarkStart w:id="2207" w:name="_Toc470800953"/>
      <w:bookmarkStart w:id="2208" w:name="_Toc470801801"/>
      <w:bookmarkStart w:id="2209" w:name="_Toc471382678"/>
      <w:bookmarkStart w:id="2210" w:name="_Toc471392975"/>
      <w:bookmarkStart w:id="2211" w:name="_Toc470800104"/>
      <w:bookmarkStart w:id="2212" w:name="_Toc470800954"/>
      <w:bookmarkStart w:id="2213" w:name="_Toc470801802"/>
      <w:bookmarkStart w:id="2214" w:name="_Toc471382679"/>
      <w:bookmarkStart w:id="2215" w:name="_Toc471392976"/>
      <w:bookmarkStart w:id="2216" w:name="_Toc470800105"/>
      <w:bookmarkStart w:id="2217" w:name="_Toc470800955"/>
      <w:bookmarkStart w:id="2218" w:name="_Toc470801803"/>
      <w:bookmarkStart w:id="2219" w:name="_Toc471382680"/>
      <w:bookmarkStart w:id="2220" w:name="_Toc471392977"/>
      <w:bookmarkStart w:id="2221" w:name="_Toc470800106"/>
      <w:bookmarkStart w:id="2222" w:name="_Toc470800956"/>
      <w:bookmarkStart w:id="2223" w:name="_Toc470801804"/>
      <w:bookmarkStart w:id="2224" w:name="_Toc471382681"/>
      <w:bookmarkStart w:id="2225" w:name="_Toc471392978"/>
      <w:bookmarkStart w:id="2226" w:name="_Toc470800107"/>
      <w:bookmarkStart w:id="2227" w:name="_Toc470800957"/>
      <w:bookmarkStart w:id="2228" w:name="_Toc470801805"/>
      <w:bookmarkStart w:id="2229" w:name="_Toc471382682"/>
      <w:bookmarkStart w:id="2230" w:name="_Toc471392979"/>
      <w:bookmarkStart w:id="2231" w:name="_Toc470800108"/>
      <w:bookmarkStart w:id="2232" w:name="_Toc470800958"/>
      <w:bookmarkStart w:id="2233" w:name="_Toc470801806"/>
      <w:bookmarkStart w:id="2234" w:name="_Toc471382683"/>
      <w:bookmarkStart w:id="2235" w:name="_Toc471392980"/>
      <w:bookmarkStart w:id="2236" w:name="_Toc470800109"/>
      <w:bookmarkStart w:id="2237" w:name="_Toc470800959"/>
      <w:bookmarkStart w:id="2238" w:name="_Toc470801807"/>
      <w:bookmarkStart w:id="2239" w:name="_Toc471382684"/>
      <w:bookmarkStart w:id="2240" w:name="_Toc471392981"/>
      <w:bookmarkStart w:id="2241" w:name="_Toc470800110"/>
      <w:bookmarkStart w:id="2242" w:name="_Toc470800960"/>
      <w:bookmarkStart w:id="2243" w:name="_Toc470801808"/>
      <w:bookmarkStart w:id="2244" w:name="_Toc471382685"/>
      <w:bookmarkStart w:id="2245" w:name="_Toc471392982"/>
      <w:bookmarkStart w:id="2246" w:name="_Toc470800111"/>
      <w:bookmarkStart w:id="2247" w:name="_Toc470800961"/>
      <w:bookmarkStart w:id="2248" w:name="_Toc470801809"/>
      <w:bookmarkStart w:id="2249" w:name="_Toc471382686"/>
      <w:bookmarkStart w:id="2250" w:name="_Toc471392983"/>
      <w:bookmarkStart w:id="2251" w:name="_Toc470800112"/>
      <w:bookmarkStart w:id="2252" w:name="_Toc470800962"/>
      <w:bookmarkStart w:id="2253" w:name="_Toc470801810"/>
      <w:bookmarkStart w:id="2254" w:name="_Toc471382687"/>
      <w:bookmarkStart w:id="2255" w:name="_Toc471392984"/>
      <w:bookmarkStart w:id="2256" w:name="_Toc470800113"/>
      <w:bookmarkStart w:id="2257" w:name="_Toc470800963"/>
      <w:bookmarkStart w:id="2258" w:name="_Toc470801811"/>
      <w:bookmarkStart w:id="2259" w:name="_Toc471382688"/>
      <w:bookmarkStart w:id="2260" w:name="_Toc471392985"/>
      <w:bookmarkStart w:id="2261" w:name="_Toc470800114"/>
      <w:bookmarkStart w:id="2262" w:name="_Toc470800964"/>
      <w:bookmarkStart w:id="2263" w:name="_Toc470801812"/>
      <w:bookmarkStart w:id="2264" w:name="_Toc471382689"/>
      <w:bookmarkStart w:id="2265" w:name="_Toc471392986"/>
      <w:bookmarkStart w:id="2266" w:name="_Toc470800115"/>
      <w:bookmarkStart w:id="2267" w:name="_Toc470800965"/>
      <w:bookmarkStart w:id="2268" w:name="_Toc470801813"/>
      <w:bookmarkStart w:id="2269" w:name="_Toc471382690"/>
      <w:bookmarkStart w:id="2270" w:name="_Toc471392987"/>
      <w:bookmarkStart w:id="2271" w:name="_Toc470800116"/>
      <w:bookmarkStart w:id="2272" w:name="_Toc470800966"/>
      <w:bookmarkStart w:id="2273" w:name="_Toc470801814"/>
      <w:bookmarkStart w:id="2274" w:name="_Toc471382691"/>
      <w:bookmarkStart w:id="2275" w:name="_Toc471392988"/>
      <w:bookmarkStart w:id="2276" w:name="_Toc470800117"/>
      <w:bookmarkStart w:id="2277" w:name="_Toc470800967"/>
      <w:bookmarkStart w:id="2278" w:name="_Toc470801815"/>
      <w:bookmarkStart w:id="2279" w:name="_Toc471382692"/>
      <w:bookmarkStart w:id="2280" w:name="_Toc471392989"/>
      <w:bookmarkStart w:id="2281" w:name="_Toc470800118"/>
      <w:bookmarkStart w:id="2282" w:name="_Toc470800968"/>
      <w:bookmarkStart w:id="2283" w:name="_Toc470801816"/>
      <w:bookmarkStart w:id="2284" w:name="_Toc471382693"/>
      <w:bookmarkStart w:id="2285" w:name="_Toc471392990"/>
      <w:bookmarkStart w:id="2286" w:name="_Toc470800119"/>
      <w:bookmarkStart w:id="2287" w:name="_Toc470800969"/>
      <w:bookmarkStart w:id="2288" w:name="_Toc470801817"/>
      <w:bookmarkStart w:id="2289" w:name="_Toc471382694"/>
      <w:bookmarkStart w:id="2290" w:name="_Toc471392991"/>
      <w:bookmarkStart w:id="2291" w:name="_Toc470800120"/>
      <w:bookmarkStart w:id="2292" w:name="_Toc470800970"/>
      <w:bookmarkStart w:id="2293" w:name="_Toc470801818"/>
      <w:bookmarkStart w:id="2294" w:name="_Toc471382695"/>
      <w:bookmarkStart w:id="2295" w:name="_Toc471392992"/>
      <w:bookmarkStart w:id="2296" w:name="_Toc470800121"/>
      <w:bookmarkStart w:id="2297" w:name="_Toc470800971"/>
      <w:bookmarkStart w:id="2298" w:name="_Toc470801819"/>
      <w:bookmarkStart w:id="2299" w:name="_Toc471382696"/>
      <w:bookmarkStart w:id="2300" w:name="_Toc471392993"/>
      <w:bookmarkStart w:id="2301" w:name="_Toc470800122"/>
      <w:bookmarkStart w:id="2302" w:name="_Toc470800972"/>
      <w:bookmarkStart w:id="2303" w:name="_Toc470801820"/>
      <w:bookmarkStart w:id="2304" w:name="_Toc471382697"/>
      <w:bookmarkStart w:id="2305" w:name="_Toc471392994"/>
      <w:bookmarkStart w:id="2306" w:name="_Toc470800123"/>
      <w:bookmarkStart w:id="2307" w:name="_Toc470800973"/>
      <w:bookmarkStart w:id="2308" w:name="_Toc470801821"/>
      <w:bookmarkStart w:id="2309" w:name="_Toc471382698"/>
      <w:bookmarkStart w:id="2310" w:name="_Toc471392995"/>
      <w:bookmarkStart w:id="2311" w:name="_Toc470800124"/>
      <w:bookmarkStart w:id="2312" w:name="_Toc470800974"/>
      <w:bookmarkStart w:id="2313" w:name="_Toc470801822"/>
      <w:bookmarkStart w:id="2314" w:name="_Toc471382699"/>
      <w:bookmarkStart w:id="2315" w:name="_Toc471392996"/>
      <w:bookmarkStart w:id="2316" w:name="_Toc470800125"/>
      <w:bookmarkStart w:id="2317" w:name="_Toc470800975"/>
      <w:bookmarkStart w:id="2318" w:name="_Toc470801823"/>
      <w:bookmarkStart w:id="2319" w:name="_Toc471382700"/>
      <w:bookmarkStart w:id="2320" w:name="_Toc471392997"/>
      <w:bookmarkStart w:id="2321" w:name="_Toc470800126"/>
      <w:bookmarkStart w:id="2322" w:name="_Toc470800976"/>
      <w:bookmarkStart w:id="2323" w:name="_Toc470801824"/>
      <w:bookmarkStart w:id="2324" w:name="_Toc471382701"/>
      <w:bookmarkStart w:id="2325" w:name="_Toc471392998"/>
      <w:bookmarkStart w:id="2326" w:name="_Toc470800127"/>
      <w:bookmarkStart w:id="2327" w:name="_Toc470800977"/>
      <w:bookmarkStart w:id="2328" w:name="_Toc470801825"/>
      <w:bookmarkStart w:id="2329" w:name="_Toc471382702"/>
      <w:bookmarkStart w:id="2330" w:name="_Toc471392999"/>
      <w:bookmarkStart w:id="2331" w:name="_Toc470800128"/>
      <w:bookmarkStart w:id="2332" w:name="_Toc470800978"/>
      <w:bookmarkStart w:id="2333" w:name="_Toc470801826"/>
      <w:bookmarkStart w:id="2334" w:name="_Toc471382703"/>
      <w:bookmarkStart w:id="2335" w:name="_Toc471393000"/>
      <w:bookmarkStart w:id="2336" w:name="_Toc470800129"/>
      <w:bookmarkStart w:id="2337" w:name="_Toc470800979"/>
      <w:bookmarkStart w:id="2338" w:name="_Toc470801827"/>
      <w:bookmarkStart w:id="2339" w:name="_Toc471382704"/>
      <w:bookmarkStart w:id="2340" w:name="_Toc471393001"/>
      <w:bookmarkStart w:id="2341" w:name="_Toc470800130"/>
      <w:bookmarkStart w:id="2342" w:name="_Toc470800980"/>
      <w:bookmarkStart w:id="2343" w:name="_Toc470801828"/>
      <w:bookmarkStart w:id="2344" w:name="_Toc471382705"/>
      <w:bookmarkStart w:id="2345" w:name="_Toc471393002"/>
      <w:bookmarkStart w:id="2346" w:name="_Toc470800131"/>
      <w:bookmarkStart w:id="2347" w:name="_Toc470800981"/>
      <w:bookmarkStart w:id="2348" w:name="_Toc470801829"/>
      <w:bookmarkStart w:id="2349" w:name="_Toc471382706"/>
      <w:bookmarkStart w:id="2350" w:name="_Toc471393003"/>
      <w:bookmarkStart w:id="2351" w:name="_Toc470800132"/>
      <w:bookmarkStart w:id="2352" w:name="_Toc470800982"/>
      <w:bookmarkStart w:id="2353" w:name="_Toc470801830"/>
      <w:bookmarkStart w:id="2354" w:name="_Toc471382707"/>
      <w:bookmarkStart w:id="2355" w:name="_Toc471393004"/>
      <w:bookmarkStart w:id="2356" w:name="_Toc470800133"/>
      <w:bookmarkStart w:id="2357" w:name="_Toc470800983"/>
      <w:bookmarkStart w:id="2358" w:name="_Toc470801831"/>
      <w:bookmarkStart w:id="2359" w:name="_Toc471382708"/>
      <w:bookmarkStart w:id="2360" w:name="_Toc471393005"/>
      <w:bookmarkStart w:id="2361" w:name="_Toc470800134"/>
      <w:bookmarkStart w:id="2362" w:name="_Toc470800984"/>
      <w:bookmarkStart w:id="2363" w:name="_Toc470801832"/>
      <w:bookmarkStart w:id="2364" w:name="_Toc471382709"/>
      <w:bookmarkStart w:id="2365" w:name="_Toc471393006"/>
      <w:bookmarkStart w:id="2366" w:name="_Toc470800135"/>
      <w:bookmarkStart w:id="2367" w:name="_Toc470800985"/>
      <w:bookmarkStart w:id="2368" w:name="_Toc470801833"/>
      <w:bookmarkStart w:id="2369" w:name="_Toc471382710"/>
      <w:bookmarkStart w:id="2370" w:name="_Toc471393007"/>
      <w:bookmarkStart w:id="2371" w:name="_Toc470800136"/>
      <w:bookmarkStart w:id="2372" w:name="_Toc470800986"/>
      <w:bookmarkStart w:id="2373" w:name="_Toc470801834"/>
      <w:bookmarkStart w:id="2374" w:name="_Toc471382711"/>
      <w:bookmarkStart w:id="2375" w:name="_Toc471393008"/>
      <w:bookmarkStart w:id="2376" w:name="_Toc470800137"/>
      <w:bookmarkStart w:id="2377" w:name="_Toc470800987"/>
      <w:bookmarkStart w:id="2378" w:name="_Toc470801835"/>
      <w:bookmarkStart w:id="2379" w:name="_Toc471382712"/>
      <w:bookmarkStart w:id="2380" w:name="_Toc471393009"/>
      <w:bookmarkStart w:id="2381" w:name="_Toc470800138"/>
      <w:bookmarkStart w:id="2382" w:name="_Toc470800988"/>
      <w:bookmarkStart w:id="2383" w:name="_Toc470801836"/>
      <w:bookmarkStart w:id="2384" w:name="_Toc471382713"/>
      <w:bookmarkStart w:id="2385" w:name="_Toc471393010"/>
      <w:bookmarkStart w:id="2386" w:name="_Toc470800139"/>
      <w:bookmarkStart w:id="2387" w:name="_Toc470800989"/>
      <w:bookmarkStart w:id="2388" w:name="_Toc470801837"/>
      <w:bookmarkStart w:id="2389" w:name="_Toc471382714"/>
      <w:bookmarkStart w:id="2390" w:name="_Toc471393011"/>
      <w:bookmarkStart w:id="2391" w:name="_Toc470800140"/>
      <w:bookmarkStart w:id="2392" w:name="_Toc470800990"/>
      <w:bookmarkStart w:id="2393" w:name="_Toc470801838"/>
      <w:bookmarkStart w:id="2394" w:name="_Toc471382715"/>
      <w:bookmarkStart w:id="2395" w:name="_Toc471393012"/>
      <w:bookmarkStart w:id="2396" w:name="_Toc470800141"/>
      <w:bookmarkStart w:id="2397" w:name="_Toc470800991"/>
      <w:bookmarkStart w:id="2398" w:name="_Toc470801839"/>
      <w:bookmarkStart w:id="2399" w:name="_Toc471382716"/>
      <w:bookmarkStart w:id="2400" w:name="_Toc471393013"/>
      <w:bookmarkStart w:id="2401" w:name="_Toc470800142"/>
      <w:bookmarkStart w:id="2402" w:name="_Toc470800992"/>
      <w:bookmarkStart w:id="2403" w:name="_Toc470801840"/>
      <w:bookmarkStart w:id="2404" w:name="_Toc471382717"/>
      <w:bookmarkStart w:id="2405" w:name="_Toc471393014"/>
      <w:bookmarkStart w:id="2406" w:name="_Toc470800143"/>
      <w:bookmarkStart w:id="2407" w:name="_Toc470800993"/>
      <w:bookmarkStart w:id="2408" w:name="_Toc470801841"/>
      <w:bookmarkStart w:id="2409" w:name="_Toc471382718"/>
      <w:bookmarkStart w:id="2410" w:name="_Toc471393015"/>
      <w:bookmarkStart w:id="2411" w:name="_Toc470800144"/>
      <w:bookmarkStart w:id="2412" w:name="_Toc470800994"/>
      <w:bookmarkStart w:id="2413" w:name="_Toc470801842"/>
      <w:bookmarkStart w:id="2414" w:name="_Toc471382719"/>
      <w:bookmarkStart w:id="2415" w:name="_Toc471393016"/>
      <w:bookmarkStart w:id="2416" w:name="_Toc470800145"/>
      <w:bookmarkStart w:id="2417" w:name="_Toc470800995"/>
      <w:bookmarkStart w:id="2418" w:name="_Toc470801843"/>
      <w:bookmarkStart w:id="2419" w:name="_Toc471382720"/>
      <w:bookmarkStart w:id="2420" w:name="_Toc471393017"/>
      <w:bookmarkStart w:id="2421" w:name="_Toc470800146"/>
      <w:bookmarkStart w:id="2422" w:name="_Toc470800996"/>
      <w:bookmarkStart w:id="2423" w:name="_Toc470801844"/>
      <w:bookmarkStart w:id="2424" w:name="_Toc471382721"/>
      <w:bookmarkStart w:id="2425" w:name="_Toc471393018"/>
      <w:bookmarkStart w:id="2426" w:name="_Toc470800147"/>
      <w:bookmarkStart w:id="2427" w:name="_Toc470800997"/>
      <w:bookmarkStart w:id="2428" w:name="_Toc470801845"/>
      <w:bookmarkStart w:id="2429" w:name="_Toc471382722"/>
      <w:bookmarkStart w:id="2430" w:name="_Toc471393019"/>
      <w:bookmarkStart w:id="2431" w:name="_Toc470800148"/>
      <w:bookmarkStart w:id="2432" w:name="_Toc470800998"/>
      <w:bookmarkStart w:id="2433" w:name="_Toc470801846"/>
      <w:bookmarkStart w:id="2434" w:name="_Toc471382723"/>
      <w:bookmarkStart w:id="2435" w:name="_Toc471393020"/>
      <w:bookmarkStart w:id="2436" w:name="_Toc470800149"/>
      <w:bookmarkStart w:id="2437" w:name="_Toc470800999"/>
      <w:bookmarkStart w:id="2438" w:name="_Toc470801847"/>
      <w:bookmarkStart w:id="2439" w:name="_Toc471382724"/>
      <w:bookmarkStart w:id="2440" w:name="_Toc471393021"/>
      <w:bookmarkStart w:id="2441" w:name="_Toc470800150"/>
      <w:bookmarkStart w:id="2442" w:name="_Toc470801000"/>
      <w:bookmarkStart w:id="2443" w:name="_Toc470801848"/>
      <w:bookmarkStart w:id="2444" w:name="_Toc471382725"/>
      <w:bookmarkStart w:id="2445" w:name="_Toc471393022"/>
      <w:bookmarkStart w:id="2446" w:name="_Toc470800151"/>
      <w:bookmarkStart w:id="2447" w:name="_Toc470801001"/>
      <w:bookmarkStart w:id="2448" w:name="_Toc470801849"/>
      <w:bookmarkStart w:id="2449" w:name="_Toc471382726"/>
      <w:bookmarkStart w:id="2450" w:name="_Toc471393023"/>
      <w:bookmarkStart w:id="2451" w:name="_Toc312926619"/>
      <w:bookmarkStart w:id="2452" w:name="_Toc318446878"/>
      <w:bookmarkStart w:id="2453" w:name="_Toc318734892"/>
      <w:bookmarkStart w:id="2454" w:name="_Toc382820387"/>
      <w:bookmarkStart w:id="2455" w:name="_Toc487710909"/>
      <w:bookmarkEnd w:id="1600"/>
      <w:bookmarkEnd w:id="1601"/>
      <w:bookmarkEnd w:id="1602"/>
      <w:bookmarkEnd w:id="1603"/>
      <w:bookmarkEnd w:id="1604"/>
      <w:bookmarkEnd w:id="1605"/>
      <w:bookmarkEnd w:id="1606"/>
      <w:bookmarkEnd w:id="1607"/>
      <w:bookmarkEnd w:id="1608"/>
      <w:bookmarkEnd w:id="1609"/>
      <w:bookmarkEnd w:id="1610"/>
      <w:bookmarkEnd w:id="1611"/>
      <w:bookmarkEnd w:id="1612"/>
      <w:bookmarkEnd w:id="1613"/>
      <w:bookmarkEnd w:id="1614"/>
      <w:bookmarkEnd w:id="1615"/>
      <w:bookmarkEnd w:id="1616"/>
      <w:bookmarkEnd w:id="1617"/>
      <w:bookmarkEnd w:id="1618"/>
      <w:bookmarkEnd w:id="1619"/>
      <w:bookmarkEnd w:id="1620"/>
      <w:bookmarkEnd w:id="1621"/>
      <w:bookmarkEnd w:id="1622"/>
      <w:bookmarkEnd w:id="1623"/>
      <w:bookmarkEnd w:id="1624"/>
      <w:bookmarkEnd w:id="1625"/>
      <w:bookmarkEnd w:id="1626"/>
      <w:bookmarkEnd w:id="1627"/>
      <w:bookmarkEnd w:id="1628"/>
      <w:bookmarkEnd w:id="1629"/>
      <w:bookmarkEnd w:id="1630"/>
      <w:bookmarkEnd w:id="1631"/>
      <w:bookmarkEnd w:id="1632"/>
      <w:bookmarkEnd w:id="1633"/>
      <w:bookmarkEnd w:id="1634"/>
      <w:bookmarkEnd w:id="1635"/>
      <w:bookmarkEnd w:id="1636"/>
      <w:bookmarkEnd w:id="1637"/>
      <w:bookmarkEnd w:id="1638"/>
      <w:bookmarkEnd w:id="1639"/>
      <w:bookmarkEnd w:id="1640"/>
      <w:bookmarkEnd w:id="1641"/>
      <w:bookmarkEnd w:id="1642"/>
      <w:bookmarkEnd w:id="1643"/>
      <w:bookmarkEnd w:id="1644"/>
      <w:bookmarkEnd w:id="1645"/>
      <w:bookmarkEnd w:id="1646"/>
      <w:bookmarkEnd w:id="1647"/>
      <w:bookmarkEnd w:id="1648"/>
      <w:bookmarkEnd w:id="1649"/>
      <w:bookmarkEnd w:id="1650"/>
      <w:bookmarkEnd w:id="1651"/>
      <w:bookmarkEnd w:id="1652"/>
      <w:bookmarkEnd w:id="1653"/>
      <w:bookmarkEnd w:id="1654"/>
      <w:bookmarkEnd w:id="1655"/>
      <w:bookmarkEnd w:id="1656"/>
      <w:bookmarkEnd w:id="1657"/>
      <w:bookmarkEnd w:id="1658"/>
      <w:bookmarkEnd w:id="1659"/>
      <w:bookmarkEnd w:id="1660"/>
      <w:bookmarkEnd w:id="1661"/>
      <w:bookmarkEnd w:id="1662"/>
      <w:bookmarkEnd w:id="1663"/>
      <w:bookmarkEnd w:id="1664"/>
      <w:bookmarkEnd w:id="1665"/>
      <w:bookmarkEnd w:id="1666"/>
      <w:bookmarkEnd w:id="1667"/>
      <w:bookmarkEnd w:id="1668"/>
      <w:bookmarkEnd w:id="1669"/>
      <w:bookmarkEnd w:id="1670"/>
      <w:bookmarkEnd w:id="1671"/>
      <w:bookmarkEnd w:id="1672"/>
      <w:bookmarkEnd w:id="1673"/>
      <w:bookmarkEnd w:id="1674"/>
      <w:bookmarkEnd w:id="1675"/>
      <w:bookmarkEnd w:id="1676"/>
      <w:bookmarkEnd w:id="1677"/>
      <w:bookmarkEnd w:id="1678"/>
      <w:bookmarkEnd w:id="1679"/>
      <w:bookmarkEnd w:id="1680"/>
      <w:bookmarkEnd w:id="1681"/>
      <w:bookmarkEnd w:id="1682"/>
      <w:bookmarkEnd w:id="1683"/>
      <w:bookmarkEnd w:id="1684"/>
      <w:bookmarkEnd w:id="1685"/>
      <w:bookmarkEnd w:id="1686"/>
      <w:bookmarkEnd w:id="1687"/>
      <w:bookmarkEnd w:id="1688"/>
      <w:bookmarkEnd w:id="1689"/>
      <w:bookmarkEnd w:id="1690"/>
      <w:bookmarkEnd w:id="1691"/>
      <w:bookmarkEnd w:id="1692"/>
      <w:bookmarkEnd w:id="1693"/>
      <w:bookmarkEnd w:id="1694"/>
      <w:bookmarkEnd w:id="1695"/>
      <w:bookmarkEnd w:id="1696"/>
      <w:bookmarkEnd w:id="1697"/>
      <w:bookmarkEnd w:id="1698"/>
      <w:bookmarkEnd w:id="1699"/>
      <w:bookmarkEnd w:id="1700"/>
      <w:bookmarkEnd w:id="1701"/>
      <w:bookmarkEnd w:id="1702"/>
      <w:bookmarkEnd w:id="1703"/>
      <w:bookmarkEnd w:id="1704"/>
      <w:bookmarkEnd w:id="1705"/>
      <w:bookmarkEnd w:id="1706"/>
      <w:bookmarkEnd w:id="1707"/>
      <w:bookmarkEnd w:id="1708"/>
      <w:bookmarkEnd w:id="1709"/>
      <w:bookmarkEnd w:id="1710"/>
      <w:bookmarkEnd w:id="1711"/>
      <w:bookmarkEnd w:id="1712"/>
      <w:bookmarkEnd w:id="1713"/>
      <w:bookmarkEnd w:id="1714"/>
      <w:bookmarkEnd w:id="1715"/>
      <w:bookmarkEnd w:id="1716"/>
      <w:bookmarkEnd w:id="1717"/>
      <w:bookmarkEnd w:id="1718"/>
      <w:bookmarkEnd w:id="1719"/>
      <w:bookmarkEnd w:id="1720"/>
      <w:bookmarkEnd w:id="1721"/>
      <w:bookmarkEnd w:id="1722"/>
      <w:bookmarkEnd w:id="1723"/>
      <w:bookmarkEnd w:id="1724"/>
      <w:bookmarkEnd w:id="1725"/>
      <w:bookmarkEnd w:id="1726"/>
      <w:bookmarkEnd w:id="1727"/>
      <w:bookmarkEnd w:id="1728"/>
      <w:bookmarkEnd w:id="1729"/>
      <w:bookmarkEnd w:id="1730"/>
      <w:bookmarkEnd w:id="1731"/>
      <w:bookmarkEnd w:id="1732"/>
      <w:bookmarkEnd w:id="1733"/>
      <w:bookmarkEnd w:id="1734"/>
      <w:bookmarkEnd w:id="1735"/>
      <w:bookmarkEnd w:id="1736"/>
      <w:bookmarkEnd w:id="1737"/>
      <w:bookmarkEnd w:id="1738"/>
      <w:bookmarkEnd w:id="1739"/>
      <w:bookmarkEnd w:id="1740"/>
      <w:bookmarkEnd w:id="1741"/>
      <w:bookmarkEnd w:id="1742"/>
      <w:bookmarkEnd w:id="1743"/>
      <w:bookmarkEnd w:id="1744"/>
      <w:bookmarkEnd w:id="1745"/>
      <w:bookmarkEnd w:id="1746"/>
      <w:bookmarkEnd w:id="1747"/>
      <w:bookmarkEnd w:id="1748"/>
      <w:bookmarkEnd w:id="1749"/>
      <w:bookmarkEnd w:id="1750"/>
      <w:bookmarkEnd w:id="1751"/>
      <w:bookmarkEnd w:id="1752"/>
      <w:bookmarkEnd w:id="1753"/>
      <w:bookmarkEnd w:id="1754"/>
      <w:bookmarkEnd w:id="1755"/>
      <w:bookmarkEnd w:id="1756"/>
      <w:bookmarkEnd w:id="1757"/>
      <w:bookmarkEnd w:id="1758"/>
      <w:bookmarkEnd w:id="1759"/>
      <w:bookmarkEnd w:id="1760"/>
      <w:bookmarkEnd w:id="1761"/>
      <w:bookmarkEnd w:id="1762"/>
      <w:bookmarkEnd w:id="1763"/>
      <w:bookmarkEnd w:id="1764"/>
      <w:bookmarkEnd w:id="1765"/>
      <w:bookmarkEnd w:id="1766"/>
      <w:bookmarkEnd w:id="1767"/>
      <w:bookmarkEnd w:id="1768"/>
      <w:bookmarkEnd w:id="1769"/>
      <w:bookmarkEnd w:id="1770"/>
      <w:bookmarkEnd w:id="1771"/>
      <w:bookmarkEnd w:id="1772"/>
      <w:bookmarkEnd w:id="1773"/>
      <w:bookmarkEnd w:id="1774"/>
      <w:bookmarkEnd w:id="1775"/>
      <w:bookmarkEnd w:id="1776"/>
      <w:bookmarkEnd w:id="1777"/>
      <w:bookmarkEnd w:id="1778"/>
      <w:bookmarkEnd w:id="1779"/>
      <w:bookmarkEnd w:id="1780"/>
      <w:bookmarkEnd w:id="1781"/>
      <w:bookmarkEnd w:id="1782"/>
      <w:bookmarkEnd w:id="1783"/>
      <w:bookmarkEnd w:id="1784"/>
      <w:bookmarkEnd w:id="1785"/>
      <w:bookmarkEnd w:id="1786"/>
      <w:bookmarkEnd w:id="1787"/>
      <w:bookmarkEnd w:id="1788"/>
      <w:bookmarkEnd w:id="1789"/>
      <w:bookmarkEnd w:id="1790"/>
      <w:bookmarkEnd w:id="1791"/>
      <w:bookmarkEnd w:id="1792"/>
      <w:bookmarkEnd w:id="1793"/>
      <w:bookmarkEnd w:id="1794"/>
      <w:bookmarkEnd w:id="1795"/>
      <w:bookmarkEnd w:id="1796"/>
      <w:bookmarkEnd w:id="1797"/>
      <w:bookmarkEnd w:id="1798"/>
      <w:bookmarkEnd w:id="1799"/>
      <w:bookmarkEnd w:id="1800"/>
      <w:bookmarkEnd w:id="1801"/>
      <w:bookmarkEnd w:id="1802"/>
      <w:bookmarkEnd w:id="1803"/>
      <w:bookmarkEnd w:id="1804"/>
      <w:bookmarkEnd w:id="1805"/>
      <w:bookmarkEnd w:id="1806"/>
      <w:bookmarkEnd w:id="1807"/>
      <w:bookmarkEnd w:id="1808"/>
      <w:bookmarkEnd w:id="1809"/>
      <w:bookmarkEnd w:id="1810"/>
      <w:bookmarkEnd w:id="1811"/>
      <w:bookmarkEnd w:id="1812"/>
      <w:bookmarkEnd w:id="1813"/>
      <w:bookmarkEnd w:id="1814"/>
      <w:bookmarkEnd w:id="1815"/>
      <w:bookmarkEnd w:id="1816"/>
      <w:bookmarkEnd w:id="1817"/>
      <w:bookmarkEnd w:id="1818"/>
      <w:bookmarkEnd w:id="1819"/>
      <w:bookmarkEnd w:id="1820"/>
      <w:bookmarkEnd w:id="1821"/>
      <w:bookmarkEnd w:id="1822"/>
      <w:bookmarkEnd w:id="1823"/>
      <w:bookmarkEnd w:id="1824"/>
      <w:bookmarkEnd w:id="1825"/>
      <w:bookmarkEnd w:id="1826"/>
      <w:bookmarkEnd w:id="1827"/>
      <w:bookmarkEnd w:id="1828"/>
      <w:bookmarkEnd w:id="1829"/>
      <w:bookmarkEnd w:id="1830"/>
      <w:bookmarkEnd w:id="1831"/>
      <w:bookmarkEnd w:id="1832"/>
      <w:bookmarkEnd w:id="1833"/>
      <w:bookmarkEnd w:id="1834"/>
      <w:bookmarkEnd w:id="1835"/>
      <w:bookmarkEnd w:id="1836"/>
      <w:bookmarkEnd w:id="1837"/>
      <w:bookmarkEnd w:id="1838"/>
      <w:bookmarkEnd w:id="1839"/>
      <w:bookmarkEnd w:id="1840"/>
      <w:bookmarkEnd w:id="1841"/>
      <w:bookmarkEnd w:id="1842"/>
      <w:bookmarkEnd w:id="1843"/>
      <w:bookmarkEnd w:id="1844"/>
      <w:bookmarkEnd w:id="1845"/>
      <w:bookmarkEnd w:id="1846"/>
      <w:bookmarkEnd w:id="1847"/>
      <w:bookmarkEnd w:id="1848"/>
      <w:bookmarkEnd w:id="1849"/>
      <w:bookmarkEnd w:id="1850"/>
      <w:bookmarkEnd w:id="1851"/>
      <w:bookmarkEnd w:id="1852"/>
      <w:bookmarkEnd w:id="1853"/>
      <w:bookmarkEnd w:id="1854"/>
      <w:bookmarkEnd w:id="1855"/>
      <w:bookmarkEnd w:id="1856"/>
      <w:bookmarkEnd w:id="1857"/>
      <w:bookmarkEnd w:id="1858"/>
      <w:bookmarkEnd w:id="1859"/>
      <w:bookmarkEnd w:id="1860"/>
      <w:bookmarkEnd w:id="1861"/>
      <w:bookmarkEnd w:id="1862"/>
      <w:bookmarkEnd w:id="1863"/>
      <w:bookmarkEnd w:id="1864"/>
      <w:bookmarkEnd w:id="1865"/>
      <w:bookmarkEnd w:id="1866"/>
      <w:bookmarkEnd w:id="1867"/>
      <w:bookmarkEnd w:id="1868"/>
      <w:bookmarkEnd w:id="1869"/>
      <w:bookmarkEnd w:id="1870"/>
      <w:bookmarkEnd w:id="1871"/>
      <w:bookmarkEnd w:id="1872"/>
      <w:bookmarkEnd w:id="1873"/>
      <w:bookmarkEnd w:id="1874"/>
      <w:bookmarkEnd w:id="1875"/>
      <w:bookmarkEnd w:id="1876"/>
      <w:bookmarkEnd w:id="1877"/>
      <w:bookmarkEnd w:id="1878"/>
      <w:bookmarkEnd w:id="1879"/>
      <w:bookmarkEnd w:id="1880"/>
      <w:bookmarkEnd w:id="1881"/>
      <w:bookmarkEnd w:id="1882"/>
      <w:bookmarkEnd w:id="1883"/>
      <w:bookmarkEnd w:id="1884"/>
      <w:bookmarkEnd w:id="1885"/>
      <w:bookmarkEnd w:id="1886"/>
      <w:bookmarkEnd w:id="1887"/>
      <w:bookmarkEnd w:id="1888"/>
      <w:bookmarkEnd w:id="1889"/>
      <w:bookmarkEnd w:id="1890"/>
      <w:bookmarkEnd w:id="1891"/>
      <w:bookmarkEnd w:id="1892"/>
      <w:bookmarkEnd w:id="1893"/>
      <w:bookmarkEnd w:id="1894"/>
      <w:bookmarkEnd w:id="1895"/>
      <w:bookmarkEnd w:id="1896"/>
      <w:bookmarkEnd w:id="1897"/>
      <w:bookmarkEnd w:id="1898"/>
      <w:bookmarkEnd w:id="1899"/>
      <w:bookmarkEnd w:id="1900"/>
      <w:bookmarkEnd w:id="1901"/>
      <w:bookmarkEnd w:id="1902"/>
      <w:bookmarkEnd w:id="1903"/>
      <w:bookmarkEnd w:id="1904"/>
      <w:bookmarkEnd w:id="1905"/>
      <w:bookmarkEnd w:id="1906"/>
      <w:bookmarkEnd w:id="1907"/>
      <w:bookmarkEnd w:id="1908"/>
      <w:bookmarkEnd w:id="1909"/>
      <w:bookmarkEnd w:id="1910"/>
      <w:bookmarkEnd w:id="1911"/>
      <w:bookmarkEnd w:id="1912"/>
      <w:bookmarkEnd w:id="1913"/>
      <w:bookmarkEnd w:id="1914"/>
      <w:bookmarkEnd w:id="1915"/>
      <w:bookmarkEnd w:id="1916"/>
      <w:bookmarkEnd w:id="1917"/>
      <w:bookmarkEnd w:id="1918"/>
      <w:bookmarkEnd w:id="1919"/>
      <w:bookmarkEnd w:id="1920"/>
      <w:bookmarkEnd w:id="1921"/>
      <w:bookmarkEnd w:id="1922"/>
      <w:bookmarkEnd w:id="1923"/>
      <w:bookmarkEnd w:id="1924"/>
      <w:bookmarkEnd w:id="1925"/>
      <w:bookmarkEnd w:id="1926"/>
      <w:bookmarkEnd w:id="1927"/>
      <w:bookmarkEnd w:id="1928"/>
      <w:bookmarkEnd w:id="1929"/>
      <w:bookmarkEnd w:id="1930"/>
      <w:bookmarkEnd w:id="1931"/>
      <w:bookmarkEnd w:id="1932"/>
      <w:bookmarkEnd w:id="1933"/>
      <w:bookmarkEnd w:id="1934"/>
      <w:bookmarkEnd w:id="1935"/>
      <w:bookmarkEnd w:id="1936"/>
      <w:bookmarkEnd w:id="1937"/>
      <w:bookmarkEnd w:id="1938"/>
      <w:bookmarkEnd w:id="1939"/>
      <w:bookmarkEnd w:id="1940"/>
      <w:bookmarkEnd w:id="1941"/>
      <w:bookmarkEnd w:id="1942"/>
      <w:bookmarkEnd w:id="1943"/>
      <w:bookmarkEnd w:id="1944"/>
      <w:bookmarkEnd w:id="1945"/>
      <w:bookmarkEnd w:id="1946"/>
      <w:bookmarkEnd w:id="1947"/>
      <w:bookmarkEnd w:id="1948"/>
      <w:bookmarkEnd w:id="1949"/>
      <w:bookmarkEnd w:id="1950"/>
      <w:bookmarkEnd w:id="1951"/>
      <w:bookmarkEnd w:id="1952"/>
      <w:bookmarkEnd w:id="1953"/>
      <w:bookmarkEnd w:id="1954"/>
      <w:bookmarkEnd w:id="1955"/>
      <w:bookmarkEnd w:id="1956"/>
      <w:bookmarkEnd w:id="1957"/>
      <w:bookmarkEnd w:id="1958"/>
      <w:bookmarkEnd w:id="1959"/>
      <w:bookmarkEnd w:id="1960"/>
      <w:bookmarkEnd w:id="1961"/>
      <w:bookmarkEnd w:id="1962"/>
      <w:bookmarkEnd w:id="1963"/>
      <w:bookmarkEnd w:id="1964"/>
      <w:bookmarkEnd w:id="1965"/>
      <w:bookmarkEnd w:id="1966"/>
      <w:bookmarkEnd w:id="1967"/>
      <w:bookmarkEnd w:id="1968"/>
      <w:bookmarkEnd w:id="1969"/>
      <w:bookmarkEnd w:id="1970"/>
      <w:bookmarkEnd w:id="1971"/>
      <w:bookmarkEnd w:id="1972"/>
      <w:bookmarkEnd w:id="1973"/>
      <w:bookmarkEnd w:id="1974"/>
      <w:bookmarkEnd w:id="1975"/>
      <w:bookmarkEnd w:id="1976"/>
      <w:bookmarkEnd w:id="1977"/>
      <w:bookmarkEnd w:id="1978"/>
      <w:bookmarkEnd w:id="1979"/>
      <w:bookmarkEnd w:id="1980"/>
      <w:bookmarkEnd w:id="1981"/>
      <w:bookmarkEnd w:id="1982"/>
      <w:bookmarkEnd w:id="1983"/>
      <w:bookmarkEnd w:id="1984"/>
      <w:bookmarkEnd w:id="1985"/>
      <w:bookmarkEnd w:id="1986"/>
      <w:bookmarkEnd w:id="1987"/>
      <w:bookmarkEnd w:id="1988"/>
      <w:bookmarkEnd w:id="1989"/>
      <w:bookmarkEnd w:id="1990"/>
      <w:bookmarkEnd w:id="1991"/>
      <w:bookmarkEnd w:id="1992"/>
      <w:bookmarkEnd w:id="1993"/>
      <w:bookmarkEnd w:id="1994"/>
      <w:bookmarkEnd w:id="1995"/>
      <w:bookmarkEnd w:id="1996"/>
      <w:bookmarkEnd w:id="1997"/>
      <w:bookmarkEnd w:id="1998"/>
      <w:bookmarkEnd w:id="1999"/>
      <w:bookmarkEnd w:id="2000"/>
      <w:bookmarkEnd w:id="2001"/>
      <w:bookmarkEnd w:id="2002"/>
      <w:bookmarkEnd w:id="2003"/>
      <w:bookmarkEnd w:id="2004"/>
      <w:bookmarkEnd w:id="2005"/>
      <w:bookmarkEnd w:id="2006"/>
      <w:bookmarkEnd w:id="2007"/>
      <w:bookmarkEnd w:id="2008"/>
      <w:bookmarkEnd w:id="2009"/>
      <w:bookmarkEnd w:id="2010"/>
      <w:bookmarkEnd w:id="2011"/>
      <w:bookmarkEnd w:id="2012"/>
      <w:bookmarkEnd w:id="2013"/>
      <w:bookmarkEnd w:id="2014"/>
      <w:bookmarkEnd w:id="2015"/>
      <w:bookmarkEnd w:id="2016"/>
      <w:bookmarkEnd w:id="2017"/>
      <w:bookmarkEnd w:id="2018"/>
      <w:bookmarkEnd w:id="2019"/>
      <w:bookmarkEnd w:id="2020"/>
      <w:bookmarkEnd w:id="2021"/>
      <w:bookmarkEnd w:id="2022"/>
      <w:bookmarkEnd w:id="2023"/>
      <w:bookmarkEnd w:id="2024"/>
      <w:bookmarkEnd w:id="2025"/>
      <w:bookmarkEnd w:id="2026"/>
      <w:bookmarkEnd w:id="2027"/>
      <w:bookmarkEnd w:id="2028"/>
      <w:bookmarkEnd w:id="2029"/>
      <w:bookmarkEnd w:id="2030"/>
      <w:bookmarkEnd w:id="2031"/>
      <w:bookmarkEnd w:id="2032"/>
      <w:bookmarkEnd w:id="2033"/>
      <w:bookmarkEnd w:id="2034"/>
      <w:bookmarkEnd w:id="2035"/>
      <w:bookmarkEnd w:id="2036"/>
      <w:bookmarkEnd w:id="2037"/>
      <w:bookmarkEnd w:id="2038"/>
      <w:bookmarkEnd w:id="2039"/>
      <w:bookmarkEnd w:id="2040"/>
      <w:bookmarkEnd w:id="2041"/>
      <w:bookmarkEnd w:id="2042"/>
      <w:bookmarkEnd w:id="2043"/>
      <w:bookmarkEnd w:id="2044"/>
      <w:bookmarkEnd w:id="2045"/>
      <w:bookmarkEnd w:id="2046"/>
      <w:bookmarkEnd w:id="2047"/>
      <w:bookmarkEnd w:id="2048"/>
      <w:bookmarkEnd w:id="2049"/>
      <w:bookmarkEnd w:id="2050"/>
      <w:bookmarkEnd w:id="2051"/>
      <w:bookmarkEnd w:id="2052"/>
      <w:bookmarkEnd w:id="2053"/>
      <w:bookmarkEnd w:id="2054"/>
      <w:bookmarkEnd w:id="2055"/>
      <w:bookmarkEnd w:id="2056"/>
      <w:bookmarkEnd w:id="2057"/>
      <w:bookmarkEnd w:id="2058"/>
      <w:bookmarkEnd w:id="2059"/>
      <w:bookmarkEnd w:id="2060"/>
      <w:bookmarkEnd w:id="2061"/>
      <w:bookmarkEnd w:id="2062"/>
      <w:bookmarkEnd w:id="2063"/>
      <w:bookmarkEnd w:id="2064"/>
      <w:bookmarkEnd w:id="2065"/>
      <w:bookmarkEnd w:id="2066"/>
      <w:bookmarkEnd w:id="2067"/>
      <w:bookmarkEnd w:id="2068"/>
      <w:bookmarkEnd w:id="2069"/>
      <w:bookmarkEnd w:id="2070"/>
      <w:bookmarkEnd w:id="2071"/>
      <w:bookmarkEnd w:id="2072"/>
      <w:bookmarkEnd w:id="2073"/>
      <w:bookmarkEnd w:id="2074"/>
      <w:bookmarkEnd w:id="2075"/>
      <w:bookmarkEnd w:id="2076"/>
      <w:bookmarkEnd w:id="2077"/>
      <w:bookmarkEnd w:id="2078"/>
      <w:bookmarkEnd w:id="2079"/>
      <w:bookmarkEnd w:id="2080"/>
      <w:bookmarkEnd w:id="2081"/>
      <w:bookmarkEnd w:id="2082"/>
      <w:bookmarkEnd w:id="2083"/>
      <w:bookmarkEnd w:id="2084"/>
      <w:bookmarkEnd w:id="2085"/>
      <w:bookmarkEnd w:id="2086"/>
      <w:bookmarkEnd w:id="2087"/>
      <w:bookmarkEnd w:id="2088"/>
      <w:bookmarkEnd w:id="2089"/>
      <w:bookmarkEnd w:id="2090"/>
      <w:bookmarkEnd w:id="2091"/>
      <w:bookmarkEnd w:id="2092"/>
      <w:bookmarkEnd w:id="2093"/>
      <w:bookmarkEnd w:id="2094"/>
      <w:bookmarkEnd w:id="2095"/>
      <w:bookmarkEnd w:id="2096"/>
      <w:bookmarkEnd w:id="2097"/>
      <w:bookmarkEnd w:id="2098"/>
      <w:bookmarkEnd w:id="2099"/>
      <w:bookmarkEnd w:id="2100"/>
      <w:bookmarkEnd w:id="2101"/>
      <w:bookmarkEnd w:id="2102"/>
      <w:bookmarkEnd w:id="2103"/>
      <w:bookmarkEnd w:id="2104"/>
      <w:bookmarkEnd w:id="2105"/>
      <w:bookmarkEnd w:id="2106"/>
      <w:bookmarkEnd w:id="2107"/>
      <w:bookmarkEnd w:id="2108"/>
      <w:bookmarkEnd w:id="2109"/>
      <w:bookmarkEnd w:id="2110"/>
      <w:bookmarkEnd w:id="2111"/>
      <w:bookmarkEnd w:id="2112"/>
      <w:bookmarkEnd w:id="2113"/>
      <w:bookmarkEnd w:id="2114"/>
      <w:bookmarkEnd w:id="2115"/>
      <w:bookmarkEnd w:id="2116"/>
      <w:bookmarkEnd w:id="2117"/>
      <w:bookmarkEnd w:id="2118"/>
      <w:bookmarkEnd w:id="2119"/>
      <w:bookmarkEnd w:id="2120"/>
      <w:bookmarkEnd w:id="2121"/>
      <w:bookmarkEnd w:id="2122"/>
      <w:bookmarkEnd w:id="2123"/>
      <w:bookmarkEnd w:id="2124"/>
      <w:bookmarkEnd w:id="2125"/>
      <w:bookmarkEnd w:id="2126"/>
      <w:bookmarkEnd w:id="2127"/>
      <w:bookmarkEnd w:id="2128"/>
      <w:bookmarkEnd w:id="2129"/>
      <w:bookmarkEnd w:id="2130"/>
      <w:bookmarkEnd w:id="2131"/>
      <w:bookmarkEnd w:id="2132"/>
      <w:bookmarkEnd w:id="2133"/>
      <w:bookmarkEnd w:id="2134"/>
      <w:bookmarkEnd w:id="2135"/>
      <w:bookmarkEnd w:id="2136"/>
      <w:bookmarkEnd w:id="2137"/>
      <w:bookmarkEnd w:id="2138"/>
      <w:bookmarkEnd w:id="2139"/>
      <w:bookmarkEnd w:id="2140"/>
      <w:bookmarkEnd w:id="2141"/>
      <w:bookmarkEnd w:id="2142"/>
      <w:bookmarkEnd w:id="2143"/>
      <w:bookmarkEnd w:id="2144"/>
      <w:bookmarkEnd w:id="2145"/>
      <w:bookmarkEnd w:id="2146"/>
      <w:bookmarkEnd w:id="2147"/>
      <w:bookmarkEnd w:id="2148"/>
      <w:bookmarkEnd w:id="2149"/>
      <w:bookmarkEnd w:id="2150"/>
      <w:bookmarkEnd w:id="2151"/>
      <w:bookmarkEnd w:id="2152"/>
      <w:bookmarkEnd w:id="2153"/>
      <w:bookmarkEnd w:id="2154"/>
      <w:bookmarkEnd w:id="2155"/>
      <w:bookmarkEnd w:id="2156"/>
      <w:bookmarkEnd w:id="2157"/>
      <w:bookmarkEnd w:id="2158"/>
      <w:bookmarkEnd w:id="2159"/>
      <w:bookmarkEnd w:id="2160"/>
      <w:bookmarkEnd w:id="2161"/>
      <w:bookmarkEnd w:id="2162"/>
      <w:bookmarkEnd w:id="2163"/>
      <w:bookmarkEnd w:id="2164"/>
      <w:bookmarkEnd w:id="2165"/>
      <w:bookmarkEnd w:id="2166"/>
      <w:bookmarkEnd w:id="2167"/>
      <w:bookmarkEnd w:id="2168"/>
      <w:bookmarkEnd w:id="2169"/>
      <w:bookmarkEnd w:id="2170"/>
      <w:bookmarkEnd w:id="2171"/>
      <w:bookmarkEnd w:id="2172"/>
      <w:bookmarkEnd w:id="2173"/>
      <w:bookmarkEnd w:id="2174"/>
      <w:bookmarkEnd w:id="2175"/>
      <w:bookmarkEnd w:id="2176"/>
      <w:bookmarkEnd w:id="2177"/>
      <w:bookmarkEnd w:id="2178"/>
      <w:bookmarkEnd w:id="2179"/>
      <w:bookmarkEnd w:id="2180"/>
      <w:bookmarkEnd w:id="2181"/>
      <w:bookmarkEnd w:id="2182"/>
      <w:bookmarkEnd w:id="2183"/>
      <w:bookmarkEnd w:id="2184"/>
      <w:bookmarkEnd w:id="2185"/>
      <w:bookmarkEnd w:id="2186"/>
      <w:bookmarkEnd w:id="2187"/>
      <w:bookmarkEnd w:id="2188"/>
      <w:bookmarkEnd w:id="2189"/>
      <w:bookmarkEnd w:id="2190"/>
      <w:bookmarkEnd w:id="2191"/>
      <w:bookmarkEnd w:id="2192"/>
      <w:bookmarkEnd w:id="2193"/>
      <w:bookmarkEnd w:id="2194"/>
      <w:bookmarkEnd w:id="2195"/>
      <w:bookmarkEnd w:id="2196"/>
      <w:bookmarkEnd w:id="2197"/>
      <w:bookmarkEnd w:id="2198"/>
      <w:bookmarkEnd w:id="2199"/>
      <w:bookmarkEnd w:id="2200"/>
      <w:bookmarkEnd w:id="2201"/>
      <w:bookmarkEnd w:id="2202"/>
      <w:bookmarkEnd w:id="2203"/>
      <w:bookmarkEnd w:id="2204"/>
      <w:bookmarkEnd w:id="2205"/>
      <w:bookmarkEnd w:id="2206"/>
      <w:bookmarkEnd w:id="2207"/>
      <w:bookmarkEnd w:id="2208"/>
      <w:bookmarkEnd w:id="2209"/>
      <w:bookmarkEnd w:id="2210"/>
      <w:bookmarkEnd w:id="2211"/>
      <w:bookmarkEnd w:id="2212"/>
      <w:bookmarkEnd w:id="2213"/>
      <w:bookmarkEnd w:id="2214"/>
      <w:bookmarkEnd w:id="2215"/>
      <w:bookmarkEnd w:id="2216"/>
      <w:bookmarkEnd w:id="2217"/>
      <w:bookmarkEnd w:id="2218"/>
      <w:bookmarkEnd w:id="2219"/>
      <w:bookmarkEnd w:id="2220"/>
      <w:bookmarkEnd w:id="2221"/>
      <w:bookmarkEnd w:id="2222"/>
      <w:bookmarkEnd w:id="2223"/>
      <w:bookmarkEnd w:id="2224"/>
      <w:bookmarkEnd w:id="2225"/>
      <w:bookmarkEnd w:id="2226"/>
      <w:bookmarkEnd w:id="2227"/>
      <w:bookmarkEnd w:id="2228"/>
      <w:bookmarkEnd w:id="2229"/>
      <w:bookmarkEnd w:id="2230"/>
      <w:bookmarkEnd w:id="2231"/>
      <w:bookmarkEnd w:id="2232"/>
      <w:bookmarkEnd w:id="2233"/>
      <w:bookmarkEnd w:id="2234"/>
      <w:bookmarkEnd w:id="2235"/>
      <w:bookmarkEnd w:id="2236"/>
      <w:bookmarkEnd w:id="2237"/>
      <w:bookmarkEnd w:id="2238"/>
      <w:bookmarkEnd w:id="2239"/>
      <w:bookmarkEnd w:id="2240"/>
      <w:bookmarkEnd w:id="2241"/>
      <w:bookmarkEnd w:id="2242"/>
      <w:bookmarkEnd w:id="2243"/>
      <w:bookmarkEnd w:id="2244"/>
      <w:bookmarkEnd w:id="2245"/>
      <w:bookmarkEnd w:id="2246"/>
      <w:bookmarkEnd w:id="2247"/>
      <w:bookmarkEnd w:id="2248"/>
      <w:bookmarkEnd w:id="2249"/>
      <w:bookmarkEnd w:id="2250"/>
      <w:bookmarkEnd w:id="2251"/>
      <w:bookmarkEnd w:id="2252"/>
      <w:bookmarkEnd w:id="2253"/>
      <w:bookmarkEnd w:id="2254"/>
      <w:bookmarkEnd w:id="2255"/>
      <w:bookmarkEnd w:id="2256"/>
      <w:bookmarkEnd w:id="2257"/>
      <w:bookmarkEnd w:id="2258"/>
      <w:bookmarkEnd w:id="2259"/>
      <w:bookmarkEnd w:id="2260"/>
      <w:bookmarkEnd w:id="2261"/>
      <w:bookmarkEnd w:id="2262"/>
      <w:bookmarkEnd w:id="2263"/>
      <w:bookmarkEnd w:id="2264"/>
      <w:bookmarkEnd w:id="2265"/>
      <w:bookmarkEnd w:id="2266"/>
      <w:bookmarkEnd w:id="2267"/>
      <w:bookmarkEnd w:id="2268"/>
      <w:bookmarkEnd w:id="2269"/>
      <w:bookmarkEnd w:id="2270"/>
      <w:bookmarkEnd w:id="2271"/>
      <w:bookmarkEnd w:id="2272"/>
      <w:bookmarkEnd w:id="2273"/>
      <w:bookmarkEnd w:id="2274"/>
      <w:bookmarkEnd w:id="2275"/>
      <w:bookmarkEnd w:id="2276"/>
      <w:bookmarkEnd w:id="2277"/>
      <w:bookmarkEnd w:id="2278"/>
      <w:bookmarkEnd w:id="2279"/>
      <w:bookmarkEnd w:id="2280"/>
      <w:bookmarkEnd w:id="2281"/>
      <w:bookmarkEnd w:id="2282"/>
      <w:bookmarkEnd w:id="2283"/>
      <w:bookmarkEnd w:id="2284"/>
      <w:bookmarkEnd w:id="2285"/>
      <w:bookmarkEnd w:id="2286"/>
      <w:bookmarkEnd w:id="2287"/>
      <w:bookmarkEnd w:id="2288"/>
      <w:bookmarkEnd w:id="2289"/>
      <w:bookmarkEnd w:id="2290"/>
      <w:bookmarkEnd w:id="2291"/>
      <w:bookmarkEnd w:id="2292"/>
      <w:bookmarkEnd w:id="2293"/>
      <w:bookmarkEnd w:id="2294"/>
      <w:bookmarkEnd w:id="2295"/>
      <w:bookmarkEnd w:id="2296"/>
      <w:bookmarkEnd w:id="2297"/>
      <w:bookmarkEnd w:id="2298"/>
      <w:bookmarkEnd w:id="2299"/>
      <w:bookmarkEnd w:id="2300"/>
      <w:bookmarkEnd w:id="2301"/>
      <w:bookmarkEnd w:id="2302"/>
      <w:bookmarkEnd w:id="2303"/>
      <w:bookmarkEnd w:id="2304"/>
      <w:bookmarkEnd w:id="2305"/>
      <w:bookmarkEnd w:id="2306"/>
      <w:bookmarkEnd w:id="2307"/>
      <w:bookmarkEnd w:id="2308"/>
      <w:bookmarkEnd w:id="2309"/>
      <w:bookmarkEnd w:id="2310"/>
      <w:bookmarkEnd w:id="2311"/>
      <w:bookmarkEnd w:id="2312"/>
      <w:bookmarkEnd w:id="2313"/>
      <w:bookmarkEnd w:id="2314"/>
      <w:bookmarkEnd w:id="2315"/>
      <w:bookmarkEnd w:id="2316"/>
      <w:bookmarkEnd w:id="2317"/>
      <w:bookmarkEnd w:id="2318"/>
      <w:bookmarkEnd w:id="2319"/>
      <w:bookmarkEnd w:id="2320"/>
      <w:bookmarkEnd w:id="2321"/>
      <w:bookmarkEnd w:id="2322"/>
      <w:bookmarkEnd w:id="2323"/>
      <w:bookmarkEnd w:id="2324"/>
      <w:bookmarkEnd w:id="2325"/>
      <w:bookmarkEnd w:id="2326"/>
      <w:bookmarkEnd w:id="2327"/>
      <w:bookmarkEnd w:id="2328"/>
      <w:bookmarkEnd w:id="2329"/>
      <w:bookmarkEnd w:id="2330"/>
      <w:bookmarkEnd w:id="2331"/>
      <w:bookmarkEnd w:id="2332"/>
      <w:bookmarkEnd w:id="2333"/>
      <w:bookmarkEnd w:id="2334"/>
      <w:bookmarkEnd w:id="2335"/>
      <w:bookmarkEnd w:id="2336"/>
      <w:bookmarkEnd w:id="2337"/>
      <w:bookmarkEnd w:id="2338"/>
      <w:bookmarkEnd w:id="2339"/>
      <w:bookmarkEnd w:id="2340"/>
      <w:bookmarkEnd w:id="2341"/>
      <w:bookmarkEnd w:id="2342"/>
      <w:bookmarkEnd w:id="2343"/>
      <w:bookmarkEnd w:id="2344"/>
      <w:bookmarkEnd w:id="2345"/>
      <w:bookmarkEnd w:id="2346"/>
      <w:bookmarkEnd w:id="2347"/>
      <w:bookmarkEnd w:id="2348"/>
      <w:bookmarkEnd w:id="2349"/>
      <w:bookmarkEnd w:id="2350"/>
      <w:bookmarkEnd w:id="2351"/>
      <w:bookmarkEnd w:id="2352"/>
      <w:bookmarkEnd w:id="2353"/>
      <w:bookmarkEnd w:id="2354"/>
      <w:bookmarkEnd w:id="2355"/>
      <w:bookmarkEnd w:id="2356"/>
      <w:bookmarkEnd w:id="2357"/>
      <w:bookmarkEnd w:id="2358"/>
      <w:bookmarkEnd w:id="2359"/>
      <w:bookmarkEnd w:id="2360"/>
      <w:bookmarkEnd w:id="2361"/>
      <w:bookmarkEnd w:id="2362"/>
      <w:bookmarkEnd w:id="2363"/>
      <w:bookmarkEnd w:id="2364"/>
      <w:bookmarkEnd w:id="2365"/>
      <w:bookmarkEnd w:id="2366"/>
      <w:bookmarkEnd w:id="2367"/>
      <w:bookmarkEnd w:id="2368"/>
      <w:bookmarkEnd w:id="2369"/>
      <w:bookmarkEnd w:id="2370"/>
      <w:bookmarkEnd w:id="2371"/>
      <w:bookmarkEnd w:id="2372"/>
      <w:bookmarkEnd w:id="2373"/>
      <w:bookmarkEnd w:id="2374"/>
      <w:bookmarkEnd w:id="2375"/>
      <w:bookmarkEnd w:id="2376"/>
      <w:bookmarkEnd w:id="2377"/>
      <w:bookmarkEnd w:id="2378"/>
      <w:bookmarkEnd w:id="2379"/>
      <w:bookmarkEnd w:id="2380"/>
      <w:bookmarkEnd w:id="2381"/>
      <w:bookmarkEnd w:id="2382"/>
      <w:bookmarkEnd w:id="2383"/>
      <w:bookmarkEnd w:id="2384"/>
      <w:bookmarkEnd w:id="2385"/>
      <w:bookmarkEnd w:id="2386"/>
      <w:bookmarkEnd w:id="2387"/>
      <w:bookmarkEnd w:id="2388"/>
      <w:bookmarkEnd w:id="2389"/>
      <w:bookmarkEnd w:id="2390"/>
      <w:bookmarkEnd w:id="2391"/>
      <w:bookmarkEnd w:id="2392"/>
      <w:bookmarkEnd w:id="2393"/>
      <w:bookmarkEnd w:id="2394"/>
      <w:bookmarkEnd w:id="2395"/>
      <w:bookmarkEnd w:id="2396"/>
      <w:bookmarkEnd w:id="2397"/>
      <w:bookmarkEnd w:id="2398"/>
      <w:bookmarkEnd w:id="2399"/>
      <w:bookmarkEnd w:id="2400"/>
      <w:bookmarkEnd w:id="2401"/>
      <w:bookmarkEnd w:id="2402"/>
      <w:bookmarkEnd w:id="2403"/>
      <w:bookmarkEnd w:id="2404"/>
      <w:bookmarkEnd w:id="2405"/>
      <w:bookmarkEnd w:id="2406"/>
      <w:bookmarkEnd w:id="2407"/>
      <w:bookmarkEnd w:id="2408"/>
      <w:bookmarkEnd w:id="2409"/>
      <w:bookmarkEnd w:id="2410"/>
      <w:bookmarkEnd w:id="2411"/>
      <w:bookmarkEnd w:id="2412"/>
      <w:bookmarkEnd w:id="2413"/>
      <w:bookmarkEnd w:id="2414"/>
      <w:bookmarkEnd w:id="2415"/>
      <w:bookmarkEnd w:id="2416"/>
      <w:bookmarkEnd w:id="2417"/>
      <w:bookmarkEnd w:id="2418"/>
      <w:bookmarkEnd w:id="2419"/>
      <w:bookmarkEnd w:id="2420"/>
      <w:bookmarkEnd w:id="2421"/>
      <w:bookmarkEnd w:id="2422"/>
      <w:bookmarkEnd w:id="2423"/>
      <w:bookmarkEnd w:id="2424"/>
      <w:bookmarkEnd w:id="2425"/>
      <w:bookmarkEnd w:id="2426"/>
      <w:bookmarkEnd w:id="2427"/>
      <w:bookmarkEnd w:id="2428"/>
      <w:bookmarkEnd w:id="2429"/>
      <w:bookmarkEnd w:id="2430"/>
      <w:bookmarkEnd w:id="2431"/>
      <w:bookmarkEnd w:id="2432"/>
      <w:bookmarkEnd w:id="2433"/>
      <w:bookmarkEnd w:id="2434"/>
      <w:bookmarkEnd w:id="2435"/>
      <w:bookmarkEnd w:id="2436"/>
      <w:bookmarkEnd w:id="2437"/>
      <w:bookmarkEnd w:id="2438"/>
      <w:bookmarkEnd w:id="2439"/>
      <w:bookmarkEnd w:id="2440"/>
      <w:bookmarkEnd w:id="2441"/>
      <w:bookmarkEnd w:id="2442"/>
      <w:bookmarkEnd w:id="2443"/>
      <w:bookmarkEnd w:id="2444"/>
      <w:bookmarkEnd w:id="2445"/>
      <w:bookmarkEnd w:id="2446"/>
      <w:bookmarkEnd w:id="2447"/>
      <w:bookmarkEnd w:id="2448"/>
      <w:bookmarkEnd w:id="2449"/>
      <w:bookmarkEnd w:id="2450"/>
      <w:r w:rsidRPr="00D244BD">
        <w:lastRenderedPageBreak/>
        <w:t>Zieleń</w:t>
      </w:r>
      <w:bookmarkEnd w:id="2451"/>
      <w:bookmarkEnd w:id="2452"/>
      <w:bookmarkEnd w:id="2453"/>
      <w:bookmarkEnd w:id="2454"/>
      <w:bookmarkEnd w:id="2455"/>
    </w:p>
    <w:p w14:paraId="1CDE0775" w14:textId="77777777" w:rsidR="0010443D" w:rsidRPr="00254E2F" w:rsidRDefault="0010443D" w:rsidP="00D46228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548BEC86" w14:textId="0651C99F" w:rsidR="00AC20CE" w:rsidRDefault="007246D5" w:rsidP="00D46228">
      <w:pPr>
        <w:tabs>
          <w:tab w:val="left" w:pos="709"/>
        </w:tabs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59679E">
        <w:rPr>
          <w:rFonts w:ascii="Verdana" w:hAnsi="Verdana" w:cs="Arial"/>
          <w:sz w:val="20"/>
          <w:szCs w:val="20"/>
          <w:lang w:eastAsia="pl-PL"/>
        </w:rPr>
        <w:t xml:space="preserve">Ekrany akustyczne należy obsadzić roślinami pnącymi polepszającymi walory estetyczne otoczenia. </w:t>
      </w:r>
      <w:r w:rsidR="0079245B">
        <w:rPr>
          <w:rFonts w:ascii="Verdana" w:hAnsi="Verdana" w:cs="Arial"/>
          <w:sz w:val="20"/>
          <w:szCs w:val="20"/>
          <w:lang w:eastAsia="pl-PL"/>
        </w:rPr>
        <w:t>N</w:t>
      </w:r>
      <w:r w:rsidRPr="0059679E">
        <w:rPr>
          <w:rFonts w:ascii="Verdana" w:hAnsi="Verdana" w:cs="Arial"/>
          <w:sz w:val="20"/>
          <w:szCs w:val="20"/>
          <w:lang w:eastAsia="pl-PL"/>
        </w:rPr>
        <w:t xml:space="preserve">ależy wziąć pod uwagę usytuowanie ekranu względem stron świata (warunki nasłonecznienia).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Wszystkie przewidziane </w:t>
      </w:r>
      <w:r w:rsidR="0079245B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do </w:t>
      </w:r>
      <w:proofErr w:type="spellStart"/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nasadzeń</w:t>
      </w:r>
      <w:proofErr w:type="spellEnd"/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gatunki </w:t>
      </w:r>
      <w:r w:rsidR="0079245B">
        <w:rPr>
          <w:rFonts w:ascii="Verdana" w:eastAsia="Times New Roman" w:hAnsi="Verdana" w:cs="Arial"/>
          <w:sz w:val="20"/>
          <w:szCs w:val="20"/>
          <w:lang w:eastAsia="pl-PL"/>
        </w:rPr>
        <w:t>roślin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powinny cechować niewielkie wymagania środowiskowe, w tym wysoka tolerancja na mróz i suszę, zanieczyszczenia powietrza i gleby, w szczególności na zasolenie, przy założeniu niskich kosztów utrzymania. </w:t>
      </w:r>
    </w:p>
    <w:p w14:paraId="2B91054A" w14:textId="77777777" w:rsidR="0010443D" w:rsidRDefault="0010443D" w:rsidP="00D46228">
      <w:pPr>
        <w:tabs>
          <w:tab w:val="left" w:pos="709"/>
        </w:tabs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412A36E2" w14:textId="2B887A2F" w:rsidR="00A44804" w:rsidRPr="00157600" w:rsidRDefault="00A44804" w:rsidP="00D46228">
      <w:pPr>
        <w:tabs>
          <w:tab w:val="left" w:pos="709"/>
        </w:tabs>
        <w:spacing w:after="0" w:line="360" w:lineRule="auto"/>
        <w:ind w:firstLine="851"/>
        <w:jc w:val="both"/>
        <w:rPr>
          <w:rFonts w:ascii="Verdana" w:hAnsi="Verdana" w:cs="Arial"/>
          <w:sz w:val="20"/>
          <w:szCs w:val="20"/>
          <w:lang w:eastAsia="pl-PL"/>
        </w:rPr>
      </w:pPr>
      <w:r w:rsidRPr="0059679E">
        <w:rPr>
          <w:rFonts w:ascii="Verdana" w:hAnsi="Verdana" w:cs="Arial"/>
          <w:sz w:val="20"/>
          <w:szCs w:val="20"/>
          <w:lang w:eastAsia="pl-PL"/>
        </w:rPr>
        <w:t xml:space="preserve">Zamawiający wymaga od Wykonawcy przedstawienia do akceptacji propozycji lokalizacji </w:t>
      </w:r>
      <w:proofErr w:type="spellStart"/>
      <w:r w:rsidRPr="0059679E">
        <w:rPr>
          <w:rFonts w:ascii="Verdana" w:hAnsi="Verdana" w:cs="Arial"/>
          <w:sz w:val="20"/>
          <w:szCs w:val="20"/>
          <w:lang w:eastAsia="pl-PL"/>
        </w:rPr>
        <w:t>nasadzeń</w:t>
      </w:r>
      <w:proofErr w:type="spellEnd"/>
      <w:r w:rsidRPr="0059679E">
        <w:rPr>
          <w:rFonts w:ascii="Verdana" w:hAnsi="Verdana" w:cs="Arial"/>
          <w:sz w:val="20"/>
          <w:szCs w:val="20"/>
          <w:lang w:eastAsia="pl-PL"/>
        </w:rPr>
        <w:t xml:space="preserve"> oraz gatunków roślin, które spełniają ww. wymagania i pozytywnie rokują w zakresie szybkiego i trwałego obrastania ekranów pnączami, dobrymi przy uwzględnieniu warunków klimatycznych, glebowych, wil</w:t>
      </w:r>
      <w:r>
        <w:rPr>
          <w:rFonts w:ascii="Verdana" w:hAnsi="Verdana" w:cs="Arial"/>
          <w:sz w:val="20"/>
          <w:szCs w:val="20"/>
          <w:lang w:eastAsia="pl-PL"/>
        </w:rPr>
        <w:t>gotnościowych</w:t>
      </w:r>
      <w:r w:rsidRPr="0059679E">
        <w:rPr>
          <w:rFonts w:ascii="Verdana" w:hAnsi="Verdana" w:cs="Arial"/>
          <w:sz w:val="20"/>
          <w:szCs w:val="20"/>
          <w:lang w:eastAsia="pl-PL"/>
        </w:rPr>
        <w:t xml:space="preserve"> w przedmiotowej części woj. mazowieckiego.</w:t>
      </w:r>
      <w:r w:rsidR="0082336D">
        <w:rPr>
          <w:rFonts w:ascii="Verdana" w:hAnsi="Verdana" w:cs="Arial"/>
          <w:sz w:val="20"/>
          <w:szCs w:val="20"/>
          <w:lang w:eastAsia="pl-PL"/>
        </w:rPr>
        <w:t xml:space="preserve"> </w:t>
      </w:r>
      <w:r w:rsidR="0082336D" w:rsidRPr="008E3570">
        <w:rPr>
          <w:rFonts w:ascii="Verdana" w:hAnsi="Verdana" w:cs="Arial"/>
          <w:sz w:val="20"/>
          <w:szCs w:val="20"/>
          <w:lang w:eastAsia="pl-PL"/>
        </w:rPr>
        <w:t>Wykonawca zaproponuje gatunki zgodnie ze wskazaniami zawartymi w pkt 2.8, D-07.08.04</w:t>
      </w:r>
      <w:r w:rsidR="0082336D" w:rsidRPr="00157600">
        <w:rPr>
          <w:rFonts w:ascii="Verdana" w:hAnsi="Verdana" w:cs="Arial"/>
          <w:sz w:val="20"/>
          <w:szCs w:val="20"/>
          <w:lang w:eastAsia="pl-PL"/>
        </w:rPr>
        <w:t>.</w:t>
      </w:r>
      <w:r w:rsidR="00F8200C" w:rsidRPr="00157600">
        <w:rPr>
          <w:rFonts w:ascii="Verdana" w:hAnsi="Verdana" w:cs="Arial"/>
          <w:sz w:val="20"/>
          <w:szCs w:val="20"/>
          <w:lang w:eastAsia="pl-PL"/>
        </w:rPr>
        <w:t xml:space="preserve"> Ekrany akustyczne.</w:t>
      </w:r>
      <w:r w:rsidR="0082336D" w:rsidRPr="00157600">
        <w:rPr>
          <w:rFonts w:ascii="Verdana" w:hAnsi="Verdana" w:cs="Arial"/>
          <w:sz w:val="20"/>
          <w:szCs w:val="20"/>
          <w:lang w:eastAsia="pl-PL"/>
        </w:rPr>
        <w:t xml:space="preserve"> </w:t>
      </w:r>
    </w:p>
    <w:p w14:paraId="4D731F23" w14:textId="23B53E50" w:rsidR="00C45AB3" w:rsidRPr="00DD5033" w:rsidRDefault="00724998" w:rsidP="00077744">
      <w:pPr>
        <w:pStyle w:val="Nagwek3"/>
        <w:ind w:left="0" w:firstLine="0"/>
      </w:pPr>
      <w:bookmarkStart w:id="2456" w:name="_Toc487710910"/>
      <w:bookmarkStart w:id="2457" w:name="_Toc487624344"/>
      <w:bookmarkStart w:id="2458" w:name="_Toc487632720"/>
      <w:bookmarkStart w:id="2459" w:name="_Toc487710911"/>
      <w:bookmarkStart w:id="2460" w:name="_Toc487624345"/>
      <w:bookmarkStart w:id="2461" w:name="_Toc487632721"/>
      <w:bookmarkStart w:id="2462" w:name="_Toc487710912"/>
      <w:bookmarkStart w:id="2463" w:name="_Toc487624346"/>
      <w:bookmarkStart w:id="2464" w:name="_Toc487632722"/>
      <w:bookmarkStart w:id="2465" w:name="_Toc487710913"/>
      <w:bookmarkStart w:id="2466" w:name="_Toc487624347"/>
      <w:bookmarkStart w:id="2467" w:name="_Toc487632723"/>
      <w:bookmarkStart w:id="2468" w:name="_Toc487710914"/>
      <w:bookmarkStart w:id="2469" w:name="_Toc487624348"/>
      <w:bookmarkStart w:id="2470" w:name="_Toc487632724"/>
      <w:bookmarkStart w:id="2471" w:name="_Toc487710915"/>
      <w:bookmarkStart w:id="2472" w:name="_Toc487624349"/>
      <w:bookmarkStart w:id="2473" w:name="_Toc487632725"/>
      <w:bookmarkStart w:id="2474" w:name="_Toc487710916"/>
      <w:bookmarkStart w:id="2475" w:name="_Toc487624350"/>
      <w:bookmarkStart w:id="2476" w:name="_Toc487632726"/>
      <w:bookmarkStart w:id="2477" w:name="_Toc487710917"/>
      <w:bookmarkStart w:id="2478" w:name="_Toc487624351"/>
      <w:bookmarkStart w:id="2479" w:name="_Toc487632727"/>
      <w:bookmarkStart w:id="2480" w:name="_Toc487710918"/>
      <w:bookmarkStart w:id="2481" w:name="_Toc487624352"/>
      <w:bookmarkStart w:id="2482" w:name="_Toc487632728"/>
      <w:bookmarkStart w:id="2483" w:name="_Toc487710919"/>
      <w:bookmarkStart w:id="2484" w:name="_Toc487624353"/>
      <w:bookmarkStart w:id="2485" w:name="_Toc487632729"/>
      <w:bookmarkStart w:id="2486" w:name="_Toc487710920"/>
      <w:bookmarkStart w:id="2487" w:name="_Toc487624354"/>
      <w:bookmarkStart w:id="2488" w:name="_Toc487632730"/>
      <w:bookmarkStart w:id="2489" w:name="_Toc487710921"/>
      <w:bookmarkStart w:id="2490" w:name="_Toc487624355"/>
      <w:bookmarkStart w:id="2491" w:name="_Toc487632731"/>
      <w:bookmarkStart w:id="2492" w:name="_Toc487710922"/>
      <w:bookmarkStart w:id="2493" w:name="_Toc487624356"/>
      <w:bookmarkStart w:id="2494" w:name="_Toc487632732"/>
      <w:bookmarkStart w:id="2495" w:name="_Toc487710923"/>
      <w:bookmarkStart w:id="2496" w:name="_Toc487624357"/>
      <w:bookmarkStart w:id="2497" w:name="_Toc487632733"/>
      <w:bookmarkStart w:id="2498" w:name="_Toc487710924"/>
      <w:bookmarkStart w:id="2499" w:name="_Toc487624358"/>
      <w:bookmarkStart w:id="2500" w:name="_Toc487632734"/>
      <w:bookmarkStart w:id="2501" w:name="_Toc487710925"/>
      <w:bookmarkStart w:id="2502" w:name="_Toc487624359"/>
      <w:bookmarkStart w:id="2503" w:name="_Toc487632735"/>
      <w:bookmarkStart w:id="2504" w:name="_Toc487710926"/>
      <w:bookmarkStart w:id="2505" w:name="_Toc487624360"/>
      <w:bookmarkStart w:id="2506" w:name="_Toc487632736"/>
      <w:bookmarkStart w:id="2507" w:name="_Toc487710927"/>
      <w:bookmarkStart w:id="2508" w:name="_Toc487624361"/>
      <w:bookmarkStart w:id="2509" w:name="_Toc487632737"/>
      <w:bookmarkStart w:id="2510" w:name="_Toc487710928"/>
      <w:bookmarkStart w:id="2511" w:name="_Toc470800153"/>
      <w:bookmarkStart w:id="2512" w:name="_Toc470801003"/>
      <w:bookmarkStart w:id="2513" w:name="_Toc470801851"/>
      <w:bookmarkStart w:id="2514" w:name="_Toc471382729"/>
      <w:bookmarkStart w:id="2515" w:name="_Toc471393026"/>
      <w:bookmarkStart w:id="2516" w:name="_Toc470800154"/>
      <w:bookmarkStart w:id="2517" w:name="_Toc470801004"/>
      <w:bookmarkStart w:id="2518" w:name="_Toc470801852"/>
      <w:bookmarkStart w:id="2519" w:name="_Toc471382730"/>
      <w:bookmarkStart w:id="2520" w:name="_Toc471393027"/>
      <w:bookmarkStart w:id="2521" w:name="_Toc470800155"/>
      <w:bookmarkStart w:id="2522" w:name="_Toc470801005"/>
      <w:bookmarkStart w:id="2523" w:name="_Toc470801853"/>
      <w:bookmarkStart w:id="2524" w:name="_Toc471382731"/>
      <w:bookmarkStart w:id="2525" w:name="_Toc471393028"/>
      <w:bookmarkStart w:id="2526" w:name="_Toc470800156"/>
      <w:bookmarkStart w:id="2527" w:name="_Toc470801006"/>
      <w:bookmarkStart w:id="2528" w:name="_Toc470801854"/>
      <w:bookmarkStart w:id="2529" w:name="_Toc471382732"/>
      <w:bookmarkStart w:id="2530" w:name="_Toc471393029"/>
      <w:bookmarkStart w:id="2531" w:name="_Toc470800157"/>
      <w:bookmarkStart w:id="2532" w:name="_Toc470801007"/>
      <w:bookmarkStart w:id="2533" w:name="_Toc470801855"/>
      <w:bookmarkStart w:id="2534" w:name="_Toc471382733"/>
      <w:bookmarkStart w:id="2535" w:name="_Toc471393030"/>
      <w:bookmarkStart w:id="2536" w:name="_Toc470800158"/>
      <w:bookmarkStart w:id="2537" w:name="_Toc470801008"/>
      <w:bookmarkStart w:id="2538" w:name="_Toc470801856"/>
      <w:bookmarkStart w:id="2539" w:name="_Toc471382734"/>
      <w:bookmarkStart w:id="2540" w:name="_Toc471393031"/>
      <w:bookmarkStart w:id="2541" w:name="_Toc470800159"/>
      <w:bookmarkStart w:id="2542" w:name="_Toc470801009"/>
      <w:bookmarkStart w:id="2543" w:name="_Toc470801857"/>
      <w:bookmarkStart w:id="2544" w:name="_Toc471382735"/>
      <w:bookmarkStart w:id="2545" w:name="_Toc471393032"/>
      <w:bookmarkStart w:id="2546" w:name="_Toc470800160"/>
      <w:bookmarkStart w:id="2547" w:name="_Toc470801010"/>
      <w:bookmarkStart w:id="2548" w:name="_Toc470801858"/>
      <w:bookmarkStart w:id="2549" w:name="_Toc471382736"/>
      <w:bookmarkStart w:id="2550" w:name="_Toc471393033"/>
      <w:bookmarkStart w:id="2551" w:name="_Toc470800161"/>
      <w:bookmarkStart w:id="2552" w:name="_Toc470801011"/>
      <w:bookmarkStart w:id="2553" w:name="_Toc470801859"/>
      <w:bookmarkStart w:id="2554" w:name="_Toc471382737"/>
      <w:bookmarkStart w:id="2555" w:name="_Toc471393034"/>
      <w:bookmarkStart w:id="2556" w:name="_Toc470800162"/>
      <w:bookmarkStart w:id="2557" w:name="_Toc470801012"/>
      <w:bookmarkStart w:id="2558" w:name="_Toc470801860"/>
      <w:bookmarkStart w:id="2559" w:name="_Toc471382738"/>
      <w:bookmarkStart w:id="2560" w:name="_Toc471393035"/>
      <w:bookmarkStart w:id="2561" w:name="_Toc470800163"/>
      <w:bookmarkStart w:id="2562" w:name="_Toc470801013"/>
      <w:bookmarkStart w:id="2563" w:name="_Toc470801861"/>
      <w:bookmarkStart w:id="2564" w:name="_Toc471382739"/>
      <w:bookmarkStart w:id="2565" w:name="_Toc471393036"/>
      <w:bookmarkStart w:id="2566" w:name="_Toc470800164"/>
      <w:bookmarkStart w:id="2567" w:name="_Toc470801014"/>
      <w:bookmarkStart w:id="2568" w:name="_Toc470801862"/>
      <w:bookmarkStart w:id="2569" w:name="_Toc471382740"/>
      <w:bookmarkStart w:id="2570" w:name="_Toc471393037"/>
      <w:bookmarkStart w:id="2571" w:name="_Toc470800165"/>
      <w:bookmarkStart w:id="2572" w:name="_Toc470801015"/>
      <w:bookmarkStart w:id="2573" w:name="_Toc470801863"/>
      <w:bookmarkStart w:id="2574" w:name="_Toc471382741"/>
      <w:bookmarkStart w:id="2575" w:name="_Toc471393038"/>
      <w:bookmarkStart w:id="2576" w:name="_Toc470800166"/>
      <w:bookmarkStart w:id="2577" w:name="_Toc470801016"/>
      <w:bookmarkStart w:id="2578" w:name="_Toc470801864"/>
      <w:bookmarkStart w:id="2579" w:name="_Toc471382742"/>
      <w:bookmarkStart w:id="2580" w:name="_Toc471393039"/>
      <w:bookmarkStart w:id="2581" w:name="_Toc470800167"/>
      <w:bookmarkStart w:id="2582" w:name="_Toc470801017"/>
      <w:bookmarkStart w:id="2583" w:name="_Toc470801865"/>
      <w:bookmarkStart w:id="2584" w:name="_Toc471382743"/>
      <w:bookmarkStart w:id="2585" w:name="_Toc471393040"/>
      <w:bookmarkStart w:id="2586" w:name="_Toc470800168"/>
      <w:bookmarkStart w:id="2587" w:name="_Toc470801018"/>
      <w:bookmarkStart w:id="2588" w:name="_Toc470801866"/>
      <w:bookmarkStart w:id="2589" w:name="_Toc471382744"/>
      <w:bookmarkStart w:id="2590" w:name="_Toc471393041"/>
      <w:bookmarkStart w:id="2591" w:name="_Toc470800169"/>
      <w:bookmarkStart w:id="2592" w:name="_Toc470801019"/>
      <w:bookmarkStart w:id="2593" w:name="_Toc470801867"/>
      <w:bookmarkStart w:id="2594" w:name="_Toc471382745"/>
      <w:bookmarkStart w:id="2595" w:name="_Toc471393042"/>
      <w:bookmarkStart w:id="2596" w:name="_Toc470800170"/>
      <w:bookmarkStart w:id="2597" w:name="_Toc470801020"/>
      <w:bookmarkStart w:id="2598" w:name="_Toc470801868"/>
      <w:bookmarkStart w:id="2599" w:name="_Toc471382746"/>
      <w:bookmarkStart w:id="2600" w:name="_Toc471393043"/>
      <w:bookmarkStart w:id="2601" w:name="_Toc470800171"/>
      <w:bookmarkStart w:id="2602" w:name="_Toc470801021"/>
      <w:bookmarkStart w:id="2603" w:name="_Toc470801869"/>
      <w:bookmarkStart w:id="2604" w:name="_Toc471382747"/>
      <w:bookmarkStart w:id="2605" w:name="_Toc471393044"/>
      <w:bookmarkStart w:id="2606" w:name="_Toc470800172"/>
      <w:bookmarkStart w:id="2607" w:name="_Toc470801022"/>
      <w:bookmarkStart w:id="2608" w:name="_Toc470801870"/>
      <w:bookmarkStart w:id="2609" w:name="_Toc471382748"/>
      <w:bookmarkStart w:id="2610" w:name="_Toc471393045"/>
      <w:bookmarkStart w:id="2611" w:name="_Toc470800173"/>
      <w:bookmarkStart w:id="2612" w:name="_Toc470801023"/>
      <w:bookmarkStart w:id="2613" w:name="_Toc470801871"/>
      <w:bookmarkStart w:id="2614" w:name="_Toc471382749"/>
      <w:bookmarkStart w:id="2615" w:name="_Toc471393046"/>
      <w:bookmarkStart w:id="2616" w:name="_Toc470800174"/>
      <w:bookmarkStart w:id="2617" w:name="_Toc470801024"/>
      <w:bookmarkStart w:id="2618" w:name="_Toc470801872"/>
      <w:bookmarkStart w:id="2619" w:name="_Toc471382750"/>
      <w:bookmarkStart w:id="2620" w:name="_Toc471393047"/>
      <w:bookmarkStart w:id="2621" w:name="_Toc470800175"/>
      <w:bookmarkStart w:id="2622" w:name="_Toc470801025"/>
      <w:bookmarkStart w:id="2623" w:name="_Toc470801873"/>
      <w:bookmarkStart w:id="2624" w:name="_Toc471382751"/>
      <w:bookmarkStart w:id="2625" w:name="_Toc471393048"/>
      <w:bookmarkStart w:id="2626" w:name="_Toc470800176"/>
      <w:bookmarkStart w:id="2627" w:name="_Toc470801026"/>
      <w:bookmarkStart w:id="2628" w:name="_Toc470801874"/>
      <w:bookmarkStart w:id="2629" w:name="_Toc471382752"/>
      <w:bookmarkStart w:id="2630" w:name="_Toc471393049"/>
      <w:bookmarkStart w:id="2631" w:name="_Toc470800177"/>
      <w:bookmarkStart w:id="2632" w:name="_Toc470801027"/>
      <w:bookmarkStart w:id="2633" w:name="_Toc470801875"/>
      <w:bookmarkStart w:id="2634" w:name="_Toc471382753"/>
      <w:bookmarkStart w:id="2635" w:name="_Toc471393050"/>
      <w:bookmarkStart w:id="2636" w:name="_Toc470800178"/>
      <w:bookmarkStart w:id="2637" w:name="_Toc470801028"/>
      <w:bookmarkStart w:id="2638" w:name="_Toc470801876"/>
      <w:bookmarkStart w:id="2639" w:name="_Toc471382754"/>
      <w:bookmarkStart w:id="2640" w:name="_Toc471393051"/>
      <w:bookmarkStart w:id="2641" w:name="_Toc470800179"/>
      <w:bookmarkStart w:id="2642" w:name="_Toc470801029"/>
      <w:bookmarkStart w:id="2643" w:name="_Toc470801877"/>
      <w:bookmarkStart w:id="2644" w:name="_Toc471382755"/>
      <w:bookmarkStart w:id="2645" w:name="_Toc471393052"/>
      <w:bookmarkStart w:id="2646" w:name="_Toc470800180"/>
      <w:bookmarkStart w:id="2647" w:name="_Toc470801030"/>
      <w:bookmarkStart w:id="2648" w:name="_Toc470801878"/>
      <w:bookmarkStart w:id="2649" w:name="_Toc471382756"/>
      <w:bookmarkStart w:id="2650" w:name="_Toc471393053"/>
      <w:bookmarkStart w:id="2651" w:name="_Toc470800181"/>
      <w:bookmarkStart w:id="2652" w:name="_Toc470801031"/>
      <w:bookmarkStart w:id="2653" w:name="_Toc470801879"/>
      <w:bookmarkStart w:id="2654" w:name="_Toc471382757"/>
      <w:bookmarkStart w:id="2655" w:name="_Toc471393054"/>
      <w:bookmarkStart w:id="2656" w:name="_Toc470800182"/>
      <w:bookmarkStart w:id="2657" w:name="_Toc470801032"/>
      <w:bookmarkStart w:id="2658" w:name="_Toc470801880"/>
      <w:bookmarkStart w:id="2659" w:name="_Toc471382758"/>
      <w:bookmarkStart w:id="2660" w:name="_Toc471393055"/>
      <w:bookmarkStart w:id="2661" w:name="_Toc470800183"/>
      <w:bookmarkStart w:id="2662" w:name="_Toc470801033"/>
      <w:bookmarkStart w:id="2663" w:name="_Toc470801881"/>
      <w:bookmarkStart w:id="2664" w:name="_Toc471382759"/>
      <w:bookmarkStart w:id="2665" w:name="_Toc471393056"/>
      <w:bookmarkStart w:id="2666" w:name="_Toc470800184"/>
      <w:bookmarkStart w:id="2667" w:name="_Toc470801034"/>
      <w:bookmarkStart w:id="2668" w:name="_Toc470801882"/>
      <w:bookmarkStart w:id="2669" w:name="_Toc471382760"/>
      <w:bookmarkStart w:id="2670" w:name="_Toc471393057"/>
      <w:bookmarkStart w:id="2671" w:name="_Toc470800185"/>
      <w:bookmarkStart w:id="2672" w:name="_Toc470801035"/>
      <w:bookmarkStart w:id="2673" w:name="_Toc470801883"/>
      <w:bookmarkStart w:id="2674" w:name="_Toc471382761"/>
      <w:bookmarkStart w:id="2675" w:name="_Toc471393058"/>
      <w:bookmarkStart w:id="2676" w:name="_Toc470800186"/>
      <w:bookmarkStart w:id="2677" w:name="_Toc470801036"/>
      <w:bookmarkStart w:id="2678" w:name="_Toc470801884"/>
      <w:bookmarkStart w:id="2679" w:name="_Toc471382762"/>
      <w:bookmarkStart w:id="2680" w:name="_Toc471393059"/>
      <w:bookmarkStart w:id="2681" w:name="_Toc470800187"/>
      <w:bookmarkStart w:id="2682" w:name="_Toc470801037"/>
      <w:bookmarkStart w:id="2683" w:name="_Toc470801885"/>
      <w:bookmarkStart w:id="2684" w:name="_Toc471382763"/>
      <w:bookmarkStart w:id="2685" w:name="_Toc471393060"/>
      <w:bookmarkStart w:id="2686" w:name="_Toc470800188"/>
      <w:bookmarkStart w:id="2687" w:name="_Toc470801038"/>
      <w:bookmarkStart w:id="2688" w:name="_Toc470801886"/>
      <w:bookmarkStart w:id="2689" w:name="_Toc471382764"/>
      <w:bookmarkStart w:id="2690" w:name="_Toc471393061"/>
      <w:bookmarkStart w:id="2691" w:name="_Toc470800189"/>
      <w:bookmarkStart w:id="2692" w:name="_Toc470801039"/>
      <w:bookmarkStart w:id="2693" w:name="_Toc470801887"/>
      <w:bookmarkStart w:id="2694" w:name="_Toc471382765"/>
      <w:bookmarkStart w:id="2695" w:name="_Toc471393062"/>
      <w:bookmarkStart w:id="2696" w:name="_Toc470800190"/>
      <w:bookmarkStart w:id="2697" w:name="_Toc470801040"/>
      <w:bookmarkStart w:id="2698" w:name="_Toc470801888"/>
      <w:bookmarkStart w:id="2699" w:name="_Toc471382766"/>
      <w:bookmarkStart w:id="2700" w:name="_Toc471393063"/>
      <w:bookmarkStart w:id="2701" w:name="_Toc470800191"/>
      <w:bookmarkStart w:id="2702" w:name="_Toc470801041"/>
      <w:bookmarkStart w:id="2703" w:name="_Toc470801889"/>
      <w:bookmarkStart w:id="2704" w:name="_Toc471382767"/>
      <w:bookmarkStart w:id="2705" w:name="_Toc471393064"/>
      <w:bookmarkStart w:id="2706" w:name="_Toc470800192"/>
      <w:bookmarkStart w:id="2707" w:name="_Toc470801042"/>
      <w:bookmarkStart w:id="2708" w:name="_Toc470801890"/>
      <w:bookmarkStart w:id="2709" w:name="_Toc471382768"/>
      <w:bookmarkStart w:id="2710" w:name="_Toc471393065"/>
      <w:bookmarkStart w:id="2711" w:name="_Toc470800193"/>
      <w:bookmarkStart w:id="2712" w:name="_Toc470801043"/>
      <w:bookmarkStart w:id="2713" w:name="_Toc470801891"/>
      <w:bookmarkStart w:id="2714" w:name="_Toc471382769"/>
      <w:bookmarkStart w:id="2715" w:name="_Toc471393066"/>
      <w:bookmarkStart w:id="2716" w:name="_Toc470800194"/>
      <w:bookmarkStart w:id="2717" w:name="_Toc470801044"/>
      <w:bookmarkStart w:id="2718" w:name="_Toc470801892"/>
      <w:bookmarkStart w:id="2719" w:name="_Toc471382770"/>
      <w:bookmarkStart w:id="2720" w:name="_Toc471393067"/>
      <w:bookmarkStart w:id="2721" w:name="_Toc470800195"/>
      <w:bookmarkStart w:id="2722" w:name="_Toc470801045"/>
      <w:bookmarkStart w:id="2723" w:name="_Toc470801893"/>
      <w:bookmarkStart w:id="2724" w:name="_Toc471382771"/>
      <w:bookmarkStart w:id="2725" w:name="_Toc471393068"/>
      <w:bookmarkStart w:id="2726" w:name="_Toc470800196"/>
      <w:bookmarkStart w:id="2727" w:name="_Toc470801046"/>
      <w:bookmarkStart w:id="2728" w:name="_Toc470801894"/>
      <w:bookmarkStart w:id="2729" w:name="_Toc471382772"/>
      <w:bookmarkStart w:id="2730" w:name="_Toc471393069"/>
      <w:bookmarkStart w:id="2731" w:name="_Toc470800197"/>
      <w:bookmarkStart w:id="2732" w:name="_Toc470801047"/>
      <w:bookmarkStart w:id="2733" w:name="_Toc470801895"/>
      <w:bookmarkStart w:id="2734" w:name="_Toc471382773"/>
      <w:bookmarkStart w:id="2735" w:name="_Toc471393070"/>
      <w:bookmarkStart w:id="2736" w:name="_Toc470800198"/>
      <w:bookmarkStart w:id="2737" w:name="_Toc470801048"/>
      <w:bookmarkStart w:id="2738" w:name="_Toc470801896"/>
      <w:bookmarkStart w:id="2739" w:name="_Toc471382774"/>
      <w:bookmarkStart w:id="2740" w:name="_Toc471393071"/>
      <w:bookmarkStart w:id="2741" w:name="_Toc470800199"/>
      <w:bookmarkStart w:id="2742" w:name="_Toc470801049"/>
      <w:bookmarkStart w:id="2743" w:name="_Toc470801897"/>
      <w:bookmarkStart w:id="2744" w:name="_Toc471382775"/>
      <w:bookmarkStart w:id="2745" w:name="_Toc471393072"/>
      <w:bookmarkStart w:id="2746" w:name="_Toc470800200"/>
      <w:bookmarkStart w:id="2747" w:name="_Toc470801050"/>
      <w:bookmarkStart w:id="2748" w:name="_Toc470801898"/>
      <w:bookmarkStart w:id="2749" w:name="_Toc471382776"/>
      <w:bookmarkStart w:id="2750" w:name="_Toc471393073"/>
      <w:bookmarkStart w:id="2751" w:name="_Toc470800201"/>
      <w:bookmarkStart w:id="2752" w:name="_Toc470801051"/>
      <w:bookmarkStart w:id="2753" w:name="_Toc470801899"/>
      <w:bookmarkStart w:id="2754" w:name="_Toc471382777"/>
      <w:bookmarkStart w:id="2755" w:name="_Toc471393074"/>
      <w:bookmarkStart w:id="2756" w:name="_Toc470800202"/>
      <w:bookmarkStart w:id="2757" w:name="_Toc470801052"/>
      <w:bookmarkStart w:id="2758" w:name="_Toc470801900"/>
      <w:bookmarkStart w:id="2759" w:name="_Toc471382778"/>
      <w:bookmarkStart w:id="2760" w:name="_Toc471393075"/>
      <w:bookmarkStart w:id="2761" w:name="_Toc470800203"/>
      <w:bookmarkStart w:id="2762" w:name="_Toc470801053"/>
      <w:bookmarkStart w:id="2763" w:name="_Toc470801901"/>
      <w:bookmarkStart w:id="2764" w:name="_Toc471382779"/>
      <w:bookmarkStart w:id="2765" w:name="_Toc471393076"/>
      <w:bookmarkStart w:id="2766" w:name="_Toc470800204"/>
      <w:bookmarkStart w:id="2767" w:name="_Toc470801054"/>
      <w:bookmarkStart w:id="2768" w:name="_Toc470801902"/>
      <w:bookmarkStart w:id="2769" w:name="_Toc471382780"/>
      <w:bookmarkStart w:id="2770" w:name="_Toc471393077"/>
      <w:bookmarkStart w:id="2771" w:name="_Toc470800205"/>
      <w:bookmarkStart w:id="2772" w:name="_Toc470801055"/>
      <w:bookmarkStart w:id="2773" w:name="_Toc470801903"/>
      <w:bookmarkStart w:id="2774" w:name="_Toc471382781"/>
      <w:bookmarkStart w:id="2775" w:name="_Toc471393078"/>
      <w:bookmarkStart w:id="2776" w:name="_Toc470800206"/>
      <w:bookmarkStart w:id="2777" w:name="_Toc470801056"/>
      <w:bookmarkStart w:id="2778" w:name="_Toc470801904"/>
      <w:bookmarkStart w:id="2779" w:name="_Toc471382782"/>
      <w:bookmarkStart w:id="2780" w:name="_Toc471393079"/>
      <w:bookmarkStart w:id="2781" w:name="_Toc470800207"/>
      <w:bookmarkStart w:id="2782" w:name="_Toc470801057"/>
      <w:bookmarkStart w:id="2783" w:name="_Toc470801905"/>
      <w:bookmarkStart w:id="2784" w:name="_Toc471382783"/>
      <w:bookmarkStart w:id="2785" w:name="_Toc471393080"/>
      <w:bookmarkStart w:id="2786" w:name="_Toc470800208"/>
      <w:bookmarkStart w:id="2787" w:name="_Toc470801058"/>
      <w:bookmarkStart w:id="2788" w:name="_Toc470801906"/>
      <w:bookmarkStart w:id="2789" w:name="_Toc471382784"/>
      <w:bookmarkStart w:id="2790" w:name="_Toc471393081"/>
      <w:bookmarkStart w:id="2791" w:name="_Toc470800209"/>
      <w:bookmarkStart w:id="2792" w:name="_Toc470801059"/>
      <w:bookmarkStart w:id="2793" w:name="_Toc470801907"/>
      <w:bookmarkStart w:id="2794" w:name="_Toc471382785"/>
      <w:bookmarkStart w:id="2795" w:name="_Toc471393082"/>
      <w:bookmarkStart w:id="2796" w:name="_Toc470800210"/>
      <w:bookmarkStart w:id="2797" w:name="_Toc470801060"/>
      <w:bookmarkStart w:id="2798" w:name="_Toc470801908"/>
      <w:bookmarkStart w:id="2799" w:name="_Toc471382786"/>
      <w:bookmarkStart w:id="2800" w:name="_Toc471393083"/>
      <w:bookmarkStart w:id="2801" w:name="_Toc470800211"/>
      <w:bookmarkStart w:id="2802" w:name="_Toc470801061"/>
      <w:bookmarkStart w:id="2803" w:name="_Toc470801909"/>
      <w:bookmarkStart w:id="2804" w:name="_Toc471382787"/>
      <w:bookmarkStart w:id="2805" w:name="_Toc471393084"/>
      <w:bookmarkStart w:id="2806" w:name="_Toc470800212"/>
      <w:bookmarkStart w:id="2807" w:name="_Toc470801062"/>
      <w:bookmarkStart w:id="2808" w:name="_Toc470801910"/>
      <w:bookmarkStart w:id="2809" w:name="_Toc471382788"/>
      <w:bookmarkStart w:id="2810" w:name="_Toc471393085"/>
      <w:bookmarkStart w:id="2811" w:name="_Toc470800213"/>
      <w:bookmarkStart w:id="2812" w:name="_Toc470801063"/>
      <w:bookmarkStart w:id="2813" w:name="_Toc470801911"/>
      <w:bookmarkStart w:id="2814" w:name="_Toc471382789"/>
      <w:bookmarkStart w:id="2815" w:name="_Toc471393086"/>
      <w:bookmarkStart w:id="2816" w:name="_Toc470800214"/>
      <w:bookmarkStart w:id="2817" w:name="_Toc470801064"/>
      <w:bookmarkStart w:id="2818" w:name="_Toc470801912"/>
      <w:bookmarkStart w:id="2819" w:name="_Toc471382790"/>
      <w:bookmarkStart w:id="2820" w:name="_Toc471393087"/>
      <w:bookmarkStart w:id="2821" w:name="_Toc470800215"/>
      <w:bookmarkStart w:id="2822" w:name="_Toc470801065"/>
      <w:bookmarkStart w:id="2823" w:name="_Toc470801913"/>
      <w:bookmarkStart w:id="2824" w:name="_Toc471382791"/>
      <w:bookmarkStart w:id="2825" w:name="_Toc471393088"/>
      <w:bookmarkStart w:id="2826" w:name="_Toc470800216"/>
      <w:bookmarkStart w:id="2827" w:name="_Toc470801066"/>
      <w:bookmarkStart w:id="2828" w:name="_Toc470801914"/>
      <w:bookmarkStart w:id="2829" w:name="_Toc471382792"/>
      <w:bookmarkStart w:id="2830" w:name="_Toc471393089"/>
      <w:bookmarkStart w:id="2831" w:name="_Toc470800217"/>
      <w:bookmarkStart w:id="2832" w:name="_Toc470801067"/>
      <w:bookmarkStart w:id="2833" w:name="_Toc470801915"/>
      <w:bookmarkStart w:id="2834" w:name="_Toc471382793"/>
      <w:bookmarkStart w:id="2835" w:name="_Toc471393090"/>
      <w:bookmarkStart w:id="2836" w:name="_Toc470800218"/>
      <w:bookmarkStart w:id="2837" w:name="_Toc470801068"/>
      <w:bookmarkStart w:id="2838" w:name="_Toc470801916"/>
      <w:bookmarkStart w:id="2839" w:name="_Toc471382794"/>
      <w:bookmarkStart w:id="2840" w:name="_Toc471393091"/>
      <w:bookmarkStart w:id="2841" w:name="_Toc470800219"/>
      <w:bookmarkStart w:id="2842" w:name="_Toc470801069"/>
      <w:bookmarkStart w:id="2843" w:name="_Toc470801917"/>
      <w:bookmarkStart w:id="2844" w:name="_Toc471382795"/>
      <w:bookmarkStart w:id="2845" w:name="_Toc471393092"/>
      <w:bookmarkStart w:id="2846" w:name="_Toc470800220"/>
      <w:bookmarkStart w:id="2847" w:name="_Toc470801070"/>
      <w:bookmarkStart w:id="2848" w:name="_Toc470801918"/>
      <w:bookmarkStart w:id="2849" w:name="_Toc471382796"/>
      <w:bookmarkStart w:id="2850" w:name="_Toc471393093"/>
      <w:bookmarkStart w:id="2851" w:name="_Toc470800221"/>
      <w:bookmarkStart w:id="2852" w:name="_Toc470801071"/>
      <w:bookmarkStart w:id="2853" w:name="_Toc470801919"/>
      <w:bookmarkStart w:id="2854" w:name="_Toc471382797"/>
      <w:bookmarkStart w:id="2855" w:name="_Toc471393094"/>
      <w:bookmarkStart w:id="2856" w:name="_Toc470800222"/>
      <w:bookmarkStart w:id="2857" w:name="_Toc470801072"/>
      <w:bookmarkStart w:id="2858" w:name="_Toc470801920"/>
      <w:bookmarkStart w:id="2859" w:name="_Toc471382798"/>
      <w:bookmarkStart w:id="2860" w:name="_Toc471393095"/>
      <w:bookmarkStart w:id="2861" w:name="_Toc470800223"/>
      <w:bookmarkStart w:id="2862" w:name="_Toc470801073"/>
      <w:bookmarkStart w:id="2863" w:name="_Toc470801921"/>
      <w:bookmarkStart w:id="2864" w:name="_Toc471382799"/>
      <w:bookmarkStart w:id="2865" w:name="_Toc471393096"/>
      <w:bookmarkStart w:id="2866" w:name="_Toc470800224"/>
      <w:bookmarkStart w:id="2867" w:name="_Toc470801074"/>
      <w:bookmarkStart w:id="2868" w:name="_Toc470801922"/>
      <w:bookmarkStart w:id="2869" w:name="_Toc471382800"/>
      <w:bookmarkStart w:id="2870" w:name="_Toc471393097"/>
      <w:bookmarkStart w:id="2871" w:name="_Toc470800225"/>
      <w:bookmarkStart w:id="2872" w:name="_Toc470801075"/>
      <w:bookmarkStart w:id="2873" w:name="_Toc470801923"/>
      <w:bookmarkStart w:id="2874" w:name="_Toc471382801"/>
      <w:bookmarkStart w:id="2875" w:name="_Toc471393098"/>
      <w:bookmarkStart w:id="2876" w:name="_Toc470800226"/>
      <w:bookmarkStart w:id="2877" w:name="_Toc470801076"/>
      <w:bookmarkStart w:id="2878" w:name="_Toc470801924"/>
      <w:bookmarkStart w:id="2879" w:name="_Toc471382802"/>
      <w:bookmarkStart w:id="2880" w:name="_Toc471393099"/>
      <w:bookmarkStart w:id="2881" w:name="_Toc470800227"/>
      <w:bookmarkStart w:id="2882" w:name="_Toc470801077"/>
      <w:bookmarkStart w:id="2883" w:name="_Toc470801925"/>
      <w:bookmarkStart w:id="2884" w:name="_Toc471382803"/>
      <w:bookmarkStart w:id="2885" w:name="_Toc471393100"/>
      <w:bookmarkStart w:id="2886" w:name="_Toc470800228"/>
      <w:bookmarkStart w:id="2887" w:name="_Toc470801078"/>
      <w:bookmarkStart w:id="2888" w:name="_Toc470801926"/>
      <w:bookmarkStart w:id="2889" w:name="_Toc471382804"/>
      <w:bookmarkStart w:id="2890" w:name="_Toc471393101"/>
      <w:bookmarkStart w:id="2891" w:name="_Toc470800229"/>
      <w:bookmarkStart w:id="2892" w:name="_Toc470801079"/>
      <w:bookmarkStart w:id="2893" w:name="_Toc470801927"/>
      <w:bookmarkStart w:id="2894" w:name="_Toc471382805"/>
      <w:bookmarkStart w:id="2895" w:name="_Toc471393102"/>
      <w:bookmarkStart w:id="2896" w:name="_Toc470800230"/>
      <w:bookmarkStart w:id="2897" w:name="_Toc470801080"/>
      <w:bookmarkStart w:id="2898" w:name="_Toc470801928"/>
      <w:bookmarkStart w:id="2899" w:name="_Toc471382806"/>
      <w:bookmarkStart w:id="2900" w:name="_Toc471393103"/>
      <w:bookmarkStart w:id="2901" w:name="_Toc470800231"/>
      <w:bookmarkStart w:id="2902" w:name="_Toc470801081"/>
      <w:bookmarkStart w:id="2903" w:name="_Toc470801929"/>
      <w:bookmarkStart w:id="2904" w:name="_Toc471382807"/>
      <w:bookmarkStart w:id="2905" w:name="_Toc471393104"/>
      <w:bookmarkStart w:id="2906" w:name="_Toc470800232"/>
      <w:bookmarkStart w:id="2907" w:name="_Toc470801082"/>
      <w:bookmarkStart w:id="2908" w:name="_Toc470801930"/>
      <w:bookmarkStart w:id="2909" w:name="_Toc471382808"/>
      <w:bookmarkStart w:id="2910" w:name="_Toc471393105"/>
      <w:bookmarkStart w:id="2911" w:name="_Toc470800233"/>
      <w:bookmarkStart w:id="2912" w:name="_Toc470801083"/>
      <w:bookmarkStart w:id="2913" w:name="_Toc470801931"/>
      <w:bookmarkStart w:id="2914" w:name="_Toc471382809"/>
      <w:bookmarkStart w:id="2915" w:name="_Toc471393106"/>
      <w:bookmarkStart w:id="2916" w:name="_Toc470800234"/>
      <w:bookmarkStart w:id="2917" w:name="_Toc470801084"/>
      <w:bookmarkStart w:id="2918" w:name="_Toc470801932"/>
      <w:bookmarkStart w:id="2919" w:name="_Toc471382810"/>
      <w:bookmarkStart w:id="2920" w:name="_Toc471393107"/>
      <w:bookmarkStart w:id="2921" w:name="_Toc470800235"/>
      <w:bookmarkStart w:id="2922" w:name="_Toc470801085"/>
      <w:bookmarkStart w:id="2923" w:name="_Toc470801933"/>
      <w:bookmarkStart w:id="2924" w:name="_Toc471382811"/>
      <w:bookmarkStart w:id="2925" w:name="_Toc471393108"/>
      <w:bookmarkStart w:id="2926" w:name="_Toc470800236"/>
      <w:bookmarkStart w:id="2927" w:name="_Toc470801086"/>
      <w:bookmarkStart w:id="2928" w:name="_Toc470801934"/>
      <w:bookmarkStart w:id="2929" w:name="_Toc471382812"/>
      <w:bookmarkStart w:id="2930" w:name="_Toc471393109"/>
      <w:bookmarkStart w:id="2931" w:name="_Toc470800237"/>
      <w:bookmarkStart w:id="2932" w:name="_Toc470801087"/>
      <w:bookmarkStart w:id="2933" w:name="_Toc470801935"/>
      <w:bookmarkStart w:id="2934" w:name="_Toc471382813"/>
      <w:bookmarkStart w:id="2935" w:name="_Toc471393110"/>
      <w:bookmarkStart w:id="2936" w:name="_Toc470800238"/>
      <w:bookmarkStart w:id="2937" w:name="_Toc470801088"/>
      <w:bookmarkStart w:id="2938" w:name="_Toc470801936"/>
      <w:bookmarkStart w:id="2939" w:name="_Toc471382814"/>
      <w:bookmarkStart w:id="2940" w:name="_Toc471393111"/>
      <w:bookmarkStart w:id="2941" w:name="_Toc470800239"/>
      <w:bookmarkStart w:id="2942" w:name="_Toc470801089"/>
      <w:bookmarkStart w:id="2943" w:name="_Toc470801937"/>
      <w:bookmarkStart w:id="2944" w:name="_Toc471382815"/>
      <w:bookmarkStart w:id="2945" w:name="_Toc471393112"/>
      <w:bookmarkStart w:id="2946" w:name="_Toc470800240"/>
      <w:bookmarkStart w:id="2947" w:name="_Toc470801090"/>
      <w:bookmarkStart w:id="2948" w:name="_Toc470801938"/>
      <w:bookmarkStart w:id="2949" w:name="_Toc471382816"/>
      <w:bookmarkStart w:id="2950" w:name="_Toc471393113"/>
      <w:bookmarkStart w:id="2951" w:name="_Toc470800241"/>
      <w:bookmarkStart w:id="2952" w:name="_Toc470801091"/>
      <w:bookmarkStart w:id="2953" w:name="_Toc470801939"/>
      <w:bookmarkStart w:id="2954" w:name="_Toc471382817"/>
      <w:bookmarkStart w:id="2955" w:name="_Toc471393114"/>
      <w:bookmarkStart w:id="2956" w:name="_Toc470800242"/>
      <w:bookmarkStart w:id="2957" w:name="_Toc470801092"/>
      <w:bookmarkStart w:id="2958" w:name="_Toc470801940"/>
      <w:bookmarkStart w:id="2959" w:name="_Toc471382818"/>
      <w:bookmarkStart w:id="2960" w:name="_Toc471393115"/>
      <w:bookmarkStart w:id="2961" w:name="_Toc470800243"/>
      <w:bookmarkStart w:id="2962" w:name="_Toc470801093"/>
      <w:bookmarkStart w:id="2963" w:name="_Toc470801941"/>
      <w:bookmarkStart w:id="2964" w:name="_Toc471382819"/>
      <w:bookmarkStart w:id="2965" w:name="_Toc471393116"/>
      <w:bookmarkStart w:id="2966" w:name="_Toc470800244"/>
      <w:bookmarkStart w:id="2967" w:name="_Toc470801094"/>
      <w:bookmarkStart w:id="2968" w:name="_Toc470801942"/>
      <w:bookmarkStart w:id="2969" w:name="_Toc471382820"/>
      <w:bookmarkStart w:id="2970" w:name="_Toc471393117"/>
      <w:bookmarkStart w:id="2971" w:name="_Toc470800245"/>
      <w:bookmarkStart w:id="2972" w:name="_Toc470801095"/>
      <w:bookmarkStart w:id="2973" w:name="_Toc470801943"/>
      <w:bookmarkStart w:id="2974" w:name="_Toc471382821"/>
      <w:bookmarkStart w:id="2975" w:name="_Toc471393118"/>
      <w:bookmarkStart w:id="2976" w:name="_Toc312926632"/>
      <w:bookmarkStart w:id="2977" w:name="_Toc318446891"/>
      <w:bookmarkStart w:id="2978" w:name="_Toc318734905"/>
      <w:bookmarkStart w:id="2979" w:name="_Toc382820402"/>
      <w:bookmarkStart w:id="2980" w:name="_Toc487710929"/>
      <w:bookmarkEnd w:id="2456"/>
      <w:bookmarkEnd w:id="2457"/>
      <w:bookmarkEnd w:id="2458"/>
      <w:bookmarkEnd w:id="2459"/>
      <w:bookmarkEnd w:id="2460"/>
      <w:bookmarkEnd w:id="2461"/>
      <w:bookmarkEnd w:id="2462"/>
      <w:bookmarkEnd w:id="2463"/>
      <w:bookmarkEnd w:id="2464"/>
      <w:bookmarkEnd w:id="2465"/>
      <w:bookmarkEnd w:id="2466"/>
      <w:bookmarkEnd w:id="2467"/>
      <w:bookmarkEnd w:id="2468"/>
      <w:bookmarkEnd w:id="2469"/>
      <w:bookmarkEnd w:id="2470"/>
      <w:bookmarkEnd w:id="2471"/>
      <w:bookmarkEnd w:id="2472"/>
      <w:bookmarkEnd w:id="2473"/>
      <w:bookmarkEnd w:id="2474"/>
      <w:bookmarkEnd w:id="2475"/>
      <w:bookmarkEnd w:id="2476"/>
      <w:bookmarkEnd w:id="2477"/>
      <w:bookmarkEnd w:id="2478"/>
      <w:bookmarkEnd w:id="2479"/>
      <w:bookmarkEnd w:id="2480"/>
      <w:bookmarkEnd w:id="2481"/>
      <w:bookmarkEnd w:id="2482"/>
      <w:bookmarkEnd w:id="2483"/>
      <w:bookmarkEnd w:id="2484"/>
      <w:bookmarkEnd w:id="2485"/>
      <w:bookmarkEnd w:id="2486"/>
      <w:bookmarkEnd w:id="2487"/>
      <w:bookmarkEnd w:id="2488"/>
      <w:bookmarkEnd w:id="2489"/>
      <w:bookmarkEnd w:id="2490"/>
      <w:bookmarkEnd w:id="2491"/>
      <w:bookmarkEnd w:id="2492"/>
      <w:bookmarkEnd w:id="2493"/>
      <w:bookmarkEnd w:id="2494"/>
      <w:bookmarkEnd w:id="2495"/>
      <w:bookmarkEnd w:id="2496"/>
      <w:bookmarkEnd w:id="2497"/>
      <w:bookmarkEnd w:id="2498"/>
      <w:bookmarkEnd w:id="2499"/>
      <w:bookmarkEnd w:id="2500"/>
      <w:bookmarkEnd w:id="2501"/>
      <w:bookmarkEnd w:id="2502"/>
      <w:bookmarkEnd w:id="2503"/>
      <w:bookmarkEnd w:id="2504"/>
      <w:bookmarkEnd w:id="2505"/>
      <w:bookmarkEnd w:id="2506"/>
      <w:bookmarkEnd w:id="2507"/>
      <w:bookmarkEnd w:id="2508"/>
      <w:bookmarkEnd w:id="2509"/>
      <w:bookmarkEnd w:id="2510"/>
      <w:bookmarkEnd w:id="2511"/>
      <w:bookmarkEnd w:id="2512"/>
      <w:bookmarkEnd w:id="2513"/>
      <w:bookmarkEnd w:id="2514"/>
      <w:bookmarkEnd w:id="2515"/>
      <w:bookmarkEnd w:id="2516"/>
      <w:bookmarkEnd w:id="2517"/>
      <w:bookmarkEnd w:id="2518"/>
      <w:bookmarkEnd w:id="2519"/>
      <w:bookmarkEnd w:id="2520"/>
      <w:bookmarkEnd w:id="2521"/>
      <w:bookmarkEnd w:id="2522"/>
      <w:bookmarkEnd w:id="2523"/>
      <w:bookmarkEnd w:id="2524"/>
      <w:bookmarkEnd w:id="2525"/>
      <w:bookmarkEnd w:id="2526"/>
      <w:bookmarkEnd w:id="2527"/>
      <w:bookmarkEnd w:id="2528"/>
      <w:bookmarkEnd w:id="2529"/>
      <w:bookmarkEnd w:id="2530"/>
      <w:bookmarkEnd w:id="2531"/>
      <w:bookmarkEnd w:id="2532"/>
      <w:bookmarkEnd w:id="2533"/>
      <w:bookmarkEnd w:id="2534"/>
      <w:bookmarkEnd w:id="2535"/>
      <w:bookmarkEnd w:id="2536"/>
      <w:bookmarkEnd w:id="2537"/>
      <w:bookmarkEnd w:id="2538"/>
      <w:bookmarkEnd w:id="2539"/>
      <w:bookmarkEnd w:id="2540"/>
      <w:bookmarkEnd w:id="2541"/>
      <w:bookmarkEnd w:id="2542"/>
      <w:bookmarkEnd w:id="2543"/>
      <w:bookmarkEnd w:id="2544"/>
      <w:bookmarkEnd w:id="2545"/>
      <w:bookmarkEnd w:id="2546"/>
      <w:bookmarkEnd w:id="2547"/>
      <w:bookmarkEnd w:id="2548"/>
      <w:bookmarkEnd w:id="2549"/>
      <w:bookmarkEnd w:id="2550"/>
      <w:bookmarkEnd w:id="2551"/>
      <w:bookmarkEnd w:id="2552"/>
      <w:bookmarkEnd w:id="2553"/>
      <w:bookmarkEnd w:id="2554"/>
      <w:bookmarkEnd w:id="2555"/>
      <w:bookmarkEnd w:id="2556"/>
      <w:bookmarkEnd w:id="2557"/>
      <w:bookmarkEnd w:id="2558"/>
      <w:bookmarkEnd w:id="2559"/>
      <w:bookmarkEnd w:id="2560"/>
      <w:bookmarkEnd w:id="2561"/>
      <w:bookmarkEnd w:id="2562"/>
      <w:bookmarkEnd w:id="2563"/>
      <w:bookmarkEnd w:id="2564"/>
      <w:bookmarkEnd w:id="2565"/>
      <w:bookmarkEnd w:id="2566"/>
      <w:bookmarkEnd w:id="2567"/>
      <w:bookmarkEnd w:id="2568"/>
      <w:bookmarkEnd w:id="2569"/>
      <w:bookmarkEnd w:id="2570"/>
      <w:bookmarkEnd w:id="2571"/>
      <w:bookmarkEnd w:id="2572"/>
      <w:bookmarkEnd w:id="2573"/>
      <w:bookmarkEnd w:id="2574"/>
      <w:bookmarkEnd w:id="2575"/>
      <w:bookmarkEnd w:id="2576"/>
      <w:bookmarkEnd w:id="2577"/>
      <w:bookmarkEnd w:id="2578"/>
      <w:bookmarkEnd w:id="2579"/>
      <w:bookmarkEnd w:id="2580"/>
      <w:bookmarkEnd w:id="2581"/>
      <w:bookmarkEnd w:id="2582"/>
      <w:bookmarkEnd w:id="2583"/>
      <w:bookmarkEnd w:id="2584"/>
      <w:bookmarkEnd w:id="2585"/>
      <w:bookmarkEnd w:id="2586"/>
      <w:bookmarkEnd w:id="2587"/>
      <w:bookmarkEnd w:id="2588"/>
      <w:bookmarkEnd w:id="2589"/>
      <w:bookmarkEnd w:id="2590"/>
      <w:bookmarkEnd w:id="2591"/>
      <w:bookmarkEnd w:id="2592"/>
      <w:bookmarkEnd w:id="2593"/>
      <w:bookmarkEnd w:id="2594"/>
      <w:bookmarkEnd w:id="2595"/>
      <w:bookmarkEnd w:id="2596"/>
      <w:bookmarkEnd w:id="2597"/>
      <w:bookmarkEnd w:id="2598"/>
      <w:bookmarkEnd w:id="2599"/>
      <w:bookmarkEnd w:id="2600"/>
      <w:bookmarkEnd w:id="2601"/>
      <w:bookmarkEnd w:id="2602"/>
      <w:bookmarkEnd w:id="2603"/>
      <w:bookmarkEnd w:id="2604"/>
      <w:bookmarkEnd w:id="2605"/>
      <w:bookmarkEnd w:id="2606"/>
      <w:bookmarkEnd w:id="2607"/>
      <w:bookmarkEnd w:id="2608"/>
      <w:bookmarkEnd w:id="2609"/>
      <w:bookmarkEnd w:id="2610"/>
      <w:bookmarkEnd w:id="2611"/>
      <w:bookmarkEnd w:id="2612"/>
      <w:bookmarkEnd w:id="2613"/>
      <w:bookmarkEnd w:id="2614"/>
      <w:bookmarkEnd w:id="2615"/>
      <w:bookmarkEnd w:id="2616"/>
      <w:bookmarkEnd w:id="2617"/>
      <w:bookmarkEnd w:id="2618"/>
      <w:bookmarkEnd w:id="2619"/>
      <w:bookmarkEnd w:id="2620"/>
      <w:bookmarkEnd w:id="2621"/>
      <w:bookmarkEnd w:id="2622"/>
      <w:bookmarkEnd w:id="2623"/>
      <w:bookmarkEnd w:id="2624"/>
      <w:bookmarkEnd w:id="2625"/>
      <w:bookmarkEnd w:id="2626"/>
      <w:bookmarkEnd w:id="2627"/>
      <w:bookmarkEnd w:id="2628"/>
      <w:bookmarkEnd w:id="2629"/>
      <w:bookmarkEnd w:id="2630"/>
      <w:bookmarkEnd w:id="2631"/>
      <w:bookmarkEnd w:id="2632"/>
      <w:bookmarkEnd w:id="2633"/>
      <w:bookmarkEnd w:id="2634"/>
      <w:bookmarkEnd w:id="2635"/>
      <w:bookmarkEnd w:id="2636"/>
      <w:bookmarkEnd w:id="2637"/>
      <w:bookmarkEnd w:id="2638"/>
      <w:bookmarkEnd w:id="2639"/>
      <w:bookmarkEnd w:id="2640"/>
      <w:bookmarkEnd w:id="2641"/>
      <w:bookmarkEnd w:id="2642"/>
      <w:bookmarkEnd w:id="2643"/>
      <w:bookmarkEnd w:id="2644"/>
      <w:bookmarkEnd w:id="2645"/>
      <w:bookmarkEnd w:id="2646"/>
      <w:bookmarkEnd w:id="2647"/>
      <w:bookmarkEnd w:id="2648"/>
      <w:bookmarkEnd w:id="2649"/>
      <w:bookmarkEnd w:id="2650"/>
      <w:bookmarkEnd w:id="2651"/>
      <w:bookmarkEnd w:id="2652"/>
      <w:bookmarkEnd w:id="2653"/>
      <w:bookmarkEnd w:id="2654"/>
      <w:bookmarkEnd w:id="2655"/>
      <w:bookmarkEnd w:id="2656"/>
      <w:bookmarkEnd w:id="2657"/>
      <w:bookmarkEnd w:id="2658"/>
      <w:bookmarkEnd w:id="2659"/>
      <w:bookmarkEnd w:id="2660"/>
      <w:bookmarkEnd w:id="2661"/>
      <w:bookmarkEnd w:id="2662"/>
      <w:bookmarkEnd w:id="2663"/>
      <w:bookmarkEnd w:id="2664"/>
      <w:bookmarkEnd w:id="2665"/>
      <w:bookmarkEnd w:id="2666"/>
      <w:bookmarkEnd w:id="2667"/>
      <w:bookmarkEnd w:id="2668"/>
      <w:bookmarkEnd w:id="2669"/>
      <w:bookmarkEnd w:id="2670"/>
      <w:bookmarkEnd w:id="2671"/>
      <w:bookmarkEnd w:id="2672"/>
      <w:bookmarkEnd w:id="2673"/>
      <w:bookmarkEnd w:id="2674"/>
      <w:bookmarkEnd w:id="2675"/>
      <w:bookmarkEnd w:id="2676"/>
      <w:bookmarkEnd w:id="2677"/>
      <w:bookmarkEnd w:id="2678"/>
      <w:bookmarkEnd w:id="2679"/>
      <w:bookmarkEnd w:id="2680"/>
      <w:bookmarkEnd w:id="2681"/>
      <w:bookmarkEnd w:id="2682"/>
      <w:bookmarkEnd w:id="2683"/>
      <w:bookmarkEnd w:id="2684"/>
      <w:bookmarkEnd w:id="2685"/>
      <w:bookmarkEnd w:id="2686"/>
      <w:bookmarkEnd w:id="2687"/>
      <w:bookmarkEnd w:id="2688"/>
      <w:bookmarkEnd w:id="2689"/>
      <w:bookmarkEnd w:id="2690"/>
      <w:bookmarkEnd w:id="2691"/>
      <w:bookmarkEnd w:id="2692"/>
      <w:bookmarkEnd w:id="2693"/>
      <w:bookmarkEnd w:id="2694"/>
      <w:bookmarkEnd w:id="2695"/>
      <w:bookmarkEnd w:id="2696"/>
      <w:bookmarkEnd w:id="2697"/>
      <w:bookmarkEnd w:id="2698"/>
      <w:bookmarkEnd w:id="2699"/>
      <w:bookmarkEnd w:id="2700"/>
      <w:bookmarkEnd w:id="2701"/>
      <w:bookmarkEnd w:id="2702"/>
      <w:bookmarkEnd w:id="2703"/>
      <w:bookmarkEnd w:id="2704"/>
      <w:bookmarkEnd w:id="2705"/>
      <w:bookmarkEnd w:id="2706"/>
      <w:bookmarkEnd w:id="2707"/>
      <w:bookmarkEnd w:id="2708"/>
      <w:bookmarkEnd w:id="2709"/>
      <w:bookmarkEnd w:id="2710"/>
      <w:bookmarkEnd w:id="2711"/>
      <w:bookmarkEnd w:id="2712"/>
      <w:bookmarkEnd w:id="2713"/>
      <w:bookmarkEnd w:id="2714"/>
      <w:bookmarkEnd w:id="2715"/>
      <w:bookmarkEnd w:id="2716"/>
      <w:bookmarkEnd w:id="2717"/>
      <w:bookmarkEnd w:id="2718"/>
      <w:bookmarkEnd w:id="2719"/>
      <w:bookmarkEnd w:id="2720"/>
      <w:bookmarkEnd w:id="2721"/>
      <w:bookmarkEnd w:id="2722"/>
      <w:bookmarkEnd w:id="2723"/>
      <w:bookmarkEnd w:id="2724"/>
      <w:bookmarkEnd w:id="2725"/>
      <w:bookmarkEnd w:id="2726"/>
      <w:bookmarkEnd w:id="2727"/>
      <w:bookmarkEnd w:id="2728"/>
      <w:bookmarkEnd w:id="2729"/>
      <w:bookmarkEnd w:id="2730"/>
      <w:bookmarkEnd w:id="2731"/>
      <w:bookmarkEnd w:id="2732"/>
      <w:bookmarkEnd w:id="2733"/>
      <w:bookmarkEnd w:id="2734"/>
      <w:bookmarkEnd w:id="2735"/>
      <w:bookmarkEnd w:id="2736"/>
      <w:bookmarkEnd w:id="2737"/>
      <w:bookmarkEnd w:id="2738"/>
      <w:bookmarkEnd w:id="2739"/>
      <w:bookmarkEnd w:id="2740"/>
      <w:bookmarkEnd w:id="2741"/>
      <w:bookmarkEnd w:id="2742"/>
      <w:bookmarkEnd w:id="2743"/>
      <w:bookmarkEnd w:id="2744"/>
      <w:bookmarkEnd w:id="2745"/>
      <w:bookmarkEnd w:id="2746"/>
      <w:bookmarkEnd w:id="2747"/>
      <w:bookmarkEnd w:id="2748"/>
      <w:bookmarkEnd w:id="2749"/>
      <w:bookmarkEnd w:id="2750"/>
      <w:bookmarkEnd w:id="2751"/>
      <w:bookmarkEnd w:id="2752"/>
      <w:bookmarkEnd w:id="2753"/>
      <w:bookmarkEnd w:id="2754"/>
      <w:bookmarkEnd w:id="2755"/>
      <w:bookmarkEnd w:id="2756"/>
      <w:bookmarkEnd w:id="2757"/>
      <w:bookmarkEnd w:id="2758"/>
      <w:bookmarkEnd w:id="2759"/>
      <w:bookmarkEnd w:id="2760"/>
      <w:bookmarkEnd w:id="2761"/>
      <w:bookmarkEnd w:id="2762"/>
      <w:bookmarkEnd w:id="2763"/>
      <w:bookmarkEnd w:id="2764"/>
      <w:bookmarkEnd w:id="2765"/>
      <w:bookmarkEnd w:id="2766"/>
      <w:bookmarkEnd w:id="2767"/>
      <w:bookmarkEnd w:id="2768"/>
      <w:bookmarkEnd w:id="2769"/>
      <w:bookmarkEnd w:id="2770"/>
      <w:bookmarkEnd w:id="2771"/>
      <w:bookmarkEnd w:id="2772"/>
      <w:bookmarkEnd w:id="2773"/>
      <w:bookmarkEnd w:id="2774"/>
      <w:bookmarkEnd w:id="2775"/>
      <w:bookmarkEnd w:id="2776"/>
      <w:bookmarkEnd w:id="2777"/>
      <w:bookmarkEnd w:id="2778"/>
      <w:bookmarkEnd w:id="2779"/>
      <w:bookmarkEnd w:id="2780"/>
      <w:bookmarkEnd w:id="2781"/>
      <w:bookmarkEnd w:id="2782"/>
      <w:bookmarkEnd w:id="2783"/>
      <w:bookmarkEnd w:id="2784"/>
      <w:bookmarkEnd w:id="2785"/>
      <w:bookmarkEnd w:id="2786"/>
      <w:bookmarkEnd w:id="2787"/>
      <w:bookmarkEnd w:id="2788"/>
      <w:bookmarkEnd w:id="2789"/>
      <w:bookmarkEnd w:id="2790"/>
      <w:bookmarkEnd w:id="2791"/>
      <w:bookmarkEnd w:id="2792"/>
      <w:bookmarkEnd w:id="2793"/>
      <w:bookmarkEnd w:id="2794"/>
      <w:bookmarkEnd w:id="2795"/>
      <w:bookmarkEnd w:id="2796"/>
      <w:bookmarkEnd w:id="2797"/>
      <w:bookmarkEnd w:id="2798"/>
      <w:bookmarkEnd w:id="2799"/>
      <w:bookmarkEnd w:id="2800"/>
      <w:bookmarkEnd w:id="2801"/>
      <w:bookmarkEnd w:id="2802"/>
      <w:bookmarkEnd w:id="2803"/>
      <w:bookmarkEnd w:id="2804"/>
      <w:bookmarkEnd w:id="2805"/>
      <w:bookmarkEnd w:id="2806"/>
      <w:bookmarkEnd w:id="2807"/>
      <w:bookmarkEnd w:id="2808"/>
      <w:bookmarkEnd w:id="2809"/>
      <w:bookmarkEnd w:id="2810"/>
      <w:bookmarkEnd w:id="2811"/>
      <w:bookmarkEnd w:id="2812"/>
      <w:bookmarkEnd w:id="2813"/>
      <w:bookmarkEnd w:id="2814"/>
      <w:bookmarkEnd w:id="2815"/>
      <w:bookmarkEnd w:id="2816"/>
      <w:bookmarkEnd w:id="2817"/>
      <w:bookmarkEnd w:id="2818"/>
      <w:bookmarkEnd w:id="2819"/>
      <w:bookmarkEnd w:id="2820"/>
      <w:bookmarkEnd w:id="2821"/>
      <w:bookmarkEnd w:id="2822"/>
      <w:bookmarkEnd w:id="2823"/>
      <w:bookmarkEnd w:id="2824"/>
      <w:bookmarkEnd w:id="2825"/>
      <w:bookmarkEnd w:id="2826"/>
      <w:bookmarkEnd w:id="2827"/>
      <w:bookmarkEnd w:id="2828"/>
      <w:bookmarkEnd w:id="2829"/>
      <w:bookmarkEnd w:id="2830"/>
      <w:bookmarkEnd w:id="2831"/>
      <w:bookmarkEnd w:id="2832"/>
      <w:bookmarkEnd w:id="2833"/>
      <w:bookmarkEnd w:id="2834"/>
      <w:bookmarkEnd w:id="2835"/>
      <w:bookmarkEnd w:id="2836"/>
      <w:bookmarkEnd w:id="2837"/>
      <w:bookmarkEnd w:id="2838"/>
      <w:bookmarkEnd w:id="2839"/>
      <w:bookmarkEnd w:id="2840"/>
      <w:bookmarkEnd w:id="2841"/>
      <w:bookmarkEnd w:id="2842"/>
      <w:bookmarkEnd w:id="2843"/>
      <w:bookmarkEnd w:id="2844"/>
      <w:bookmarkEnd w:id="2845"/>
      <w:bookmarkEnd w:id="2846"/>
      <w:bookmarkEnd w:id="2847"/>
      <w:bookmarkEnd w:id="2848"/>
      <w:bookmarkEnd w:id="2849"/>
      <w:bookmarkEnd w:id="2850"/>
      <w:bookmarkEnd w:id="2851"/>
      <w:bookmarkEnd w:id="2852"/>
      <w:bookmarkEnd w:id="2853"/>
      <w:bookmarkEnd w:id="2854"/>
      <w:bookmarkEnd w:id="2855"/>
      <w:bookmarkEnd w:id="2856"/>
      <w:bookmarkEnd w:id="2857"/>
      <w:bookmarkEnd w:id="2858"/>
      <w:bookmarkEnd w:id="2859"/>
      <w:bookmarkEnd w:id="2860"/>
      <w:bookmarkEnd w:id="2861"/>
      <w:bookmarkEnd w:id="2862"/>
      <w:bookmarkEnd w:id="2863"/>
      <w:bookmarkEnd w:id="2864"/>
      <w:bookmarkEnd w:id="2865"/>
      <w:bookmarkEnd w:id="2866"/>
      <w:bookmarkEnd w:id="2867"/>
      <w:bookmarkEnd w:id="2868"/>
      <w:bookmarkEnd w:id="2869"/>
      <w:bookmarkEnd w:id="2870"/>
      <w:bookmarkEnd w:id="2871"/>
      <w:bookmarkEnd w:id="2872"/>
      <w:bookmarkEnd w:id="2873"/>
      <w:bookmarkEnd w:id="2874"/>
      <w:bookmarkEnd w:id="2875"/>
      <w:bookmarkEnd w:id="2876"/>
      <w:bookmarkEnd w:id="2877"/>
      <w:bookmarkEnd w:id="2878"/>
      <w:bookmarkEnd w:id="2879"/>
      <w:bookmarkEnd w:id="2880"/>
      <w:bookmarkEnd w:id="2881"/>
      <w:bookmarkEnd w:id="2882"/>
      <w:bookmarkEnd w:id="2883"/>
      <w:bookmarkEnd w:id="2884"/>
      <w:bookmarkEnd w:id="2885"/>
      <w:bookmarkEnd w:id="2886"/>
      <w:bookmarkEnd w:id="2887"/>
      <w:bookmarkEnd w:id="2888"/>
      <w:bookmarkEnd w:id="2889"/>
      <w:bookmarkEnd w:id="2890"/>
      <w:bookmarkEnd w:id="2891"/>
      <w:bookmarkEnd w:id="2892"/>
      <w:bookmarkEnd w:id="2893"/>
      <w:bookmarkEnd w:id="2894"/>
      <w:bookmarkEnd w:id="2895"/>
      <w:bookmarkEnd w:id="2896"/>
      <w:bookmarkEnd w:id="2897"/>
      <w:bookmarkEnd w:id="2898"/>
      <w:bookmarkEnd w:id="2899"/>
      <w:bookmarkEnd w:id="2900"/>
      <w:bookmarkEnd w:id="2901"/>
      <w:bookmarkEnd w:id="2902"/>
      <w:bookmarkEnd w:id="2903"/>
      <w:bookmarkEnd w:id="2904"/>
      <w:bookmarkEnd w:id="2905"/>
      <w:bookmarkEnd w:id="2906"/>
      <w:bookmarkEnd w:id="2907"/>
      <w:bookmarkEnd w:id="2908"/>
      <w:bookmarkEnd w:id="2909"/>
      <w:bookmarkEnd w:id="2910"/>
      <w:bookmarkEnd w:id="2911"/>
      <w:bookmarkEnd w:id="2912"/>
      <w:bookmarkEnd w:id="2913"/>
      <w:bookmarkEnd w:id="2914"/>
      <w:bookmarkEnd w:id="2915"/>
      <w:bookmarkEnd w:id="2916"/>
      <w:bookmarkEnd w:id="2917"/>
      <w:bookmarkEnd w:id="2918"/>
      <w:bookmarkEnd w:id="2919"/>
      <w:bookmarkEnd w:id="2920"/>
      <w:bookmarkEnd w:id="2921"/>
      <w:bookmarkEnd w:id="2922"/>
      <w:bookmarkEnd w:id="2923"/>
      <w:bookmarkEnd w:id="2924"/>
      <w:bookmarkEnd w:id="2925"/>
      <w:bookmarkEnd w:id="2926"/>
      <w:bookmarkEnd w:id="2927"/>
      <w:bookmarkEnd w:id="2928"/>
      <w:bookmarkEnd w:id="2929"/>
      <w:bookmarkEnd w:id="2930"/>
      <w:bookmarkEnd w:id="2931"/>
      <w:bookmarkEnd w:id="2932"/>
      <w:bookmarkEnd w:id="2933"/>
      <w:bookmarkEnd w:id="2934"/>
      <w:bookmarkEnd w:id="2935"/>
      <w:bookmarkEnd w:id="2936"/>
      <w:bookmarkEnd w:id="2937"/>
      <w:bookmarkEnd w:id="2938"/>
      <w:bookmarkEnd w:id="2939"/>
      <w:bookmarkEnd w:id="2940"/>
      <w:bookmarkEnd w:id="2941"/>
      <w:bookmarkEnd w:id="2942"/>
      <w:bookmarkEnd w:id="2943"/>
      <w:bookmarkEnd w:id="2944"/>
      <w:bookmarkEnd w:id="2945"/>
      <w:bookmarkEnd w:id="2946"/>
      <w:bookmarkEnd w:id="2947"/>
      <w:bookmarkEnd w:id="2948"/>
      <w:bookmarkEnd w:id="2949"/>
      <w:bookmarkEnd w:id="2950"/>
      <w:bookmarkEnd w:id="2951"/>
      <w:bookmarkEnd w:id="2952"/>
      <w:bookmarkEnd w:id="2953"/>
      <w:bookmarkEnd w:id="2954"/>
      <w:bookmarkEnd w:id="2955"/>
      <w:bookmarkEnd w:id="2956"/>
      <w:bookmarkEnd w:id="2957"/>
      <w:bookmarkEnd w:id="2958"/>
      <w:bookmarkEnd w:id="2959"/>
      <w:bookmarkEnd w:id="2960"/>
      <w:bookmarkEnd w:id="2961"/>
      <w:bookmarkEnd w:id="2962"/>
      <w:bookmarkEnd w:id="2963"/>
      <w:bookmarkEnd w:id="2964"/>
      <w:bookmarkEnd w:id="2965"/>
      <w:bookmarkEnd w:id="2966"/>
      <w:bookmarkEnd w:id="2967"/>
      <w:bookmarkEnd w:id="2968"/>
      <w:bookmarkEnd w:id="2969"/>
      <w:bookmarkEnd w:id="2970"/>
      <w:bookmarkEnd w:id="2971"/>
      <w:bookmarkEnd w:id="2972"/>
      <w:bookmarkEnd w:id="2973"/>
      <w:bookmarkEnd w:id="2974"/>
      <w:bookmarkEnd w:id="2975"/>
      <w:proofErr w:type="spellStart"/>
      <w:r>
        <w:rPr>
          <w:lang w:val="pl-PL"/>
        </w:rPr>
        <w:t>Przeb</w:t>
      </w:r>
      <w:proofErr w:type="spellEnd"/>
      <w:r w:rsidR="00C45AB3" w:rsidRPr="00D244BD">
        <w:t>udowa oświetlenia i zasilania urządzeń</w:t>
      </w:r>
      <w:bookmarkEnd w:id="2976"/>
      <w:bookmarkEnd w:id="2977"/>
      <w:bookmarkEnd w:id="2978"/>
      <w:bookmarkEnd w:id="2979"/>
      <w:bookmarkEnd w:id="2980"/>
    </w:p>
    <w:p w14:paraId="6E25A59C" w14:textId="770179F0" w:rsidR="00073BB7" w:rsidRDefault="00A44804" w:rsidP="00983B9C">
      <w:pPr>
        <w:tabs>
          <w:tab w:val="left" w:pos="709"/>
        </w:tabs>
        <w:spacing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bookmarkStart w:id="2981" w:name="_Toc101320852"/>
      <w:r w:rsidRPr="00983B9C">
        <w:rPr>
          <w:rFonts w:ascii="Verdana" w:eastAsia="Times New Roman" w:hAnsi="Verdana" w:cs="Arial"/>
          <w:sz w:val="20"/>
          <w:szCs w:val="20"/>
          <w:lang w:eastAsia="pl-PL"/>
        </w:rPr>
        <w:t>W</w:t>
      </w:r>
      <w:r w:rsidR="00724998" w:rsidRPr="00983B9C">
        <w:rPr>
          <w:rFonts w:ascii="Verdana" w:eastAsia="Times New Roman" w:hAnsi="Verdana" w:cs="Arial"/>
          <w:sz w:val="20"/>
          <w:szCs w:val="20"/>
          <w:lang w:eastAsia="pl-PL"/>
        </w:rPr>
        <w:t xml:space="preserve"> razie konieczności</w:t>
      </w:r>
      <w:r w:rsidR="00CA15DF">
        <w:rPr>
          <w:rFonts w:ascii="Verdana" w:eastAsia="Times New Roman" w:hAnsi="Verdana" w:cs="Arial"/>
          <w:sz w:val="20"/>
          <w:szCs w:val="20"/>
          <w:lang w:eastAsia="pl-PL"/>
        </w:rPr>
        <w:t xml:space="preserve">, jeśli projektowane ekrany będą kolidowały </w:t>
      </w:r>
      <w:r w:rsidR="00077744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="00CA15DF">
        <w:rPr>
          <w:rFonts w:ascii="Verdana" w:eastAsia="Times New Roman" w:hAnsi="Verdana" w:cs="Arial"/>
          <w:sz w:val="20"/>
          <w:szCs w:val="20"/>
          <w:lang w:eastAsia="pl-PL"/>
        </w:rPr>
        <w:t>z oświetleniem drogowym,</w:t>
      </w:r>
      <w:r w:rsidR="00724998" w:rsidRPr="00983B9C">
        <w:rPr>
          <w:rFonts w:ascii="Verdana" w:eastAsia="Times New Roman" w:hAnsi="Verdana" w:cs="Arial"/>
          <w:sz w:val="20"/>
          <w:szCs w:val="20"/>
          <w:lang w:eastAsia="pl-PL"/>
        </w:rPr>
        <w:t xml:space="preserve"> n</w:t>
      </w:r>
      <w:r w:rsidR="00937BC6" w:rsidRPr="00983B9C">
        <w:rPr>
          <w:rFonts w:ascii="Verdana" w:eastAsia="Times New Roman" w:hAnsi="Verdana" w:cs="Arial"/>
          <w:sz w:val="20"/>
          <w:szCs w:val="20"/>
          <w:lang w:eastAsia="pl-PL"/>
        </w:rPr>
        <w:t xml:space="preserve">ależy </w:t>
      </w:r>
      <w:r w:rsidR="00CA15DF">
        <w:rPr>
          <w:rFonts w:ascii="Verdana" w:eastAsia="Times New Roman" w:hAnsi="Verdana" w:cs="Arial"/>
          <w:sz w:val="20"/>
          <w:szCs w:val="20"/>
          <w:lang w:eastAsia="pl-PL"/>
        </w:rPr>
        <w:t>za</w:t>
      </w:r>
      <w:r w:rsidRPr="00983B9C">
        <w:rPr>
          <w:rFonts w:ascii="Verdana" w:eastAsia="Times New Roman" w:hAnsi="Verdana" w:cs="Arial"/>
          <w:sz w:val="20"/>
          <w:szCs w:val="20"/>
          <w:lang w:eastAsia="pl-PL"/>
        </w:rPr>
        <w:t xml:space="preserve">projektować </w:t>
      </w:r>
      <w:r w:rsidR="00937BC6" w:rsidRPr="00983B9C">
        <w:rPr>
          <w:rFonts w:ascii="Verdana" w:eastAsia="Times New Roman" w:hAnsi="Verdana" w:cs="Arial"/>
          <w:sz w:val="20"/>
          <w:szCs w:val="20"/>
          <w:lang w:eastAsia="pl-PL"/>
        </w:rPr>
        <w:t>i wykonać oświetlenie drogowe zgodnie z warunkami technicznymi dotyczącymi dróg [</w:t>
      </w:r>
      <w:r w:rsidR="00A85517">
        <w:rPr>
          <w:rFonts w:ascii="Verdana" w:eastAsia="Times New Roman" w:hAnsi="Verdana" w:cs="Arial"/>
          <w:sz w:val="20"/>
          <w:szCs w:val="20"/>
          <w:lang w:eastAsia="pl-PL"/>
        </w:rPr>
        <w:t>r</w:t>
      </w:r>
      <w:r w:rsidR="00937BC6" w:rsidRPr="00983B9C">
        <w:rPr>
          <w:rFonts w:ascii="Verdana" w:eastAsia="Times New Roman" w:hAnsi="Verdana" w:cs="Arial"/>
          <w:sz w:val="20"/>
          <w:szCs w:val="20"/>
          <w:lang w:eastAsia="pl-PL"/>
        </w:rPr>
        <w:t xml:space="preserve">ozporządzenie Ministra Transportu i Gospodarki Morskiej z dnia 2 marca 1996r. w sprawie warunków technicznych, jakim powinny odpowiadać drogi publiczne i ich usytuowanie </w:t>
      </w:r>
      <w:r w:rsidR="00077744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="00937BC6" w:rsidRPr="00983B9C">
        <w:rPr>
          <w:rFonts w:ascii="Verdana" w:eastAsia="Times New Roman" w:hAnsi="Verdana" w:cs="Arial"/>
          <w:sz w:val="20"/>
          <w:szCs w:val="20"/>
          <w:lang w:eastAsia="pl-PL"/>
        </w:rPr>
        <w:t>(tj. Dz. U. z 2016 r., poz. 124)</w:t>
      </w:r>
      <w:r w:rsidR="00A85517">
        <w:rPr>
          <w:rFonts w:ascii="Verdana" w:eastAsia="Times New Roman" w:hAnsi="Verdana" w:cs="Arial"/>
          <w:sz w:val="20"/>
          <w:szCs w:val="20"/>
          <w:lang w:eastAsia="pl-PL"/>
        </w:rPr>
        <w:t>]</w:t>
      </w:r>
    </w:p>
    <w:p w14:paraId="15DE58BE" w14:textId="2D3C38A3" w:rsidR="00937BC6" w:rsidRPr="00983B9C" w:rsidRDefault="00937BC6" w:rsidP="00D46228">
      <w:pPr>
        <w:tabs>
          <w:tab w:val="left" w:pos="709"/>
        </w:tabs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983B9C">
        <w:rPr>
          <w:rFonts w:ascii="Verdana" w:eastAsia="Times New Roman" w:hAnsi="Verdana" w:cs="Arial"/>
          <w:sz w:val="20"/>
          <w:szCs w:val="20"/>
          <w:lang w:eastAsia="pl-PL"/>
        </w:rPr>
        <w:t xml:space="preserve"> Lokalizacje słupów oświetleniowych należy projektować</w:t>
      </w:r>
      <w:r w:rsidR="003357DE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3357DE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983B9C">
        <w:rPr>
          <w:rFonts w:ascii="Verdana" w:eastAsia="Times New Roman" w:hAnsi="Verdana" w:cs="Arial"/>
          <w:sz w:val="20"/>
          <w:szCs w:val="20"/>
          <w:lang w:eastAsia="pl-PL"/>
        </w:rPr>
        <w:t xml:space="preserve">z uwzględnieniem </w:t>
      </w:r>
      <w:r w:rsidR="00A85517">
        <w:rPr>
          <w:rFonts w:ascii="Verdana" w:eastAsia="Times New Roman" w:hAnsi="Verdana" w:cs="Arial"/>
          <w:sz w:val="20"/>
          <w:szCs w:val="20"/>
          <w:lang w:eastAsia="pl-PL"/>
        </w:rPr>
        <w:t>Z</w:t>
      </w:r>
      <w:r w:rsidRPr="00983B9C">
        <w:rPr>
          <w:rFonts w:ascii="Verdana" w:eastAsia="Times New Roman" w:hAnsi="Verdana" w:cs="Arial"/>
          <w:sz w:val="20"/>
          <w:szCs w:val="20"/>
          <w:lang w:eastAsia="pl-PL"/>
        </w:rPr>
        <w:t xml:space="preserve">arządzenia Nr 31 Generalnego Dyrektora Dróg Krajowych </w:t>
      </w:r>
      <w:r w:rsidR="00A85517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983B9C">
        <w:rPr>
          <w:rFonts w:ascii="Verdana" w:eastAsia="Times New Roman" w:hAnsi="Verdana" w:cs="Arial"/>
          <w:sz w:val="20"/>
          <w:szCs w:val="20"/>
          <w:lang w:eastAsia="pl-PL"/>
        </w:rPr>
        <w:t>i Autostrad z dnia 23 kwietnia 2010r. w sprawie wytycznych stosowania drogowych barier ochronnych na drogach krajowych.</w:t>
      </w:r>
    </w:p>
    <w:p w14:paraId="1BB0BD61" w14:textId="1AA0663A" w:rsidR="00C82F49" w:rsidRPr="00983B9C" w:rsidRDefault="00C82F49" w:rsidP="00D46228">
      <w:pPr>
        <w:tabs>
          <w:tab w:val="left" w:pos="709"/>
        </w:tabs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bookmarkStart w:id="2982" w:name="_Toc487624366"/>
      <w:bookmarkStart w:id="2983" w:name="_Toc487624367"/>
      <w:bookmarkStart w:id="2984" w:name="_Toc487624368"/>
      <w:bookmarkStart w:id="2985" w:name="_Toc487624369"/>
      <w:bookmarkStart w:id="2986" w:name="_Toc487624370"/>
      <w:bookmarkStart w:id="2987" w:name="_Toc487624371"/>
      <w:bookmarkStart w:id="2988" w:name="_Toc487624372"/>
      <w:bookmarkStart w:id="2989" w:name="_Toc487624373"/>
      <w:bookmarkStart w:id="2990" w:name="_Toc487624374"/>
      <w:bookmarkStart w:id="2991" w:name="_Toc487624375"/>
      <w:bookmarkStart w:id="2992" w:name="_Toc487624376"/>
      <w:bookmarkStart w:id="2993" w:name="_Toc487624377"/>
      <w:bookmarkStart w:id="2994" w:name="_Toc487624378"/>
      <w:bookmarkStart w:id="2995" w:name="_Toc487624379"/>
      <w:bookmarkStart w:id="2996" w:name="_Toc487624380"/>
      <w:bookmarkStart w:id="2997" w:name="_Toc487624381"/>
      <w:bookmarkStart w:id="2998" w:name="_Toc487624382"/>
      <w:bookmarkStart w:id="2999" w:name="_Toc487624383"/>
      <w:bookmarkStart w:id="3000" w:name="_Toc487624384"/>
      <w:bookmarkStart w:id="3001" w:name="_Toc487624385"/>
      <w:bookmarkStart w:id="3002" w:name="_Toc487624386"/>
      <w:bookmarkStart w:id="3003" w:name="_Toc487624387"/>
      <w:bookmarkStart w:id="3004" w:name="_Toc487624388"/>
      <w:bookmarkStart w:id="3005" w:name="_Toc487624389"/>
      <w:bookmarkStart w:id="3006" w:name="_Toc487624390"/>
      <w:bookmarkStart w:id="3007" w:name="_Toc487624391"/>
      <w:bookmarkStart w:id="3008" w:name="_Toc487624392"/>
      <w:bookmarkStart w:id="3009" w:name="_Toc487624393"/>
      <w:bookmarkStart w:id="3010" w:name="_Toc487624394"/>
      <w:bookmarkStart w:id="3011" w:name="_Toc487624395"/>
      <w:bookmarkStart w:id="3012" w:name="_Toc487624396"/>
      <w:bookmarkStart w:id="3013" w:name="_Toc487624397"/>
      <w:bookmarkStart w:id="3014" w:name="_Toc487624398"/>
      <w:bookmarkStart w:id="3015" w:name="_Toc487624399"/>
      <w:bookmarkStart w:id="3016" w:name="_Toc487624400"/>
      <w:bookmarkStart w:id="3017" w:name="_Toc487624401"/>
      <w:bookmarkStart w:id="3018" w:name="_Toc487624402"/>
      <w:bookmarkStart w:id="3019" w:name="_Toc487624403"/>
      <w:bookmarkStart w:id="3020" w:name="_Toc487624404"/>
      <w:bookmarkStart w:id="3021" w:name="_Toc487624405"/>
      <w:bookmarkStart w:id="3022" w:name="_Toc487624406"/>
      <w:bookmarkStart w:id="3023" w:name="_Toc487624407"/>
      <w:bookmarkStart w:id="3024" w:name="_Toc487624408"/>
      <w:bookmarkStart w:id="3025" w:name="_Toc487624409"/>
      <w:bookmarkStart w:id="3026" w:name="_Toc487624410"/>
      <w:bookmarkStart w:id="3027" w:name="_Toc487624411"/>
      <w:bookmarkStart w:id="3028" w:name="_Toc487624412"/>
      <w:bookmarkStart w:id="3029" w:name="_Toc487624413"/>
      <w:bookmarkStart w:id="3030" w:name="_Toc487624414"/>
      <w:bookmarkStart w:id="3031" w:name="_Toc487624415"/>
      <w:bookmarkStart w:id="3032" w:name="_Toc487624416"/>
      <w:bookmarkStart w:id="3033" w:name="_Toc487624417"/>
      <w:bookmarkStart w:id="3034" w:name="_Toc487624418"/>
      <w:bookmarkStart w:id="3035" w:name="_Toc487624419"/>
      <w:bookmarkStart w:id="3036" w:name="_Toc487624420"/>
      <w:bookmarkStart w:id="3037" w:name="_Toc487624421"/>
      <w:bookmarkStart w:id="3038" w:name="_Toc487624422"/>
      <w:bookmarkStart w:id="3039" w:name="_Toc487624423"/>
      <w:bookmarkStart w:id="3040" w:name="_Toc487624424"/>
      <w:bookmarkStart w:id="3041" w:name="_Toc487624425"/>
      <w:bookmarkStart w:id="3042" w:name="_Toc487624426"/>
      <w:bookmarkStart w:id="3043" w:name="_Toc487624427"/>
      <w:bookmarkStart w:id="3044" w:name="_Toc487624428"/>
      <w:bookmarkStart w:id="3045" w:name="_Toc487624429"/>
      <w:bookmarkStart w:id="3046" w:name="_Toc487624430"/>
      <w:bookmarkStart w:id="3047" w:name="_Toc487624431"/>
      <w:bookmarkStart w:id="3048" w:name="_Toc487624432"/>
      <w:bookmarkStart w:id="3049" w:name="_Toc487624433"/>
      <w:bookmarkStart w:id="3050" w:name="_Toc487624434"/>
      <w:bookmarkStart w:id="3051" w:name="_Toc487624435"/>
      <w:bookmarkStart w:id="3052" w:name="_Toc487624436"/>
      <w:bookmarkStart w:id="3053" w:name="_Toc487624437"/>
      <w:bookmarkStart w:id="3054" w:name="_Toc487624438"/>
      <w:bookmarkStart w:id="3055" w:name="_Toc487624439"/>
      <w:bookmarkStart w:id="3056" w:name="_Toc487624440"/>
      <w:bookmarkStart w:id="3057" w:name="_Toc487624441"/>
      <w:bookmarkStart w:id="3058" w:name="_Toc487624442"/>
      <w:bookmarkStart w:id="3059" w:name="_Toc487624443"/>
      <w:bookmarkStart w:id="3060" w:name="_Toc487624444"/>
      <w:bookmarkStart w:id="3061" w:name="_Toc487624445"/>
      <w:bookmarkStart w:id="3062" w:name="_Toc487624446"/>
      <w:bookmarkStart w:id="3063" w:name="_Toc487624447"/>
      <w:bookmarkStart w:id="3064" w:name="_Toc487624448"/>
      <w:bookmarkStart w:id="3065" w:name="_Toc487624449"/>
      <w:bookmarkStart w:id="3066" w:name="_Toc487624450"/>
      <w:bookmarkStart w:id="3067" w:name="_Toc487624451"/>
      <w:bookmarkStart w:id="3068" w:name="_Toc487624452"/>
      <w:bookmarkStart w:id="3069" w:name="_Toc487624453"/>
      <w:bookmarkStart w:id="3070" w:name="_Toc487624454"/>
      <w:bookmarkStart w:id="3071" w:name="_Toc487624455"/>
      <w:bookmarkStart w:id="3072" w:name="_Toc487624456"/>
      <w:bookmarkStart w:id="3073" w:name="_Toc487624457"/>
      <w:bookmarkStart w:id="3074" w:name="_Toc487624458"/>
      <w:bookmarkStart w:id="3075" w:name="_Toc487624459"/>
      <w:bookmarkStart w:id="3076" w:name="_Toc487624460"/>
      <w:bookmarkStart w:id="3077" w:name="_Toc487624461"/>
      <w:bookmarkStart w:id="3078" w:name="_Toc487624462"/>
      <w:bookmarkStart w:id="3079" w:name="_Toc487624463"/>
      <w:bookmarkStart w:id="3080" w:name="_Toc487624464"/>
      <w:bookmarkStart w:id="3081" w:name="_Toc487624465"/>
      <w:bookmarkStart w:id="3082" w:name="_Toc487624466"/>
      <w:bookmarkStart w:id="3083" w:name="_Toc487624467"/>
      <w:bookmarkStart w:id="3084" w:name="_Toc487624468"/>
      <w:bookmarkStart w:id="3085" w:name="_Toc487624469"/>
      <w:bookmarkStart w:id="3086" w:name="_Toc487624470"/>
      <w:bookmarkStart w:id="3087" w:name="_Toc487624471"/>
      <w:bookmarkStart w:id="3088" w:name="_Toc487624472"/>
      <w:bookmarkStart w:id="3089" w:name="_Toc487624473"/>
      <w:bookmarkEnd w:id="2982"/>
      <w:bookmarkEnd w:id="2983"/>
      <w:bookmarkEnd w:id="2984"/>
      <w:bookmarkEnd w:id="2985"/>
      <w:bookmarkEnd w:id="2986"/>
      <w:bookmarkEnd w:id="2987"/>
      <w:bookmarkEnd w:id="2988"/>
      <w:bookmarkEnd w:id="2989"/>
      <w:bookmarkEnd w:id="2990"/>
      <w:bookmarkEnd w:id="2991"/>
      <w:bookmarkEnd w:id="2992"/>
      <w:bookmarkEnd w:id="2993"/>
      <w:bookmarkEnd w:id="2994"/>
      <w:bookmarkEnd w:id="2995"/>
      <w:bookmarkEnd w:id="2996"/>
      <w:bookmarkEnd w:id="2997"/>
      <w:bookmarkEnd w:id="2998"/>
      <w:bookmarkEnd w:id="2999"/>
      <w:bookmarkEnd w:id="3000"/>
      <w:bookmarkEnd w:id="3001"/>
      <w:bookmarkEnd w:id="3002"/>
      <w:bookmarkEnd w:id="3003"/>
      <w:bookmarkEnd w:id="3004"/>
      <w:bookmarkEnd w:id="3005"/>
      <w:bookmarkEnd w:id="3006"/>
      <w:bookmarkEnd w:id="3007"/>
      <w:bookmarkEnd w:id="3008"/>
      <w:bookmarkEnd w:id="3009"/>
      <w:bookmarkEnd w:id="3010"/>
      <w:bookmarkEnd w:id="3011"/>
      <w:bookmarkEnd w:id="3012"/>
      <w:bookmarkEnd w:id="3013"/>
      <w:bookmarkEnd w:id="3014"/>
      <w:bookmarkEnd w:id="3015"/>
      <w:bookmarkEnd w:id="3016"/>
      <w:bookmarkEnd w:id="3017"/>
      <w:bookmarkEnd w:id="3018"/>
      <w:bookmarkEnd w:id="3019"/>
      <w:bookmarkEnd w:id="3020"/>
      <w:bookmarkEnd w:id="3021"/>
      <w:bookmarkEnd w:id="3022"/>
      <w:bookmarkEnd w:id="3023"/>
      <w:bookmarkEnd w:id="3024"/>
      <w:bookmarkEnd w:id="3025"/>
      <w:bookmarkEnd w:id="3026"/>
      <w:bookmarkEnd w:id="3027"/>
      <w:bookmarkEnd w:id="3028"/>
      <w:bookmarkEnd w:id="3029"/>
      <w:bookmarkEnd w:id="3030"/>
      <w:bookmarkEnd w:id="3031"/>
      <w:bookmarkEnd w:id="3032"/>
      <w:bookmarkEnd w:id="3033"/>
      <w:bookmarkEnd w:id="3034"/>
      <w:bookmarkEnd w:id="3035"/>
      <w:bookmarkEnd w:id="3036"/>
      <w:bookmarkEnd w:id="3037"/>
      <w:bookmarkEnd w:id="3038"/>
      <w:bookmarkEnd w:id="3039"/>
      <w:bookmarkEnd w:id="3040"/>
      <w:bookmarkEnd w:id="3041"/>
      <w:bookmarkEnd w:id="3042"/>
      <w:bookmarkEnd w:id="3043"/>
      <w:bookmarkEnd w:id="3044"/>
      <w:bookmarkEnd w:id="3045"/>
      <w:bookmarkEnd w:id="3046"/>
      <w:bookmarkEnd w:id="3047"/>
      <w:bookmarkEnd w:id="3048"/>
      <w:bookmarkEnd w:id="3049"/>
      <w:bookmarkEnd w:id="3050"/>
      <w:bookmarkEnd w:id="3051"/>
      <w:bookmarkEnd w:id="3052"/>
      <w:bookmarkEnd w:id="3053"/>
      <w:bookmarkEnd w:id="3054"/>
      <w:bookmarkEnd w:id="3055"/>
      <w:bookmarkEnd w:id="3056"/>
      <w:bookmarkEnd w:id="3057"/>
      <w:bookmarkEnd w:id="3058"/>
      <w:bookmarkEnd w:id="3059"/>
      <w:bookmarkEnd w:id="3060"/>
      <w:bookmarkEnd w:id="3061"/>
      <w:bookmarkEnd w:id="3062"/>
      <w:bookmarkEnd w:id="3063"/>
      <w:bookmarkEnd w:id="3064"/>
      <w:bookmarkEnd w:id="3065"/>
      <w:bookmarkEnd w:id="3066"/>
      <w:bookmarkEnd w:id="3067"/>
      <w:bookmarkEnd w:id="3068"/>
      <w:bookmarkEnd w:id="3069"/>
      <w:bookmarkEnd w:id="3070"/>
      <w:bookmarkEnd w:id="3071"/>
      <w:bookmarkEnd w:id="3072"/>
      <w:bookmarkEnd w:id="3073"/>
      <w:bookmarkEnd w:id="3074"/>
      <w:bookmarkEnd w:id="3075"/>
      <w:bookmarkEnd w:id="3076"/>
      <w:bookmarkEnd w:id="3077"/>
      <w:bookmarkEnd w:id="3078"/>
      <w:bookmarkEnd w:id="3079"/>
      <w:bookmarkEnd w:id="3080"/>
      <w:bookmarkEnd w:id="3081"/>
      <w:bookmarkEnd w:id="3082"/>
      <w:bookmarkEnd w:id="3083"/>
      <w:bookmarkEnd w:id="3084"/>
      <w:bookmarkEnd w:id="3085"/>
      <w:bookmarkEnd w:id="3086"/>
      <w:bookmarkEnd w:id="3087"/>
      <w:bookmarkEnd w:id="3088"/>
      <w:bookmarkEnd w:id="3089"/>
      <w:r w:rsidRPr="00983B9C">
        <w:rPr>
          <w:rFonts w:ascii="Verdana" w:eastAsia="Times New Roman" w:hAnsi="Verdana" w:cs="Arial"/>
          <w:sz w:val="20"/>
          <w:szCs w:val="20"/>
          <w:lang w:eastAsia="pl-PL"/>
        </w:rPr>
        <w:t>Dla wykonania oświetlenia dróg należy stosować typowe bezpieczne konstrukcje wsporcze zgodne z pkt.</w:t>
      </w:r>
      <w:r w:rsidR="005F0407" w:rsidRPr="00983B9C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Pr="00983B9C">
        <w:rPr>
          <w:rFonts w:ascii="Verdana" w:eastAsia="Times New Roman" w:hAnsi="Verdana" w:cs="Arial"/>
          <w:sz w:val="20"/>
          <w:szCs w:val="20"/>
          <w:lang w:eastAsia="pl-PL"/>
        </w:rPr>
        <w:t>2.1.</w:t>
      </w:r>
      <w:r w:rsidR="00816882">
        <w:rPr>
          <w:rFonts w:ascii="Verdana" w:eastAsia="Times New Roman" w:hAnsi="Verdana" w:cs="Arial"/>
          <w:sz w:val="20"/>
          <w:szCs w:val="20"/>
          <w:lang w:eastAsia="pl-PL"/>
        </w:rPr>
        <w:t>5</w:t>
      </w:r>
      <w:r w:rsidRPr="00983B9C">
        <w:rPr>
          <w:rFonts w:ascii="Verdana" w:eastAsia="Times New Roman" w:hAnsi="Verdana" w:cs="Arial"/>
          <w:sz w:val="20"/>
          <w:szCs w:val="20"/>
          <w:lang w:eastAsia="pl-PL"/>
        </w:rPr>
        <w:t xml:space="preserve">.1.3. niniejszego PFU. </w:t>
      </w:r>
    </w:p>
    <w:p w14:paraId="70EEE021" w14:textId="3D5A2BBF" w:rsidR="00747074" w:rsidRDefault="00C82F49" w:rsidP="00D46228">
      <w:pPr>
        <w:tabs>
          <w:tab w:val="left" w:pos="709"/>
        </w:tabs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983B9C">
        <w:rPr>
          <w:rFonts w:ascii="Verdana" w:eastAsia="Times New Roman" w:hAnsi="Verdana" w:cs="Arial"/>
          <w:sz w:val="20"/>
          <w:szCs w:val="20"/>
          <w:lang w:eastAsia="pl-PL"/>
        </w:rPr>
        <w:t xml:space="preserve">Długość wysięgników oświetlenia drogowego należy dobrać w taki sposób, aby linia opraw nie była uzależniona od zmiany odległości poszczególnych słupów od krawędzi jezdni, w celu prowadzenia kierowców niezakłóconą linią świetlną. </w:t>
      </w:r>
      <w:bookmarkStart w:id="3090" w:name="_Toc487624477"/>
      <w:bookmarkStart w:id="3091" w:name="_Toc487624478"/>
      <w:bookmarkStart w:id="3092" w:name="_Toc487624479"/>
      <w:bookmarkStart w:id="3093" w:name="_Toc487624480"/>
      <w:bookmarkStart w:id="3094" w:name="_Toc487624481"/>
      <w:bookmarkStart w:id="3095" w:name="_Toc487624482"/>
      <w:bookmarkStart w:id="3096" w:name="_Toc487624483"/>
      <w:bookmarkStart w:id="3097" w:name="_Toc487624484"/>
      <w:bookmarkStart w:id="3098" w:name="_Toc487624485"/>
      <w:bookmarkStart w:id="3099" w:name="_Toc487624486"/>
      <w:bookmarkStart w:id="3100" w:name="_Toc487624487"/>
      <w:bookmarkStart w:id="3101" w:name="_Toc487624488"/>
      <w:bookmarkStart w:id="3102" w:name="_Toc487624489"/>
      <w:bookmarkStart w:id="3103" w:name="_Toc487624490"/>
      <w:bookmarkStart w:id="3104" w:name="_Toc487624491"/>
      <w:bookmarkStart w:id="3105" w:name="_Toc487624492"/>
      <w:bookmarkStart w:id="3106" w:name="_Toc487624493"/>
      <w:bookmarkEnd w:id="3090"/>
      <w:bookmarkEnd w:id="3091"/>
      <w:bookmarkEnd w:id="3092"/>
      <w:bookmarkEnd w:id="3093"/>
      <w:bookmarkEnd w:id="3094"/>
      <w:bookmarkEnd w:id="3095"/>
      <w:bookmarkEnd w:id="3096"/>
      <w:bookmarkEnd w:id="3097"/>
      <w:bookmarkEnd w:id="3098"/>
      <w:bookmarkEnd w:id="3099"/>
      <w:bookmarkEnd w:id="3100"/>
      <w:bookmarkEnd w:id="3101"/>
      <w:bookmarkEnd w:id="3102"/>
      <w:bookmarkEnd w:id="3103"/>
      <w:bookmarkEnd w:id="3104"/>
      <w:bookmarkEnd w:id="3105"/>
      <w:bookmarkEnd w:id="3106"/>
    </w:p>
    <w:p w14:paraId="474D25CA" w14:textId="77777777" w:rsidR="00B85B9F" w:rsidRPr="00C21993" w:rsidRDefault="00B85B9F" w:rsidP="00D46228">
      <w:pPr>
        <w:tabs>
          <w:tab w:val="left" w:pos="709"/>
        </w:tabs>
        <w:spacing w:after="0" w:line="360" w:lineRule="auto"/>
        <w:ind w:firstLine="851"/>
        <w:jc w:val="both"/>
        <w:rPr>
          <w:lang w:eastAsia="ar-SA"/>
        </w:rPr>
      </w:pPr>
    </w:p>
    <w:p w14:paraId="0380AB3D" w14:textId="289C4EAF" w:rsidR="00C45AB3" w:rsidRPr="00BF34EF" w:rsidRDefault="00C45AB3" w:rsidP="00D74D7B">
      <w:pPr>
        <w:pStyle w:val="Nagwek3"/>
        <w:ind w:left="0" w:firstLine="0"/>
      </w:pPr>
      <w:bookmarkStart w:id="3107" w:name="_Toc470800255"/>
      <w:bookmarkStart w:id="3108" w:name="_Toc470801105"/>
      <w:bookmarkStart w:id="3109" w:name="_Toc470801953"/>
      <w:bookmarkStart w:id="3110" w:name="_Toc471382831"/>
      <w:bookmarkStart w:id="3111" w:name="_Toc471393128"/>
      <w:bookmarkStart w:id="3112" w:name="_Toc470800256"/>
      <w:bookmarkStart w:id="3113" w:name="_Toc470801106"/>
      <w:bookmarkStart w:id="3114" w:name="_Toc470801954"/>
      <w:bookmarkStart w:id="3115" w:name="_Toc471382832"/>
      <w:bookmarkStart w:id="3116" w:name="_Toc471393129"/>
      <w:bookmarkStart w:id="3117" w:name="_Toc470800257"/>
      <w:bookmarkStart w:id="3118" w:name="_Toc470801107"/>
      <w:bookmarkStart w:id="3119" w:name="_Toc470801955"/>
      <w:bookmarkStart w:id="3120" w:name="_Toc471382833"/>
      <w:bookmarkStart w:id="3121" w:name="_Toc471393130"/>
      <w:bookmarkStart w:id="3122" w:name="_Toc470800258"/>
      <w:bookmarkStart w:id="3123" w:name="_Toc470801108"/>
      <w:bookmarkStart w:id="3124" w:name="_Toc470801956"/>
      <w:bookmarkStart w:id="3125" w:name="_Toc471382834"/>
      <w:bookmarkStart w:id="3126" w:name="_Toc471393131"/>
      <w:bookmarkStart w:id="3127" w:name="_Toc470800259"/>
      <w:bookmarkStart w:id="3128" w:name="_Toc470801109"/>
      <w:bookmarkStart w:id="3129" w:name="_Toc470801957"/>
      <w:bookmarkStart w:id="3130" w:name="_Toc471382835"/>
      <w:bookmarkStart w:id="3131" w:name="_Toc471393132"/>
      <w:bookmarkStart w:id="3132" w:name="_Toc470800260"/>
      <w:bookmarkStart w:id="3133" w:name="_Toc470801110"/>
      <w:bookmarkStart w:id="3134" w:name="_Toc470801958"/>
      <w:bookmarkStart w:id="3135" w:name="_Toc471382836"/>
      <w:bookmarkStart w:id="3136" w:name="_Toc471393133"/>
      <w:bookmarkStart w:id="3137" w:name="_Toc470800261"/>
      <w:bookmarkStart w:id="3138" w:name="_Toc470801111"/>
      <w:bookmarkStart w:id="3139" w:name="_Toc470801959"/>
      <w:bookmarkStart w:id="3140" w:name="_Toc471382837"/>
      <w:bookmarkStart w:id="3141" w:name="_Toc471393134"/>
      <w:bookmarkStart w:id="3142" w:name="_Toc470800262"/>
      <w:bookmarkStart w:id="3143" w:name="_Toc470801112"/>
      <w:bookmarkStart w:id="3144" w:name="_Toc470801960"/>
      <w:bookmarkStart w:id="3145" w:name="_Toc471382838"/>
      <w:bookmarkStart w:id="3146" w:name="_Toc471393135"/>
      <w:bookmarkStart w:id="3147" w:name="_Toc470800263"/>
      <w:bookmarkStart w:id="3148" w:name="_Toc470801113"/>
      <w:bookmarkStart w:id="3149" w:name="_Toc470801961"/>
      <w:bookmarkStart w:id="3150" w:name="_Toc471382839"/>
      <w:bookmarkStart w:id="3151" w:name="_Toc471393136"/>
      <w:bookmarkStart w:id="3152" w:name="_Toc470800264"/>
      <w:bookmarkStart w:id="3153" w:name="_Toc470801114"/>
      <w:bookmarkStart w:id="3154" w:name="_Toc470801962"/>
      <w:bookmarkStart w:id="3155" w:name="_Toc471382840"/>
      <w:bookmarkStart w:id="3156" w:name="_Toc471393137"/>
      <w:bookmarkStart w:id="3157" w:name="_Toc470800265"/>
      <w:bookmarkStart w:id="3158" w:name="_Toc470801115"/>
      <w:bookmarkStart w:id="3159" w:name="_Toc470801963"/>
      <w:bookmarkStart w:id="3160" w:name="_Toc471382841"/>
      <w:bookmarkStart w:id="3161" w:name="_Toc471393138"/>
      <w:bookmarkStart w:id="3162" w:name="_Toc470800266"/>
      <w:bookmarkStart w:id="3163" w:name="_Toc470801116"/>
      <w:bookmarkStart w:id="3164" w:name="_Toc470801964"/>
      <w:bookmarkStart w:id="3165" w:name="_Toc471382842"/>
      <w:bookmarkStart w:id="3166" w:name="_Toc471393139"/>
      <w:bookmarkStart w:id="3167" w:name="_Toc470800267"/>
      <w:bookmarkStart w:id="3168" w:name="_Toc470801117"/>
      <w:bookmarkStart w:id="3169" w:name="_Toc470801965"/>
      <w:bookmarkStart w:id="3170" w:name="_Toc471382843"/>
      <w:bookmarkStart w:id="3171" w:name="_Toc471393140"/>
      <w:bookmarkStart w:id="3172" w:name="_Toc470800268"/>
      <w:bookmarkStart w:id="3173" w:name="_Toc470801118"/>
      <w:bookmarkStart w:id="3174" w:name="_Toc470801966"/>
      <w:bookmarkStart w:id="3175" w:name="_Toc471382844"/>
      <w:bookmarkStart w:id="3176" w:name="_Toc471393141"/>
      <w:bookmarkStart w:id="3177" w:name="_Toc470800269"/>
      <w:bookmarkStart w:id="3178" w:name="_Toc470801119"/>
      <w:bookmarkStart w:id="3179" w:name="_Toc470801967"/>
      <w:bookmarkStart w:id="3180" w:name="_Toc471382845"/>
      <w:bookmarkStart w:id="3181" w:name="_Toc471393142"/>
      <w:bookmarkStart w:id="3182" w:name="_Toc470800270"/>
      <w:bookmarkStart w:id="3183" w:name="_Toc470801120"/>
      <w:bookmarkStart w:id="3184" w:name="_Toc470801968"/>
      <w:bookmarkStart w:id="3185" w:name="_Toc471382846"/>
      <w:bookmarkStart w:id="3186" w:name="_Toc471393143"/>
      <w:bookmarkStart w:id="3187" w:name="_Toc470800271"/>
      <w:bookmarkStart w:id="3188" w:name="_Toc470801121"/>
      <w:bookmarkStart w:id="3189" w:name="_Toc470801969"/>
      <w:bookmarkStart w:id="3190" w:name="_Toc471382847"/>
      <w:bookmarkStart w:id="3191" w:name="_Toc471393144"/>
      <w:bookmarkStart w:id="3192" w:name="_Toc312926674"/>
      <w:bookmarkStart w:id="3193" w:name="_Toc318446933"/>
      <w:bookmarkStart w:id="3194" w:name="_Toc318734947"/>
      <w:bookmarkStart w:id="3195" w:name="_Toc382820431"/>
      <w:bookmarkStart w:id="3196" w:name="_Toc487710930"/>
      <w:bookmarkEnd w:id="2981"/>
      <w:bookmarkEnd w:id="3107"/>
      <w:bookmarkEnd w:id="3108"/>
      <w:bookmarkEnd w:id="3109"/>
      <w:bookmarkEnd w:id="3110"/>
      <w:bookmarkEnd w:id="3111"/>
      <w:bookmarkEnd w:id="3112"/>
      <w:bookmarkEnd w:id="3113"/>
      <w:bookmarkEnd w:id="3114"/>
      <w:bookmarkEnd w:id="3115"/>
      <w:bookmarkEnd w:id="3116"/>
      <w:bookmarkEnd w:id="3117"/>
      <w:bookmarkEnd w:id="3118"/>
      <w:bookmarkEnd w:id="3119"/>
      <w:bookmarkEnd w:id="3120"/>
      <w:bookmarkEnd w:id="3121"/>
      <w:bookmarkEnd w:id="3122"/>
      <w:bookmarkEnd w:id="3123"/>
      <w:bookmarkEnd w:id="3124"/>
      <w:bookmarkEnd w:id="3125"/>
      <w:bookmarkEnd w:id="3126"/>
      <w:bookmarkEnd w:id="3127"/>
      <w:bookmarkEnd w:id="3128"/>
      <w:bookmarkEnd w:id="3129"/>
      <w:bookmarkEnd w:id="3130"/>
      <w:bookmarkEnd w:id="3131"/>
      <w:bookmarkEnd w:id="3132"/>
      <w:bookmarkEnd w:id="3133"/>
      <w:bookmarkEnd w:id="3134"/>
      <w:bookmarkEnd w:id="3135"/>
      <w:bookmarkEnd w:id="3136"/>
      <w:bookmarkEnd w:id="3137"/>
      <w:bookmarkEnd w:id="3138"/>
      <w:bookmarkEnd w:id="3139"/>
      <w:bookmarkEnd w:id="3140"/>
      <w:bookmarkEnd w:id="3141"/>
      <w:bookmarkEnd w:id="3142"/>
      <w:bookmarkEnd w:id="3143"/>
      <w:bookmarkEnd w:id="3144"/>
      <w:bookmarkEnd w:id="3145"/>
      <w:bookmarkEnd w:id="3146"/>
      <w:bookmarkEnd w:id="3147"/>
      <w:bookmarkEnd w:id="3148"/>
      <w:bookmarkEnd w:id="3149"/>
      <w:bookmarkEnd w:id="3150"/>
      <w:bookmarkEnd w:id="3151"/>
      <w:bookmarkEnd w:id="3152"/>
      <w:bookmarkEnd w:id="3153"/>
      <w:bookmarkEnd w:id="3154"/>
      <w:bookmarkEnd w:id="3155"/>
      <w:bookmarkEnd w:id="3156"/>
      <w:bookmarkEnd w:id="3157"/>
      <w:bookmarkEnd w:id="3158"/>
      <w:bookmarkEnd w:id="3159"/>
      <w:bookmarkEnd w:id="3160"/>
      <w:bookmarkEnd w:id="3161"/>
      <w:bookmarkEnd w:id="3162"/>
      <w:bookmarkEnd w:id="3163"/>
      <w:bookmarkEnd w:id="3164"/>
      <w:bookmarkEnd w:id="3165"/>
      <w:bookmarkEnd w:id="3166"/>
      <w:bookmarkEnd w:id="3167"/>
      <w:bookmarkEnd w:id="3168"/>
      <w:bookmarkEnd w:id="3169"/>
      <w:bookmarkEnd w:id="3170"/>
      <w:bookmarkEnd w:id="3171"/>
      <w:bookmarkEnd w:id="3172"/>
      <w:bookmarkEnd w:id="3173"/>
      <w:bookmarkEnd w:id="3174"/>
      <w:bookmarkEnd w:id="3175"/>
      <w:bookmarkEnd w:id="3176"/>
      <w:bookmarkEnd w:id="3177"/>
      <w:bookmarkEnd w:id="3178"/>
      <w:bookmarkEnd w:id="3179"/>
      <w:bookmarkEnd w:id="3180"/>
      <w:bookmarkEnd w:id="3181"/>
      <w:bookmarkEnd w:id="3182"/>
      <w:bookmarkEnd w:id="3183"/>
      <w:bookmarkEnd w:id="3184"/>
      <w:bookmarkEnd w:id="3185"/>
      <w:bookmarkEnd w:id="3186"/>
      <w:bookmarkEnd w:id="3187"/>
      <w:bookmarkEnd w:id="3188"/>
      <w:bookmarkEnd w:id="3189"/>
      <w:bookmarkEnd w:id="3190"/>
      <w:bookmarkEnd w:id="3191"/>
      <w:r w:rsidRPr="00C50761">
        <w:lastRenderedPageBreak/>
        <w:t>Organizacja ruchu</w:t>
      </w:r>
      <w:bookmarkEnd w:id="3192"/>
      <w:bookmarkEnd w:id="3193"/>
      <w:bookmarkEnd w:id="3194"/>
      <w:bookmarkEnd w:id="3195"/>
      <w:bookmarkEnd w:id="3196"/>
    </w:p>
    <w:p w14:paraId="3C42E915" w14:textId="77777777" w:rsidR="0007703F" w:rsidRPr="007D7631" w:rsidRDefault="0007703F" w:rsidP="00842402">
      <w:pPr>
        <w:spacing w:after="0" w:line="360" w:lineRule="auto"/>
        <w:ind w:firstLine="709"/>
        <w:jc w:val="both"/>
        <w:rPr>
          <w:rFonts w:ascii="Verdana" w:eastAsia="Times New Roman" w:hAnsi="Verdana" w:cs="Arial"/>
          <w:sz w:val="4"/>
          <w:szCs w:val="4"/>
          <w:highlight w:val="yellow"/>
          <w:lang w:eastAsia="pl-PL"/>
        </w:rPr>
      </w:pPr>
    </w:p>
    <w:p w14:paraId="31B9837F" w14:textId="08760BCC" w:rsidR="00AB1FB8" w:rsidRDefault="00AB1FB8" w:rsidP="00D74D7B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4E79B2">
        <w:rPr>
          <w:rFonts w:ascii="Verdana" w:eastAsia="Times New Roman" w:hAnsi="Verdana" w:cs="Arial"/>
          <w:sz w:val="20"/>
          <w:szCs w:val="20"/>
          <w:lang w:eastAsia="pl-PL"/>
        </w:rPr>
        <w:t xml:space="preserve">Należy zastosować znaki i sygnały drogowe oraz urządzenia bezpieczeństwa ruchu drogowego, które spełniają warunki techniczne zawarte </w:t>
      </w:r>
      <w:r w:rsidR="00812A4A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4E79B2">
        <w:rPr>
          <w:rFonts w:ascii="Verdana" w:eastAsia="Times New Roman" w:hAnsi="Verdana" w:cs="Arial"/>
          <w:sz w:val="20"/>
          <w:szCs w:val="20"/>
          <w:lang w:eastAsia="pl-PL"/>
        </w:rPr>
        <w:t xml:space="preserve">w </w:t>
      </w:r>
      <w:r w:rsidR="00812A4A">
        <w:rPr>
          <w:rFonts w:ascii="Verdana" w:eastAsia="Times New Roman" w:hAnsi="Verdana" w:cs="Arial"/>
          <w:sz w:val="20"/>
          <w:szCs w:val="20"/>
          <w:lang w:eastAsia="pl-PL"/>
        </w:rPr>
        <w:t>r</w:t>
      </w:r>
      <w:r w:rsidRPr="004E79B2">
        <w:rPr>
          <w:rFonts w:ascii="Verdana" w:eastAsia="Times New Roman" w:hAnsi="Verdana" w:cs="Arial"/>
          <w:sz w:val="20"/>
          <w:szCs w:val="20"/>
          <w:lang w:eastAsia="pl-PL"/>
        </w:rPr>
        <w:t>ozporządzeniu Ministra Infrastruktury z dnia 3 lipca 2003r. w sprawie szczegółowych warunków technicznych dla znaków i sygnałów drogowych oraz urządzeń bezpieczeństwa ruchu drogowego</w:t>
      </w:r>
      <w:r w:rsidR="00B90E9C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Pr="004E79B2">
        <w:rPr>
          <w:rFonts w:ascii="Verdana" w:eastAsia="Times New Roman" w:hAnsi="Verdana" w:cs="Arial"/>
          <w:sz w:val="20"/>
          <w:szCs w:val="20"/>
          <w:lang w:eastAsia="pl-PL"/>
        </w:rPr>
        <w:t xml:space="preserve">i warunków ich umieszczania na drogach (Dz. U. Nr 220, poz. 2181, z </w:t>
      </w:r>
      <w:proofErr w:type="spellStart"/>
      <w:r w:rsidRPr="004E79B2">
        <w:rPr>
          <w:rFonts w:ascii="Verdana" w:eastAsia="Times New Roman" w:hAnsi="Verdana" w:cs="Arial"/>
          <w:sz w:val="20"/>
          <w:szCs w:val="20"/>
          <w:lang w:eastAsia="pl-PL"/>
        </w:rPr>
        <w:t>późn</w:t>
      </w:r>
      <w:proofErr w:type="spellEnd"/>
      <w:r w:rsidRPr="004E79B2">
        <w:rPr>
          <w:rFonts w:ascii="Verdana" w:eastAsia="Times New Roman" w:hAnsi="Verdana" w:cs="Arial"/>
          <w:sz w:val="20"/>
          <w:szCs w:val="20"/>
          <w:lang w:eastAsia="pl-PL"/>
        </w:rPr>
        <w:t xml:space="preserve">. zm.). </w:t>
      </w:r>
    </w:p>
    <w:p w14:paraId="199127A8" w14:textId="7C99C2BC" w:rsidR="00A44804" w:rsidRDefault="00C45AB3" w:rsidP="00D74D7B">
      <w:pPr>
        <w:pStyle w:val="Nagwek4"/>
        <w:tabs>
          <w:tab w:val="left" w:pos="1134"/>
          <w:tab w:val="left" w:pos="1418"/>
        </w:tabs>
        <w:ind w:left="0" w:firstLine="0"/>
      </w:pPr>
      <w:bookmarkStart w:id="3197" w:name="_Toc470800358"/>
      <w:bookmarkStart w:id="3198" w:name="_Toc470801208"/>
      <w:bookmarkStart w:id="3199" w:name="_Toc470802056"/>
      <w:bookmarkStart w:id="3200" w:name="_Toc471382970"/>
      <w:bookmarkStart w:id="3201" w:name="_Toc471393267"/>
      <w:bookmarkStart w:id="3202" w:name="_Toc312926675"/>
      <w:bookmarkStart w:id="3203" w:name="_Toc318446934"/>
      <w:bookmarkStart w:id="3204" w:name="_Toc318734948"/>
      <w:bookmarkStart w:id="3205" w:name="_Toc382820432"/>
      <w:bookmarkStart w:id="3206" w:name="_Toc487710931"/>
      <w:bookmarkEnd w:id="3197"/>
      <w:bookmarkEnd w:id="3198"/>
      <w:bookmarkEnd w:id="3199"/>
      <w:bookmarkEnd w:id="3200"/>
      <w:bookmarkEnd w:id="3201"/>
      <w:r w:rsidRPr="00BF34EF">
        <w:t>Stała organizacja ruchu</w:t>
      </w:r>
      <w:bookmarkEnd w:id="3202"/>
      <w:bookmarkEnd w:id="3203"/>
      <w:bookmarkEnd w:id="3204"/>
      <w:bookmarkEnd w:id="3205"/>
      <w:bookmarkEnd w:id="3206"/>
    </w:p>
    <w:p w14:paraId="2DC85F58" w14:textId="77777777" w:rsidR="00A44804" w:rsidRPr="00E21B1D" w:rsidRDefault="00A44804" w:rsidP="00D74D7B">
      <w:pPr>
        <w:pStyle w:val="Akapitzlist"/>
        <w:spacing w:line="360" w:lineRule="auto"/>
        <w:ind w:left="0" w:firstLine="851"/>
        <w:jc w:val="both"/>
        <w:rPr>
          <w:rFonts w:ascii="Verdana" w:hAnsi="Verdana" w:cs="Arial"/>
          <w:sz w:val="20"/>
          <w:szCs w:val="20"/>
          <w:lang w:eastAsia="pl-PL"/>
        </w:rPr>
      </w:pPr>
      <w:r w:rsidRPr="00E21B1D">
        <w:rPr>
          <w:rFonts w:ascii="Verdana" w:hAnsi="Verdana" w:cs="Arial"/>
          <w:sz w:val="20"/>
          <w:szCs w:val="20"/>
          <w:lang w:eastAsia="pl-PL"/>
        </w:rPr>
        <w:t>Projektowane rozwiązania stałej organizacji ruchu powinny zapewnić wysoki poziom bezpieczeństwa oraz komfort podróży, zgodnie z obowiązującymi przepisami prawa, natomiast stosowane materiały powinny zapewnić trwałość oznakowania i utrzymanie wymaganych parametrów (takich, jak widoczność, odblaskowość) w całym okresie przewidzianym gwarancją.</w:t>
      </w:r>
    </w:p>
    <w:p w14:paraId="7AFE7760" w14:textId="3DC514FE" w:rsidR="00A44804" w:rsidRPr="00E21B1D" w:rsidRDefault="00876BDB" w:rsidP="00D74D7B">
      <w:pPr>
        <w:pStyle w:val="Akapitzlist"/>
        <w:spacing w:line="360" w:lineRule="auto"/>
        <w:ind w:left="0" w:firstLine="851"/>
        <w:jc w:val="both"/>
        <w:rPr>
          <w:rFonts w:ascii="Verdana" w:hAnsi="Verdana" w:cs="Arial"/>
          <w:sz w:val="20"/>
          <w:szCs w:val="20"/>
          <w:lang w:eastAsia="pl-PL"/>
        </w:rPr>
      </w:pPr>
      <w:r>
        <w:rPr>
          <w:rFonts w:ascii="Verdana" w:hAnsi="Verdana" w:cs="Arial"/>
          <w:sz w:val="20"/>
          <w:szCs w:val="20"/>
          <w:lang w:eastAsia="pl-PL"/>
        </w:rPr>
        <w:t>Dla wprowadzonych zmian n</w:t>
      </w:r>
      <w:r w:rsidR="00A44804" w:rsidRPr="00E21B1D">
        <w:rPr>
          <w:rFonts w:ascii="Verdana" w:hAnsi="Verdana" w:cs="Arial"/>
          <w:sz w:val="20"/>
          <w:szCs w:val="20"/>
          <w:lang w:eastAsia="pl-PL"/>
        </w:rPr>
        <w:t xml:space="preserve">ależy opracować projekt organizacji ruchu oraz uzyskać niezbędne uzgodnienia i opinie wraz z zatwierdzeniem, zgodnie </w:t>
      </w:r>
      <w:r w:rsidR="002B6B4F">
        <w:rPr>
          <w:rFonts w:ascii="Verdana" w:hAnsi="Verdana" w:cs="Arial"/>
          <w:sz w:val="20"/>
          <w:szCs w:val="20"/>
          <w:lang w:eastAsia="pl-PL"/>
        </w:rPr>
        <w:br/>
      </w:r>
      <w:r w:rsidR="00A44804" w:rsidRPr="00E21B1D">
        <w:rPr>
          <w:rFonts w:ascii="Verdana" w:hAnsi="Verdana" w:cs="Arial"/>
          <w:sz w:val="20"/>
          <w:szCs w:val="20"/>
          <w:lang w:eastAsia="pl-PL"/>
        </w:rPr>
        <w:t xml:space="preserve">z </w:t>
      </w:r>
      <w:r w:rsidR="003357DE">
        <w:rPr>
          <w:rFonts w:ascii="Verdana" w:hAnsi="Verdana" w:cs="Arial"/>
          <w:sz w:val="20"/>
          <w:szCs w:val="20"/>
          <w:lang w:eastAsia="pl-PL"/>
        </w:rPr>
        <w:t>r</w:t>
      </w:r>
      <w:r w:rsidR="00A44804" w:rsidRPr="00E21B1D">
        <w:rPr>
          <w:rFonts w:ascii="Verdana" w:hAnsi="Verdana" w:cs="Arial"/>
          <w:sz w:val="20"/>
          <w:szCs w:val="20"/>
          <w:lang w:eastAsia="pl-PL"/>
        </w:rPr>
        <w:t>ozporządzeniem Ministra Infrastruktury z dnia 23 września 2003 r. w sprawie szczegółowych warunków zarządzania ruchem na drogach oraz wykonywania nadzoru nad tym zarządzaniem. Przed złożeniem wniosku o zatwierdzenie Projektu Budowlanego należy przedłożyć Zamawiającemu zatwierdzony Projekt stałej organizacji ruchu, uwzględniający lokalizację ekranów akustycznych.</w:t>
      </w:r>
    </w:p>
    <w:p w14:paraId="058B22A3" w14:textId="477A1380" w:rsidR="00C45AB3" w:rsidRPr="00BF34EF" w:rsidRDefault="00C45AB3" w:rsidP="00D74D7B">
      <w:pPr>
        <w:pStyle w:val="Nagwek5"/>
        <w:ind w:left="0" w:firstLine="0"/>
        <w:rPr>
          <w:bCs w:val="0"/>
        </w:rPr>
      </w:pPr>
      <w:bookmarkStart w:id="3207" w:name="_Toc487624496"/>
      <w:bookmarkStart w:id="3208" w:name="_Toc487632747"/>
      <w:bookmarkStart w:id="3209" w:name="_Toc487710932"/>
      <w:bookmarkStart w:id="3210" w:name="_Toc312926676"/>
      <w:bookmarkStart w:id="3211" w:name="_Toc318446935"/>
      <w:bookmarkStart w:id="3212" w:name="_Toc318734949"/>
      <w:bookmarkStart w:id="3213" w:name="_Toc382820433"/>
      <w:bookmarkStart w:id="3214" w:name="_Toc487710933"/>
      <w:bookmarkEnd w:id="3207"/>
      <w:bookmarkEnd w:id="3208"/>
      <w:bookmarkEnd w:id="3209"/>
      <w:r w:rsidRPr="00BF34EF">
        <w:t>Znaki poziome</w:t>
      </w:r>
      <w:bookmarkEnd w:id="3210"/>
      <w:bookmarkEnd w:id="3211"/>
      <w:bookmarkEnd w:id="3212"/>
      <w:bookmarkEnd w:id="3213"/>
      <w:bookmarkEnd w:id="3214"/>
    </w:p>
    <w:p w14:paraId="45BC81BC" w14:textId="6D0E6411" w:rsidR="00C45AB3" w:rsidRPr="000307AD" w:rsidRDefault="00F51AC9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Ewentualne zmiany w o</w:t>
      </w:r>
      <w:r w:rsidRPr="000307AD">
        <w:rPr>
          <w:rFonts w:ascii="Verdana" w:eastAsia="Times New Roman" w:hAnsi="Verdana"/>
          <w:sz w:val="20"/>
          <w:szCs w:val="20"/>
          <w:lang w:eastAsia="pl-PL"/>
        </w:rPr>
        <w:t>znakowani</w:t>
      </w:r>
      <w:r>
        <w:rPr>
          <w:rFonts w:ascii="Verdana" w:eastAsia="Times New Roman" w:hAnsi="Verdana"/>
          <w:sz w:val="20"/>
          <w:szCs w:val="20"/>
          <w:lang w:eastAsia="pl-PL"/>
        </w:rPr>
        <w:t>u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 poziom</w:t>
      </w:r>
      <w:r>
        <w:rPr>
          <w:rFonts w:ascii="Verdana" w:eastAsia="Times New Roman" w:hAnsi="Verdana"/>
          <w:sz w:val="20"/>
          <w:szCs w:val="20"/>
          <w:lang w:eastAsia="pl-PL"/>
        </w:rPr>
        <w:t>ym</w:t>
      </w:r>
      <w:r w:rsidR="00AB1AB9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 xml:space="preserve">dróg krajowych, należy wykonać </w:t>
      </w:r>
      <w:r>
        <w:rPr>
          <w:rFonts w:ascii="Verdana" w:eastAsia="Times New Roman" w:hAnsi="Verdana"/>
          <w:sz w:val="20"/>
          <w:szCs w:val="20"/>
          <w:lang w:eastAsia="pl-PL"/>
        </w:rPr>
        <w:t xml:space="preserve">w technologii 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grubowarstwowe</w:t>
      </w:r>
      <w:r>
        <w:rPr>
          <w:rFonts w:ascii="Verdana" w:eastAsia="Times New Roman" w:hAnsi="Verdana"/>
          <w:sz w:val="20"/>
          <w:szCs w:val="20"/>
          <w:lang w:eastAsia="pl-PL"/>
        </w:rPr>
        <w:t>j występującej na drodze</w:t>
      </w:r>
      <w:r w:rsidR="00C45AB3" w:rsidRPr="000307AD">
        <w:rPr>
          <w:rFonts w:ascii="Verdana" w:eastAsia="Times New Roman" w:hAnsi="Verdana"/>
          <w:sz w:val="20"/>
          <w:szCs w:val="20"/>
          <w:lang w:eastAsia="pl-PL"/>
        </w:rPr>
        <w:t>:</w:t>
      </w:r>
    </w:p>
    <w:p w14:paraId="2B817416" w14:textId="77777777" w:rsidR="0038226A" w:rsidRPr="000307AD" w:rsidRDefault="0038226A" w:rsidP="00842402">
      <w:pPr>
        <w:spacing w:after="0" w:line="360" w:lineRule="auto"/>
        <w:ind w:firstLine="709"/>
        <w:jc w:val="both"/>
        <w:rPr>
          <w:rFonts w:ascii="Verdana" w:eastAsia="Times New Roman" w:hAnsi="Verdana"/>
          <w:sz w:val="20"/>
          <w:szCs w:val="20"/>
          <w:lang w:eastAsia="pl-PL"/>
        </w:rPr>
      </w:pPr>
    </w:p>
    <w:p w14:paraId="1A43A4C3" w14:textId="6C003236" w:rsidR="00C45AB3" w:rsidRPr="000307AD" w:rsidRDefault="00C45AB3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0307AD">
        <w:rPr>
          <w:rFonts w:ascii="Verdana" w:eastAsia="Times New Roman" w:hAnsi="Verdana"/>
          <w:sz w:val="20"/>
          <w:szCs w:val="20"/>
          <w:lang w:eastAsia="pl-PL"/>
        </w:rPr>
        <w:t>Oznakowanie poziome powinno charakteryzować się:</w:t>
      </w:r>
    </w:p>
    <w:p w14:paraId="301481F7" w14:textId="5A0D9F58" w:rsidR="00C45AB3" w:rsidRPr="000307AD" w:rsidRDefault="00C45AB3" w:rsidP="00D74D7B">
      <w:pPr>
        <w:numPr>
          <w:ilvl w:val="0"/>
          <w:numId w:val="269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0307AD">
        <w:rPr>
          <w:rFonts w:ascii="Verdana" w:eastAsia="Times New Roman" w:hAnsi="Verdana"/>
          <w:sz w:val="20"/>
          <w:szCs w:val="20"/>
          <w:lang w:eastAsia="pl-PL"/>
        </w:rPr>
        <w:t xml:space="preserve">dobrą </w:t>
      </w:r>
      <w:r w:rsidR="00E45690" w:rsidRPr="000307AD">
        <w:rPr>
          <w:rFonts w:ascii="Verdana" w:eastAsia="Times New Roman" w:hAnsi="Verdana"/>
          <w:sz w:val="20"/>
          <w:szCs w:val="20"/>
          <w:lang w:eastAsia="pl-PL"/>
        </w:rPr>
        <w:t>widocznością w ciągu całej doby;</w:t>
      </w:r>
    </w:p>
    <w:p w14:paraId="1DCAB241" w14:textId="7C073178" w:rsidR="00C45AB3" w:rsidRPr="000307AD" w:rsidRDefault="00C45AB3" w:rsidP="00D74D7B">
      <w:pPr>
        <w:numPr>
          <w:ilvl w:val="0"/>
          <w:numId w:val="269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0307AD">
        <w:rPr>
          <w:rFonts w:ascii="Verdana" w:eastAsia="Times New Roman" w:hAnsi="Verdana"/>
          <w:sz w:val="20"/>
          <w:szCs w:val="20"/>
          <w:lang w:eastAsia="pl-PL"/>
        </w:rPr>
        <w:t>wysokim współczynnikiem odblaskowości, również w w</w:t>
      </w:r>
      <w:r w:rsidR="00E45690" w:rsidRPr="000307AD">
        <w:rPr>
          <w:rFonts w:ascii="Verdana" w:eastAsia="Times New Roman" w:hAnsi="Verdana"/>
          <w:sz w:val="20"/>
          <w:szCs w:val="20"/>
          <w:lang w:eastAsia="pl-PL"/>
        </w:rPr>
        <w:t>arunkach dużej</w:t>
      </w:r>
      <w:r w:rsidR="00AB1AB9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E45690" w:rsidRPr="000307AD">
        <w:rPr>
          <w:rFonts w:ascii="Verdana" w:eastAsia="Times New Roman" w:hAnsi="Verdana"/>
          <w:sz w:val="20"/>
          <w:szCs w:val="20"/>
          <w:lang w:eastAsia="pl-PL"/>
        </w:rPr>
        <w:t>wilgotności;</w:t>
      </w:r>
    </w:p>
    <w:p w14:paraId="04253312" w14:textId="3D522B8B" w:rsidR="00C45AB3" w:rsidRPr="000307AD" w:rsidRDefault="00C45AB3" w:rsidP="00D74D7B">
      <w:pPr>
        <w:numPr>
          <w:ilvl w:val="0"/>
          <w:numId w:val="269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0307AD">
        <w:rPr>
          <w:rFonts w:ascii="Verdana" w:eastAsia="Times New Roman" w:hAnsi="Verdana"/>
          <w:sz w:val="20"/>
          <w:szCs w:val="20"/>
          <w:lang w:eastAsia="pl-PL"/>
        </w:rPr>
        <w:t>odpowiednią szorstkością, zbliżoną do szorstkości nawierzchni,</w:t>
      </w:r>
      <w:r w:rsidR="00E45690" w:rsidRPr="000307AD">
        <w:rPr>
          <w:rFonts w:ascii="Verdana" w:eastAsia="Times New Roman" w:hAnsi="Verdana"/>
          <w:sz w:val="20"/>
          <w:szCs w:val="20"/>
          <w:lang w:eastAsia="pl-PL"/>
        </w:rPr>
        <w:t xml:space="preserve"> na której zostaną</w:t>
      </w:r>
      <w:r w:rsidR="001826A8" w:rsidRPr="000307AD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E45690" w:rsidRPr="000307AD">
        <w:rPr>
          <w:rFonts w:ascii="Verdana" w:eastAsia="Times New Roman" w:hAnsi="Verdana"/>
          <w:sz w:val="20"/>
          <w:szCs w:val="20"/>
          <w:lang w:eastAsia="pl-PL"/>
        </w:rPr>
        <w:t>naniesione;</w:t>
      </w:r>
    </w:p>
    <w:p w14:paraId="2224E9A5" w14:textId="1A268B87" w:rsidR="00C45AB3" w:rsidRPr="000307AD" w:rsidRDefault="00C45AB3" w:rsidP="00D74D7B">
      <w:pPr>
        <w:numPr>
          <w:ilvl w:val="0"/>
          <w:numId w:val="269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0307AD">
        <w:rPr>
          <w:rFonts w:ascii="Verdana" w:eastAsia="Times New Roman" w:hAnsi="Verdana"/>
          <w:sz w:val="20"/>
          <w:szCs w:val="20"/>
          <w:lang w:eastAsia="pl-PL"/>
        </w:rPr>
        <w:t>tr</w:t>
      </w:r>
      <w:r w:rsidR="00E45690" w:rsidRPr="000307AD">
        <w:rPr>
          <w:rFonts w:ascii="Verdana" w:eastAsia="Times New Roman" w:hAnsi="Verdana"/>
          <w:sz w:val="20"/>
          <w:szCs w:val="20"/>
          <w:lang w:eastAsia="pl-PL"/>
        </w:rPr>
        <w:t>wałością w okresie gwarancyjnym;</w:t>
      </w:r>
    </w:p>
    <w:p w14:paraId="7D2429F1" w14:textId="0CDE8A10" w:rsidR="00C45AB3" w:rsidRDefault="00C45AB3" w:rsidP="00D74D7B">
      <w:pPr>
        <w:numPr>
          <w:ilvl w:val="0"/>
          <w:numId w:val="269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0307AD">
        <w:rPr>
          <w:rFonts w:ascii="Verdana" w:eastAsia="Times New Roman" w:hAnsi="Verdana"/>
          <w:sz w:val="20"/>
          <w:szCs w:val="20"/>
          <w:lang w:eastAsia="pl-PL"/>
        </w:rPr>
        <w:t xml:space="preserve">odpornością na ścieranie i zabrudzenie. </w:t>
      </w:r>
    </w:p>
    <w:p w14:paraId="50633AEA" w14:textId="77777777" w:rsidR="00950BA2" w:rsidRPr="000307AD" w:rsidRDefault="00950BA2" w:rsidP="00950BA2">
      <w:pPr>
        <w:tabs>
          <w:tab w:val="left" w:pos="426"/>
        </w:tabs>
        <w:spacing w:after="0" w:line="360" w:lineRule="auto"/>
        <w:jc w:val="both"/>
        <w:rPr>
          <w:rFonts w:ascii="Verdana" w:eastAsia="Times New Roman" w:hAnsi="Verdana"/>
          <w:sz w:val="20"/>
          <w:szCs w:val="20"/>
          <w:lang w:eastAsia="pl-PL"/>
        </w:rPr>
      </w:pPr>
    </w:p>
    <w:p w14:paraId="4FF2E38E" w14:textId="73D36EF9" w:rsidR="00C45AB3" w:rsidRPr="00BF34EF" w:rsidRDefault="00C45AB3" w:rsidP="00D74D7B">
      <w:pPr>
        <w:pStyle w:val="Nagwek5"/>
        <w:ind w:left="0" w:firstLine="0"/>
      </w:pPr>
      <w:bookmarkStart w:id="3215" w:name="_Toc487624498"/>
      <w:bookmarkStart w:id="3216" w:name="_Toc487632749"/>
      <w:bookmarkStart w:id="3217" w:name="_Toc487710934"/>
      <w:bookmarkStart w:id="3218" w:name="_Toc312926677"/>
      <w:bookmarkStart w:id="3219" w:name="_Toc318446936"/>
      <w:bookmarkStart w:id="3220" w:name="_Toc318734950"/>
      <w:bookmarkStart w:id="3221" w:name="_Toc382820434"/>
      <w:bookmarkStart w:id="3222" w:name="_Toc487710935"/>
      <w:bookmarkEnd w:id="3215"/>
      <w:bookmarkEnd w:id="3216"/>
      <w:bookmarkEnd w:id="3217"/>
      <w:r w:rsidRPr="00F5672A">
        <w:lastRenderedPageBreak/>
        <w:t>Znaki</w:t>
      </w:r>
      <w:r w:rsidRPr="00D244BD">
        <w:t xml:space="preserve"> pionowe</w:t>
      </w:r>
      <w:bookmarkEnd w:id="3218"/>
      <w:bookmarkEnd w:id="3219"/>
      <w:bookmarkEnd w:id="3220"/>
      <w:bookmarkEnd w:id="3221"/>
      <w:bookmarkEnd w:id="3222"/>
    </w:p>
    <w:p w14:paraId="34108F6F" w14:textId="77777777" w:rsidR="00C45AB3" w:rsidRPr="000307AD" w:rsidRDefault="00C45AB3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0307AD">
        <w:rPr>
          <w:rFonts w:ascii="Verdana" w:eastAsia="Times New Roman" w:hAnsi="Verdana"/>
          <w:sz w:val="20"/>
          <w:szCs w:val="20"/>
          <w:lang w:eastAsia="pl-PL"/>
        </w:rPr>
        <w:t>Parametry lic znaków:</w:t>
      </w:r>
    </w:p>
    <w:p w14:paraId="06162B09" w14:textId="560C0BCD" w:rsidR="00C45AB3" w:rsidRPr="00121147" w:rsidRDefault="00C45AB3" w:rsidP="00D74D7B">
      <w:pPr>
        <w:numPr>
          <w:ilvl w:val="0"/>
          <w:numId w:val="268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EC4E9D">
        <w:rPr>
          <w:rFonts w:ascii="Verdana" w:eastAsia="Times New Roman" w:hAnsi="Verdana"/>
          <w:sz w:val="20"/>
          <w:szCs w:val="20"/>
          <w:lang w:eastAsia="pl-PL"/>
        </w:rPr>
        <w:t xml:space="preserve">na jednojezdniowych drogach krajowych - grupa średnia (S) - </w:t>
      </w:r>
      <w:r w:rsidR="00855403" w:rsidRPr="00EC4E9D">
        <w:rPr>
          <w:rFonts w:ascii="Verdana" w:eastAsia="Times New Roman" w:hAnsi="Verdana"/>
          <w:sz w:val="20"/>
          <w:szCs w:val="20"/>
          <w:lang w:eastAsia="pl-PL"/>
        </w:rPr>
        <w:t>należy wykonać</w:t>
      </w:r>
      <w:r w:rsidRPr="00EC4E9D">
        <w:rPr>
          <w:rFonts w:ascii="Verdana" w:eastAsia="Times New Roman" w:hAnsi="Verdana"/>
          <w:sz w:val="20"/>
          <w:szCs w:val="20"/>
          <w:lang w:eastAsia="pl-PL"/>
        </w:rPr>
        <w:t xml:space="preserve"> z folii odblaskowej typu 2;</w:t>
      </w:r>
      <w:r w:rsidR="001826A8" w:rsidRPr="00121147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</w:p>
    <w:p w14:paraId="411E19F2" w14:textId="7C33EBB4" w:rsidR="00F247C4" w:rsidRPr="00A07CE0" w:rsidRDefault="00C45AB3" w:rsidP="00D74D7B">
      <w:pPr>
        <w:numPr>
          <w:ilvl w:val="0"/>
          <w:numId w:val="268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9F3FD4">
        <w:rPr>
          <w:rFonts w:ascii="Verdana" w:eastAsia="Times New Roman" w:hAnsi="Verdana"/>
          <w:sz w:val="20"/>
          <w:szCs w:val="20"/>
          <w:lang w:eastAsia="pl-PL"/>
        </w:rPr>
        <w:t>na drogach gminnych: znaki - grupa mała (M) -</w:t>
      </w:r>
      <w:r w:rsidR="001826A8" w:rsidRPr="009F3FD4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855403" w:rsidRPr="007D737B">
        <w:rPr>
          <w:rFonts w:ascii="Verdana" w:eastAsia="Times New Roman" w:hAnsi="Verdana"/>
          <w:sz w:val="20"/>
          <w:szCs w:val="20"/>
          <w:lang w:eastAsia="pl-PL"/>
        </w:rPr>
        <w:t>należy wykonać</w:t>
      </w:r>
      <w:r w:rsidRPr="009328E6">
        <w:rPr>
          <w:rFonts w:ascii="Verdana" w:eastAsia="Times New Roman" w:hAnsi="Verdana"/>
          <w:sz w:val="20"/>
          <w:szCs w:val="20"/>
          <w:lang w:eastAsia="pl-PL"/>
        </w:rPr>
        <w:t xml:space="preserve"> z folii odblaskowej typu 1</w:t>
      </w:r>
      <w:r w:rsidR="00F247C4" w:rsidRPr="009328E6">
        <w:rPr>
          <w:rFonts w:ascii="Verdana" w:eastAsia="Times New Roman" w:hAnsi="Verdana"/>
          <w:sz w:val="20"/>
          <w:szCs w:val="20"/>
          <w:lang w:eastAsia="pl-PL"/>
        </w:rPr>
        <w:t>,</w:t>
      </w:r>
      <w:r w:rsidR="009F3FD4" w:rsidRPr="009F3FD4">
        <w:t xml:space="preserve"> </w:t>
      </w:r>
      <w:r w:rsidR="009F3FD4" w:rsidRPr="009F3FD4">
        <w:rPr>
          <w:rFonts w:ascii="Verdana" w:eastAsia="Times New Roman" w:hAnsi="Verdana"/>
          <w:sz w:val="20"/>
          <w:szCs w:val="20"/>
          <w:lang w:eastAsia="pl-PL"/>
        </w:rPr>
        <w:t xml:space="preserve">znaki A-7, B-20 powinny mieć taką samą grupę wielkości jak znaki na drodze z pierwszeństwem przejazdu, </w:t>
      </w:r>
      <w:r w:rsidR="009F3FD4" w:rsidRPr="00086C3C">
        <w:rPr>
          <w:rFonts w:ascii="Verdana" w:eastAsia="Times New Roman" w:hAnsi="Verdana"/>
          <w:sz w:val="20"/>
          <w:szCs w:val="20"/>
          <w:lang w:eastAsia="pl-PL"/>
        </w:rPr>
        <w:t>jednak nie mniejszą niż grupa wielkości znaków średnic</w:t>
      </w:r>
      <w:r w:rsidR="00C62938">
        <w:rPr>
          <w:rFonts w:ascii="Verdana" w:eastAsia="Times New Roman" w:hAnsi="Verdana"/>
          <w:sz w:val="20"/>
          <w:szCs w:val="20"/>
          <w:lang w:eastAsia="pl-PL"/>
        </w:rPr>
        <w:t>h</w:t>
      </w:r>
      <w:r w:rsidR="002D6EF3">
        <w:rPr>
          <w:rFonts w:ascii="Verdana" w:eastAsia="Times New Roman" w:hAnsi="Verdana"/>
          <w:sz w:val="20"/>
          <w:szCs w:val="20"/>
          <w:lang w:eastAsia="pl-PL"/>
        </w:rPr>
        <w:t>.</w:t>
      </w:r>
    </w:p>
    <w:p w14:paraId="1F14F71B" w14:textId="77777777" w:rsidR="003E73E1" w:rsidRPr="00D244BD" w:rsidRDefault="003E73E1" w:rsidP="00842402">
      <w:pPr>
        <w:pStyle w:val="Akapitzlist"/>
        <w:spacing w:line="360" w:lineRule="auto"/>
        <w:ind w:left="0" w:firstLine="709"/>
        <w:jc w:val="both"/>
        <w:rPr>
          <w:rFonts w:ascii="Verdana" w:hAnsi="Verdana"/>
          <w:sz w:val="20"/>
          <w:szCs w:val="20"/>
          <w:lang w:eastAsia="pl-PL"/>
        </w:rPr>
      </w:pPr>
    </w:p>
    <w:p w14:paraId="2D268237" w14:textId="232A65E7" w:rsidR="009328E6" w:rsidRPr="000307AD" w:rsidRDefault="009328E6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Z</w:t>
      </w:r>
      <w:r w:rsidRPr="009328E6">
        <w:rPr>
          <w:rFonts w:ascii="Verdana" w:eastAsia="Times New Roman" w:hAnsi="Verdana"/>
          <w:sz w:val="20"/>
          <w:szCs w:val="20"/>
          <w:lang w:eastAsia="pl-PL"/>
        </w:rPr>
        <w:t>naki pionowe, powinny uwzględniać zastosowanie skutecznych technologii przeciwdziałających zjawiskom roszenia i mostków termicznych, które ograniczają czytelność znaków</w:t>
      </w:r>
      <w:r w:rsidR="001C4CA7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Pr="009328E6">
        <w:rPr>
          <w:rFonts w:ascii="Verdana" w:eastAsia="Times New Roman" w:hAnsi="Verdana"/>
          <w:sz w:val="20"/>
          <w:szCs w:val="20"/>
          <w:lang w:eastAsia="pl-PL"/>
        </w:rPr>
        <w:t>w okresie niskich temperatur.</w:t>
      </w:r>
      <w:r w:rsidR="001C4CA7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Pr="009328E6">
        <w:rPr>
          <w:rFonts w:ascii="Verdana" w:eastAsia="Times New Roman" w:hAnsi="Verdana"/>
          <w:sz w:val="20"/>
          <w:szCs w:val="20"/>
          <w:lang w:eastAsia="pl-PL"/>
        </w:rPr>
        <w:t xml:space="preserve"> Działania powinny dotyczyć wszystkich elementów mających wpływ na utratę czytelności znaku, takich jak: rodzaj stosowanych materiałów, częstotliwość połączeń folii odblaskowych, ilość i częstotliwość połączeń poszczególnych elementów konstrukcyjnych tablic i konstrukcji wsporczych. W efekcie treść tablic drogowskazowych powinna być czytelna przez cały rok, niezależnie od występujących warunków temperaturowych.</w:t>
      </w:r>
    </w:p>
    <w:p w14:paraId="31F4E9D5" w14:textId="551664C0" w:rsidR="00C45AB3" w:rsidRDefault="0060419B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4E79B2">
        <w:rPr>
          <w:rFonts w:ascii="Verdana" w:eastAsia="Times New Roman" w:hAnsi="Verdana"/>
          <w:sz w:val="20"/>
          <w:szCs w:val="20"/>
          <w:lang w:eastAsia="pl-PL"/>
        </w:rPr>
        <w:t>J</w:t>
      </w:r>
      <w:r w:rsidR="00171073" w:rsidRPr="004E79B2">
        <w:rPr>
          <w:rFonts w:ascii="Verdana" w:eastAsia="Times New Roman" w:hAnsi="Verdana"/>
          <w:sz w:val="20"/>
          <w:szCs w:val="20"/>
          <w:lang w:eastAsia="pl-PL"/>
        </w:rPr>
        <w:t xml:space="preserve">eżeli lokalizacja </w:t>
      </w:r>
      <w:r w:rsidRPr="004E79B2">
        <w:rPr>
          <w:rFonts w:ascii="Verdana" w:eastAsia="Times New Roman" w:hAnsi="Verdana"/>
          <w:sz w:val="20"/>
          <w:szCs w:val="20"/>
          <w:lang w:eastAsia="pl-PL"/>
        </w:rPr>
        <w:t xml:space="preserve">innych znaków </w:t>
      </w:r>
      <w:r w:rsidR="00171073" w:rsidRPr="004E79B2">
        <w:rPr>
          <w:rFonts w:ascii="Verdana" w:eastAsia="Times New Roman" w:hAnsi="Verdana"/>
          <w:sz w:val="20"/>
          <w:szCs w:val="20"/>
          <w:lang w:eastAsia="pl-PL"/>
        </w:rPr>
        <w:t xml:space="preserve">będzie kolidowała z ekranem akustycznym </w:t>
      </w:r>
      <w:r w:rsidR="00262EA8" w:rsidRPr="004E79B2">
        <w:rPr>
          <w:rFonts w:ascii="Verdana" w:eastAsia="Times New Roman" w:hAnsi="Verdana"/>
          <w:sz w:val="20"/>
          <w:szCs w:val="20"/>
          <w:lang w:eastAsia="pl-PL"/>
        </w:rPr>
        <w:t>dla tych znaków</w:t>
      </w:r>
      <w:r w:rsidRPr="004E79B2">
        <w:rPr>
          <w:rFonts w:ascii="Verdana" w:eastAsia="Times New Roman" w:hAnsi="Verdana"/>
          <w:sz w:val="20"/>
          <w:szCs w:val="20"/>
          <w:lang w:eastAsia="pl-PL"/>
        </w:rPr>
        <w:t xml:space="preserve"> należy je umieści</w:t>
      </w:r>
      <w:r w:rsidR="00090A0A" w:rsidRPr="00983B9C">
        <w:rPr>
          <w:rFonts w:ascii="Verdana" w:eastAsia="Times New Roman" w:hAnsi="Verdana"/>
          <w:sz w:val="20"/>
          <w:szCs w:val="20"/>
          <w:lang w:eastAsia="pl-PL"/>
        </w:rPr>
        <w:t>ć</w:t>
      </w:r>
      <w:r w:rsidRPr="004E79B2">
        <w:rPr>
          <w:rFonts w:ascii="Verdana" w:eastAsia="Times New Roman" w:hAnsi="Verdana"/>
          <w:sz w:val="20"/>
          <w:szCs w:val="20"/>
          <w:lang w:eastAsia="pl-PL"/>
        </w:rPr>
        <w:t xml:space="preserve"> na wysięgnikach</w:t>
      </w:r>
      <w:r w:rsidR="00B50606" w:rsidRPr="004E79B2">
        <w:rPr>
          <w:rFonts w:ascii="Verdana" w:eastAsia="Times New Roman" w:hAnsi="Verdana"/>
          <w:sz w:val="20"/>
          <w:szCs w:val="20"/>
          <w:lang w:eastAsia="pl-PL"/>
        </w:rPr>
        <w:t>.</w:t>
      </w:r>
    </w:p>
    <w:p w14:paraId="707A8113" w14:textId="3C669F2D" w:rsidR="00EA3722" w:rsidRPr="00CD6B8E" w:rsidRDefault="00EA3722" w:rsidP="00D74D7B">
      <w:pPr>
        <w:pStyle w:val="Nagwek5"/>
        <w:ind w:left="0" w:firstLine="0"/>
      </w:pPr>
      <w:bookmarkStart w:id="3223" w:name="_Toc487710936"/>
      <w:bookmarkStart w:id="3224" w:name="_Toc487710937"/>
      <w:bookmarkStart w:id="3225" w:name="_Toc487624500"/>
      <w:bookmarkStart w:id="3226" w:name="_Toc487632751"/>
      <w:bookmarkStart w:id="3227" w:name="_Toc487710938"/>
      <w:bookmarkStart w:id="3228" w:name="_Toc487624501"/>
      <w:bookmarkStart w:id="3229" w:name="_Toc487632752"/>
      <w:bookmarkStart w:id="3230" w:name="_Toc487710939"/>
      <w:bookmarkStart w:id="3231" w:name="_Toc487624502"/>
      <w:bookmarkStart w:id="3232" w:name="_Toc487632753"/>
      <w:bookmarkStart w:id="3233" w:name="_Toc487710940"/>
      <w:bookmarkStart w:id="3234" w:name="_Toc487624503"/>
      <w:bookmarkStart w:id="3235" w:name="_Toc487632754"/>
      <w:bookmarkStart w:id="3236" w:name="_Toc487710941"/>
      <w:bookmarkStart w:id="3237" w:name="_Toc487624504"/>
      <w:bookmarkStart w:id="3238" w:name="_Toc487632755"/>
      <w:bookmarkStart w:id="3239" w:name="_Toc487710942"/>
      <w:bookmarkStart w:id="3240" w:name="_Toc487624505"/>
      <w:bookmarkStart w:id="3241" w:name="_Toc487632756"/>
      <w:bookmarkStart w:id="3242" w:name="_Toc487710943"/>
      <w:bookmarkStart w:id="3243" w:name="_Toc487624506"/>
      <w:bookmarkStart w:id="3244" w:name="_Toc487632757"/>
      <w:bookmarkStart w:id="3245" w:name="_Toc487710944"/>
      <w:bookmarkStart w:id="3246" w:name="_Toc487624507"/>
      <w:bookmarkStart w:id="3247" w:name="_Toc487632758"/>
      <w:bookmarkStart w:id="3248" w:name="_Toc487710945"/>
      <w:bookmarkStart w:id="3249" w:name="_Toc487710946"/>
      <w:bookmarkEnd w:id="3223"/>
      <w:bookmarkEnd w:id="3224"/>
      <w:bookmarkEnd w:id="3225"/>
      <w:bookmarkEnd w:id="3226"/>
      <w:bookmarkEnd w:id="3227"/>
      <w:bookmarkEnd w:id="3228"/>
      <w:bookmarkEnd w:id="3229"/>
      <w:bookmarkEnd w:id="3230"/>
      <w:bookmarkEnd w:id="3231"/>
      <w:bookmarkEnd w:id="3232"/>
      <w:bookmarkEnd w:id="3233"/>
      <w:bookmarkEnd w:id="3234"/>
      <w:bookmarkEnd w:id="3235"/>
      <w:bookmarkEnd w:id="3236"/>
      <w:bookmarkEnd w:id="3237"/>
      <w:bookmarkEnd w:id="3238"/>
      <w:bookmarkEnd w:id="3239"/>
      <w:bookmarkEnd w:id="3240"/>
      <w:bookmarkEnd w:id="3241"/>
      <w:bookmarkEnd w:id="3242"/>
      <w:bookmarkEnd w:id="3243"/>
      <w:bookmarkEnd w:id="3244"/>
      <w:bookmarkEnd w:id="3245"/>
      <w:bookmarkEnd w:id="3246"/>
      <w:bookmarkEnd w:id="3247"/>
      <w:bookmarkEnd w:id="3248"/>
      <w:r w:rsidRPr="00CD6B8E">
        <w:t>Konstrukcje wsporcze</w:t>
      </w:r>
      <w:bookmarkEnd w:id="3249"/>
    </w:p>
    <w:p w14:paraId="009BAC76" w14:textId="39EE367E" w:rsidR="00E62426" w:rsidRDefault="00E62426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ar-SA"/>
        </w:rPr>
      </w:pPr>
      <w:r w:rsidRPr="00CD6B8E">
        <w:rPr>
          <w:rFonts w:ascii="Verdana" w:eastAsia="Times New Roman" w:hAnsi="Verdana"/>
          <w:sz w:val="20"/>
          <w:szCs w:val="20"/>
          <w:lang w:eastAsia="ar-SA"/>
        </w:rPr>
        <w:t>Należy stosować bezpieczne konstrukcje wsporcze stanowiące wyrób budowlany w rozumieniu ustawy o wyrobach budowlanych, zgodnie z poniżą tabelą:</w:t>
      </w:r>
    </w:p>
    <w:p w14:paraId="02AD42FD" w14:textId="1C4751CB" w:rsidR="00B51C09" w:rsidRDefault="00B51C09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ar-SA"/>
        </w:rPr>
      </w:pPr>
    </w:p>
    <w:p w14:paraId="771986D3" w14:textId="77777777" w:rsidR="00B51C09" w:rsidRDefault="00B51C09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ar-SA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50"/>
        <w:gridCol w:w="2653"/>
        <w:gridCol w:w="1231"/>
        <w:gridCol w:w="1608"/>
        <w:gridCol w:w="2168"/>
      </w:tblGrid>
      <w:tr w:rsidR="00E62426" w:rsidRPr="00CD6B8E" w14:paraId="4A17A639" w14:textId="77777777" w:rsidTr="00B51C09">
        <w:trPr>
          <w:trHeight w:val="615"/>
        </w:trPr>
        <w:tc>
          <w:tcPr>
            <w:tcW w:w="562" w:type="dxa"/>
            <w:vMerge w:val="restart"/>
            <w:vAlign w:val="center"/>
          </w:tcPr>
          <w:p w14:paraId="6F33C936" w14:textId="77777777" w:rsidR="00E62426" w:rsidRPr="004E79B2" w:rsidRDefault="00E62426" w:rsidP="00842402">
            <w:pPr>
              <w:spacing w:after="0" w:line="360" w:lineRule="auto"/>
              <w:ind w:firstLine="26"/>
              <w:jc w:val="both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Lp.</w:t>
            </w:r>
          </w:p>
        </w:tc>
        <w:tc>
          <w:tcPr>
            <w:tcW w:w="2835" w:type="dxa"/>
            <w:vMerge w:val="restart"/>
            <w:vAlign w:val="center"/>
          </w:tcPr>
          <w:p w14:paraId="30BB0C1D" w14:textId="77777777" w:rsidR="00E62426" w:rsidRPr="004E79B2" w:rsidRDefault="00E62426" w:rsidP="00D74D7B">
            <w:pPr>
              <w:spacing w:after="0" w:line="360" w:lineRule="auto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Kategoria drogi</w:t>
            </w:r>
          </w:p>
        </w:tc>
        <w:tc>
          <w:tcPr>
            <w:tcW w:w="4813" w:type="dxa"/>
            <w:gridSpan w:val="3"/>
            <w:vAlign w:val="center"/>
          </w:tcPr>
          <w:p w14:paraId="12CC7E58" w14:textId="77777777" w:rsidR="00E62426" w:rsidRPr="004E79B2" w:rsidRDefault="00E62426" w:rsidP="00D74D7B">
            <w:pPr>
              <w:spacing w:after="0" w:line="360" w:lineRule="auto"/>
              <w:ind w:left="-20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Wymagania właściwości wg PN-EN 12767 „Bierne bezpieczeństwo konstrukcji wsporczych dla urządzeń drogowych Wymagania i metody badań”</w:t>
            </w:r>
          </w:p>
        </w:tc>
      </w:tr>
      <w:tr w:rsidR="00E62426" w:rsidRPr="00CD6B8E" w14:paraId="558CEDBC" w14:textId="77777777" w:rsidTr="00B51C09">
        <w:trPr>
          <w:trHeight w:val="868"/>
        </w:trPr>
        <w:tc>
          <w:tcPr>
            <w:tcW w:w="562" w:type="dxa"/>
            <w:vMerge/>
            <w:vAlign w:val="center"/>
          </w:tcPr>
          <w:p w14:paraId="0850B1A7" w14:textId="77777777" w:rsidR="00E62426" w:rsidRPr="004E79B2" w:rsidRDefault="00E62426" w:rsidP="00842402">
            <w:pPr>
              <w:spacing w:after="0" w:line="360" w:lineRule="auto"/>
              <w:ind w:firstLine="709"/>
              <w:jc w:val="both"/>
              <w:rPr>
                <w:rFonts w:ascii="Verdana" w:hAnsi="Verdana"/>
                <w:sz w:val="16"/>
                <w:szCs w:val="16"/>
                <w:lang w:eastAsia="ar-SA"/>
              </w:rPr>
            </w:pPr>
          </w:p>
        </w:tc>
        <w:tc>
          <w:tcPr>
            <w:tcW w:w="2835" w:type="dxa"/>
            <w:vMerge/>
            <w:vAlign w:val="center"/>
          </w:tcPr>
          <w:p w14:paraId="1ABBF816" w14:textId="77777777" w:rsidR="00E62426" w:rsidRPr="004E79B2" w:rsidRDefault="00E62426" w:rsidP="00842402">
            <w:pPr>
              <w:spacing w:after="0" w:line="360" w:lineRule="auto"/>
              <w:ind w:firstLine="709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</w:p>
        </w:tc>
        <w:tc>
          <w:tcPr>
            <w:tcW w:w="846" w:type="dxa"/>
            <w:vAlign w:val="center"/>
          </w:tcPr>
          <w:p w14:paraId="3829221C" w14:textId="77777777" w:rsidR="00E62426" w:rsidRPr="004E79B2" w:rsidRDefault="00E62426" w:rsidP="00C6566C">
            <w:pPr>
              <w:spacing w:after="0" w:line="360" w:lineRule="auto"/>
              <w:ind w:hanging="38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Klasa prędkości</w:t>
            </w:r>
          </w:p>
        </w:tc>
        <w:tc>
          <w:tcPr>
            <w:tcW w:w="1676" w:type="dxa"/>
            <w:vAlign w:val="center"/>
          </w:tcPr>
          <w:p w14:paraId="1D0E55E7" w14:textId="77777777" w:rsidR="00E62426" w:rsidRPr="004E79B2" w:rsidRDefault="00E62426">
            <w:pPr>
              <w:spacing w:after="0" w:line="360" w:lineRule="auto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Kategoria pochłaniania energii</w:t>
            </w:r>
          </w:p>
        </w:tc>
        <w:tc>
          <w:tcPr>
            <w:tcW w:w="2291" w:type="dxa"/>
            <w:vAlign w:val="center"/>
          </w:tcPr>
          <w:p w14:paraId="4A024E91" w14:textId="77777777" w:rsidR="00E62426" w:rsidRPr="004E79B2" w:rsidRDefault="00E62426">
            <w:pPr>
              <w:spacing w:after="0" w:line="360" w:lineRule="auto"/>
              <w:ind w:hanging="226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Poziom bezpieczeństwa użytkowników pojazdu</w:t>
            </w:r>
          </w:p>
        </w:tc>
      </w:tr>
      <w:tr w:rsidR="00E62426" w:rsidRPr="00CD6B8E" w14:paraId="383175C7" w14:textId="77777777" w:rsidTr="00B51C09">
        <w:tc>
          <w:tcPr>
            <w:tcW w:w="562" w:type="dxa"/>
            <w:vAlign w:val="center"/>
          </w:tcPr>
          <w:p w14:paraId="1A893611" w14:textId="77777777" w:rsidR="00E62426" w:rsidRPr="004E79B2" w:rsidRDefault="00E62426" w:rsidP="00983B9C">
            <w:pPr>
              <w:spacing w:after="0" w:line="360" w:lineRule="auto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1.</w:t>
            </w:r>
          </w:p>
        </w:tc>
        <w:tc>
          <w:tcPr>
            <w:tcW w:w="2835" w:type="dxa"/>
            <w:vAlign w:val="center"/>
          </w:tcPr>
          <w:p w14:paraId="1CEBEBD1" w14:textId="77777777" w:rsidR="00E62426" w:rsidRPr="004E79B2" w:rsidRDefault="00E62426" w:rsidP="00983B9C">
            <w:pPr>
              <w:spacing w:after="0" w:line="360" w:lineRule="auto"/>
              <w:ind w:hanging="11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Autostrada/droga ekspresowa</w:t>
            </w:r>
          </w:p>
        </w:tc>
        <w:tc>
          <w:tcPr>
            <w:tcW w:w="846" w:type="dxa"/>
            <w:vAlign w:val="center"/>
          </w:tcPr>
          <w:p w14:paraId="21C268E6" w14:textId="77777777" w:rsidR="00E62426" w:rsidRPr="004E79B2" w:rsidRDefault="00E62426" w:rsidP="00C6566C">
            <w:pPr>
              <w:spacing w:after="0" w:line="360" w:lineRule="auto"/>
              <w:ind w:firstLine="709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100</w:t>
            </w:r>
          </w:p>
        </w:tc>
        <w:tc>
          <w:tcPr>
            <w:tcW w:w="1676" w:type="dxa"/>
            <w:vAlign w:val="center"/>
          </w:tcPr>
          <w:p w14:paraId="3A3F0D55" w14:textId="77777777" w:rsidR="00E62426" w:rsidRPr="004E79B2" w:rsidRDefault="00E62426" w:rsidP="008E3570">
            <w:pPr>
              <w:spacing w:after="0" w:line="360" w:lineRule="auto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NE</w:t>
            </w:r>
          </w:p>
        </w:tc>
        <w:tc>
          <w:tcPr>
            <w:tcW w:w="2291" w:type="dxa"/>
            <w:vAlign w:val="center"/>
          </w:tcPr>
          <w:p w14:paraId="1FEF3E30" w14:textId="77777777" w:rsidR="00E62426" w:rsidRPr="004E79B2" w:rsidRDefault="00E62426">
            <w:pPr>
              <w:spacing w:after="0" w:line="360" w:lineRule="auto"/>
              <w:ind w:firstLine="709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3</w:t>
            </w:r>
          </w:p>
        </w:tc>
      </w:tr>
      <w:tr w:rsidR="00E62426" w:rsidRPr="00CD6B8E" w14:paraId="09D76F7F" w14:textId="77777777" w:rsidTr="00B51C09">
        <w:trPr>
          <w:trHeight w:val="861"/>
        </w:trPr>
        <w:tc>
          <w:tcPr>
            <w:tcW w:w="562" w:type="dxa"/>
            <w:vAlign w:val="center"/>
          </w:tcPr>
          <w:p w14:paraId="5C8031ED" w14:textId="77777777" w:rsidR="00E62426" w:rsidRPr="004E79B2" w:rsidRDefault="00E62426" w:rsidP="00983B9C">
            <w:pPr>
              <w:spacing w:after="0" w:line="360" w:lineRule="auto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2.</w:t>
            </w:r>
          </w:p>
        </w:tc>
        <w:tc>
          <w:tcPr>
            <w:tcW w:w="2835" w:type="dxa"/>
            <w:vAlign w:val="center"/>
          </w:tcPr>
          <w:p w14:paraId="3D083ABF" w14:textId="77777777" w:rsidR="00E62426" w:rsidRPr="004E79B2" w:rsidRDefault="00E62426" w:rsidP="00983B9C">
            <w:pPr>
              <w:spacing w:after="0" w:line="360" w:lineRule="auto"/>
              <w:ind w:hanging="11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Drogi krajowe inne niż Autostrada/droga ekspresowa i drogi wojewódzkie</w:t>
            </w:r>
          </w:p>
        </w:tc>
        <w:tc>
          <w:tcPr>
            <w:tcW w:w="846" w:type="dxa"/>
            <w:vAlign w:val="center"/>
          </w:tcPr>
          <w:p w14:paraId="7FC28F91" w14:textId="77777777" w:rsidR="00E62426" w:rsidRPr="004E79B2" w:rsidRDefault="00E62426" w:rsidP="00C6566C">
            <w:pPr>
              <w:spacing w:after="0" w:line="360" w:lineRule="auto"/>
              <w:ind w:firstLine="709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70</w:t>
            </w:r>
          </w:p>
        </w:tc>
        <w:tc>
          <w:tcPr>
            <w:tcW w:w="1676" w:type="dxa"/>
            <w:vAlign w:val="center"/>
          </w:tcPr>
          <w:p w14:paraId="660ABA3D" w14:textId="7E310A93" w:rsidR="00E62426" w:rsidRPr="004E79B2" w:rsidRDefault="00E62426" w:rsidP="008E3570">
            <w:pPr>
              <w:spacing w:after="0" w:line="360" w:lineRule="auto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LE,</w:t>
            </w:r>
            <w:r w:rsidR="00EF2A09">
              <w:rPr>
                <w:rFonts w:ascii="Verdana" w:hAnsi="Verdana"/>
                <w:sz w:val="16"/>
                <w:szCs w:val="16"/>
                <w:lang w:eastAsia="ar-SA"/>
              </w:rPr>
              <w:t xml:space="preserve"> </w:t>
            </w: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NE</w:t>
            </w:r>
          </w:p>
        </w:tc>
        <w:tc>
          <w:tcPr>
            <w:tcW w:w="2291" w:type="dxa"/>
            <w:vAlign w:val="center"/>
          </w:tcPr>
          <w:p w14:paraId="4497AD12" w14:textId="77777777" w:rsidR="00E62426" w:rsidRPr="004E79B2" w:rsidRDefault="00E62426">
            <w:pPr>
              <w:spacing w:after="0" w:line="360" w:lineRule="auto"/>
              <w:ind w:firstLine="709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1,2,3</w:t>
            </w:r>
          </w:p>
        </w:tc>
      </w:tr>
      <w:tr w:rsidR="00E62426" w:rsidRPr="00CD6B8E" w14:paraId="03911393" w14:textId="77777777" w:rsidTr="00B51C09">
        <w:tc>
          <w:tcPr>
            <w:tcW w:w="562" w:type="dxa"/>
            <w:vAlign w:val="center"/>
          </w:tcPr>
          <w:p w14:paraId="28DD1A74" w14:textId="77777777" w:rsidR="00E62426" w:rsidRPr="004E79B2" w:rsidRDefault="00E62426" w:rsidP="00983B9C">
            <w:pPr>
              <w:spacing w:after="0" w:line="360" w:lineRule="auto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3.</w:t>
            </w:r>
          </w:p>
        </w:tc>
        <w:tc>
          <w:tcPr>
            <w:tcW w:w="2835" w:type="dxa"/>
            <w:vAlign w:val="center"/>
          </w:tcPr>
          <w:p w14:paraId="454C9A46" w14:textId="77777777" w:rsidR="00E62426" w:rsidRPr="004E79B2" w:rsidRDefault="00E62426" w:rsidP="00983B9C">
            <w:pPr>
              <w:spacing w:after="0" w:line="360" w:lineRule="auto"/>
              <w:ind w:hanging="11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Drogi powiatowe i gminne</w:t>
            </w:r>
          </w:p>
        </w:tc>
        <w:tc>
          <w:tcPr>
            <w:tcW w:w="846" w:type="dxa"/>
            <w:vAlign w:val="center"/>
          </w:tcPr>
          <w:p w14:paraId="26C749DF" w14:textId="77777777" w:rsidR="00E62426" w:rsidRPr="004E79B2" w:rsidRDefault="00E62426" w:rsidP="00C6566C">
            <w:pPr>
              <w:spacing w:after="0" w:line="360" w:lineRule="auto"/>
              <w:ind w:firstLine="709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50</w:t>
            </w:r>
          </w:p>
        </w:tc>
        <w:tc>
          <w:tcPr>
            <w:tcW w:w="1676" w:type="dxa"/>
            <w:vAlign w:val="center"/>
          </w:tcPr>
          <w:p w14:paraId="4669ACB4" w14:textId="78A60B5F" w:rsidR="00E62426" w:rsidRPr="004E79B2" w:rsidRDefault="00E62426" w:rsidP="008E3570">
            <w:pPr>
              <w:spacing w:after="0" w:line="360" w:lineRule="auto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LE,</w:t>
            </w:r>
            <w:r w:rsidR="00EF2A09">
              <w:rPr>
                <w:rFonts w:ascii="Verdana" w:hAnsi="Verdana"/>
                <w:sz w:val="16"/>
                <w:szCs w:val="16"/>
                <w:lang w:eastAsia="ar-SA"/>
              </w:rPr>
              <w:t xml:space="preserve"> </w:t>
            </w: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NE</w:t>
            </w:r>
          </w:p>
        </w:tc>
        <w:tc>
          <w:tcPr>
            <w:tcW w:w="2291" w:type="dxa"/>
            <w:vAlign w:val="center"/>
          </w:tcPr>
          <w:p w14:paraId="5F13542C" w14:textId="77777777" w:rsidR="00E62426" w:rsidRPr="004E79B2" w:rsidRDefault="00E62426">
            <w:pPr>
              <w:spacing w:after="0" w:line="360" w:lineRule="auto"/>
              <w:ind w:firstLine="709"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4E79B2">
              <w:rPr>
                <w:rFonts w:ascii="Verdana" w:hAnsi="Verdana"/>
                <w:sz w:val="16"/>
                <w:szCs w:val="16"/>
                <w:lang w:eastAsia="ar-SA"/>
              </w:rPr>
              <w:t>1,2,3</w:t>
            </w:r>
          </w:p>
        </w:tc>
      </w:tr>
    </w:tbl>
    <w:p w14:paraId="6FA89DFB" w14:textId="77777777" w:rsidR="00E62426" w:rsidRPr="007D7631" w:rsidRDefault="00E62426">
      <w:pPr>
        <w:spacing w:after="0" w:line="360" w:lineRule="auto"/>
        <w:ind w:firstLine="709"/>
        <w:jc w:val="both"/>
        <w:rPr>
          <w:rFonts w:ascii="Verdana" w:eastAsia="Times New Roman" w:hAnsi="Verdana"/>
          <w:sz w:val="20"/>
          <w:szCs w:val="20"/>
          <w:lang w:eastAsia="ar-SA"/>
        </w:rPr>
      </w:pPr>
    </w:p>
    <w:p w14:paraId="0BBCFFD0" w14:textId="5FEADE8C" w:rsidR="00EA3722" w:rsidRDefault="00E62426" w:rsidP="00983B9C">
      <w:pPr>
        <w:spacing w:after="0" w:line="360" w:lineRule="auto"/>
        <w:ind w:firstLine="709"/>
        <w:jc w:val="both"/>
        <w:rPr>
          <w:rFonts w:ascii="Verdana" w:eastAsia="Times New Roman" w:hAnsi="Verdana"/>
          <w:sz w:val="20"/>
          <w:szCs w:val="20"/>
          <w:lang w:eastAsia="ar-SA"/>
        </w:rPr>
      </w:pPr>
      <w:r w:rsidRPr="00CD6B8E">
        <w:rPr>
          <w:rFonts w:ascii="Verdana" w:eastAsia="Times New Roman" w:hAnsi="Verdana"/>
          <w:sz w:val="20"/>
          <w:szCs w:val="20"/>
          <w:lang w:eastAsia="ar-SA"/>
        </w:rPr>
        <w:lastRenderedPageBreak/>
        <w:t xml:space="preserve">W przypadku gdy konstrukcja </w:t>
      </w:r>
      <w:r w:rsidR="00503237" w:rsidRPr="00CD6B8E">
        <w:rPr>
          <w:rFonts w:ascii="Verdana" w:eastAsia="Times New Roman" w:hAnsi="Verdana"/>
          <w:sz w:val="20"/>
          <w:szCs w:val="20"/>
          <w:lang w:eastAsia="ar-SA"/>
        </w:rPr>
        <w:t>wsporcza</w:t>
      </w:r>
      <w:r w:rsidRPr="00CD6B8E">
        <w:rPr>
          <w:rFonts w:ascii="Verdana" w:eastAsia="Times New Roman" w:hAnsi="Verdana"/>
          <w:sz w:val="20"/>
          <w:szCs w:val="20"/>
          <w:lang w:eastAsia="ar-SA"/>
        </w:rPr>
        <w:t xml:space="preserve"> jest osłonięta drogową barierą ochronną</w:t>
      </w:r>
      <w:r w:rsidR="00503237" w:rsidRPr="00CD6B8E">
        <w:rPr>
          <w:rFonts w:ascii="Verdana" w:eastAsia="Times New Roman" w:hAnsi="Verdana"/>
          <w:sz w:val="20"/>
          <w:szCs w:val="20"/>
          <w:lang w:eastAsia="ar-SA"/>
        </w:rPr>
        <w:t xml:space="preserve">  tj. </w:t>
      </w:r>
      <w:r w:rsidR="002648CE" w:rsidRPr="00CD6B8E">
        <w:rPr>
          <w:rFonts w:ascii="Verdana" w:eastAsia="Times New Roman" w:hAnsi="Verdana"/>
          <w:sz w:val="20"/>
          <w:szCs w:val="20"/>
          <w:lang w:eastAsia="ar-SA"/>
        </w:rPr>
        <w:t xml:space="preserve">znajduje się </w:t>
      </w:r>
      <w:r w:rsidR="00503237" w:rsidRPr="00CD6B8E">
        <w:rPr>
          <w:rFonts w:ascii="Verdana" w:eastAsia="Times New Roman" w:hAnsi="Verdana"/>
          <w:sz w:val="20"/>
          <w:szCs w:val="20"/>
          <w:lang w:eastAsia="ar-SA"/>
        </w:rPr>
        <w:t xml:space="preserve">w odległości nie bliższej niż W [m], gdzie „W” stanowi szerokość pracującą bariery, </w:t>
      </w:r>
      <w:r w:rsidRPr="00CD6B8E">
        <w:rPr>
          <w:rFonts w:ascii="Verdana" w:eastAsia="Times New Roman" w:hAnsi="Verdana"/>
          <w:sz w:val="20"/>
          <w:szCs w:val="20"/>
          <w:lang w:eastAsia="ar-SA"/>
        </w:rPr>
        <w:t>dopuszcza się zastosowanie konstrukcji  pochłaniającej energię w wysokim stopniu (HE).</w:t>
      </w:r>
    </w:p>
    <w:p w14:paraId="50689D8A" w14:textId="77777777" w:rsidR="00950BA2" w:rsidRPr="00CD6B8E" w:rsidRDefault="00950BA2" w:rsidP="00983B9C">
      <w:pPr>
        <w:spacing w:after="0" w:line="360" w:lineRule="auto"/>
        <w:ind w:firstLine="709"/>
        <w:jc w:val="both"/>
        <w:rPr>
          <w:rFonts w:ascii="Verdana" w:eastAsia="Times New Roman" w:hAnsi="Verdana"/>
          <w:sz w:val="20"/>
          <w:szCs w:val="20"/>
          <w:lang w:eastAsia="ar-SA"/>
        </w:rPr>
      </w:pPr>
    </w:p>
    <w:p w14:paraId="77FB7772" w14:textId="175DFDBD" w:rsidR="007911DF" w:rsidRDefault="0066092C" w:rsidP="00842402">
      <w:pPr>
        <w:spacing w:after="0" w:line="360" w:lineRule="auto"/>
        <w:ind w:firstLine="709"/>
        <w:jc w:val="both"/>
        <w:rPr>
          <w:rFonts w:ascii="Verdana" w:eastAsia="Times New Roman" w:hAnsi="Verdana"/>
          <w:sz w:val="20"/>
          <w:szCs w:val="20"/>
          <w:lang w:eastAsia="ar-SA"/>
        </w:rPr>
      </w:pPr>
      <w:r w:rsidRPr="00CD6B8E">
        <w:rPr>
          <w:rFonts w:ascii="Verdana" w:eastAsia="Times New Roman" w:hAnsi="Verdana"/>
          <w:sz w:val="20"/>
          <w:szCs w:val="20"/>
          <w:lang w:eastAsia="ar-SA"/>
        </w:rPr>
        <w:t>Konstrukcje wsporcze (m.</w:t>
      </w:r>
      <w:r w:rsidR="0038226A">
        <w:rPr>
          <w:rFonts w:ascii="Verdana" w:eastAsia="Times New Roman" w:hAnsi="Verdana"/>
          <w:sz w:val="20"/>
          <w:szCs w:val="20"/>
          <w:lang w:eastAsia="ar-SA"/>
        </w:rPr>
        <w:t xml:space="preserve"> </w:t>
      </w:r>
      <w:r w:rsidRPr="00CD6B8E">
        <w:rPr>
          <w:rFonts w:ascii="Verdana" w:eastAsia="Times New Roman" w:hAnsi="Verdana"/>
          <w:sz w:val="20"/>
          <w:szCs w:val="20"/>
          <w:lang w:eastAsia="ar-SA"/>
        </w:rPr>
        <w:t>in. maszty, słupy, fundamenty i wysięgniki)</w:t>
      </w:r>
      <w:r w:rsidR="0038226A">
        <w:rPr>
          <w:rFonts w:ascii="Verdana" w:eastAsia="Times New Roman" w:hAnsi="Verdana"/>
          <w:sz w:val="20"/>
          <w:szCs w:val="20"/>
          <w:lang w:eastAsia="ar-SA"/>
        </w:rPr>
        <w:t xml:space="preserve"> </w:t>
      </w:r>
      <w:r w:rsidRPr="00CD6B8E">
        <w:rPr>
          <w:rFonts w:ascii="Verdana" w:eastAsia="Times New Roman" w:hAnsi="Verdana"/>
          <w:sz w:val="20"/>
          <w:szCs w:val="20"/>
          <w:lang w:eastAsia="ar-SA"/>
        </w:rPr>
        <w:t xml:space="preserve">muszą spełniać wszelkie postanowienia obowiązujących norm w zakresie wymaganej wytrzymałości ze względu na występującą w danym terenie strefę wiatrową. Konstrukcje wsporcze z uwagi na ochronę antykorozyjną powinny być zabezpieczone dodatkową powłoką malarską, chemiczną lub równoważną w celu zwiększeniach trwałości na obszarze bezpośredniego oddziaływania środków wykorzystywanych do utrzymania dróg. Stalowe słupy, maszty, wysięgniki oraz wysięgniki opuszczane (korony mobilne) należy cynkować od zewnątrz i środka (wewnątrz) powłoką o grubości minimum 80 mikronów zgodnie z normą PN-EN ISO 1461. Natomiast słupy, maszty i wysięgniki oraz wysięgniki opuszczane (korony mobilne) wykonane z aluminium należy zabezpieczyć antykorozyjnie poprzez anodowanie. Grubość powłoki anodowej słupów oświetleniowych wysięgników  musi wynosić wynosi  nie mniej niż 20 </w:t>
      </w:r>
      <w:proofErr w:type="spellStart"/>
      <w:r w:rsidRPr="00CD6B8E">
        <w:rPr>
          <w:rFonts w:ascii="Verdana" w:eastAsia="Times New Roman" w:hAnsi="Verdana"/>
          <w:sz w:val="20"/>
          <w:szCs w:val="20"/>
          <w:lang w:eastAsia="ar-SA"/>
        </w:rPr>
        <w:t>μm</w:t>
      </w:r>
      <w:proofErr w:type="spellEnd"/>
      <w:r w:rsidRPr="00CD6B8E">
        <w:rPr>
          <w:rFonts w:ascii="Verdana" w:eastAsia="Times New Roman" w:hAnsi="Verdana"/>
          <w:sz w:val="20"/>
          <w:szCs w:val="20"/>
          <w:lang w:eastAsia="ar-SA"/>
        </w:rPr>
        <w:t>. Dodatkowo podstawę słupa wraz z otworami na śruby mocujące oraz części walcowanej słupa do wysokości minimum 0,35 m należy zabezpieczyć powłoką wykonaną z elastomeru poliuretanowego  o grubości minimum 0,7 mm. Na powłokę elastomeru należy nanieść powłokę wykonaną farbą odporną na działanie promieni UV w kolorze odpowiadającym kolorowi anodowanego słupa.</w:t>
      </w:r>
      <w:bookmarkStart w:id="3250" w:name="_Toc471382974"/>
      <w:bookmarkStart w:id="3251" w:name="_Toc471393271"/>
      <w:bookmarkStart w:id="3252" w:name="_Toc471382975"/>
      <w:bookmarkStart w:id="3253" w:name="_Toc471393272"/>
      <w:bookmarkStart w:id="3254" w:name="_Toc471382976"/>
      <w:bookmarkStart w:id="3255" w:name="_Toc471393273"/>
      <w:bookmarkStart w:id="3256" w:name="_Toc471382977"/>
      <w:bookmarkStart w:id="3257" w:name="_Toc471393274"/>
      <w:bookmarkStart w:id="3258" w:name="_Toc471382978"/>
      <w:bookmarkStart w:id="3259" w:name="_Toc471393275"/>
      <w:bookmarkEnd w:id="3250"/>
      <w:bookmarkEnd w:id="3251"/>
      <w:bookmarkEnd w:id="3252"/>
      <w:bookmarkEnd w:id="3253"/>
      <w:bookmarkEnd w:id="3254"/>
      <w:bookmarkEnd w:id="3255"/>
      <w:bookmarkEnd w:id="3256"/>
      <w:bookmarkEnd w:id="3257"/>
      <w:bookmarkEnd w:id="3258"/>
      <w:bookmarkEnd w:id="3259"/>
    </w:p>
    <w:p w14:paraId="05224CF3" w14:textId="53B7FA07" w:rsidR="007911DF" w:rsidRPr="00CD6B8E" w:rsidRDefault="007911DF" w:rsidP="00D74D7B">
      <w:pPr>
        <w:pStyle w:val="Nagwek5"/>
        <w:ind w:left="0" w:firstLine="0"/>
      </w:pPr>
      <w:bookmarkStart w:id="3260" w:name="_Toc487710947"/>
      <w:r w:rsidRPr="00CD6B8E">
        <w:t>Drogowe bariery ochronne</w:t>
      </w:r>
      <w:bookmarkEnd w:id="3260"/>
    </w:p>
    <w:p w14:paraId="6D52EA21" w14:textId="2C1337E7" w:rsidR="00C631F5" w:rsidRDefault="00C631F5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>E</w:t>
      </w:r>
      <w:r w:rsidRPr="00D13FFF">
        <w:rPr>
          <w:rFonts w:ascii="Verdana" w:eastAsia="Times New Roman" w:hAnsi="Verdana"/>
          <w:sz w:val="20"/>
          <w:szCs w:val="20"/>
          <w:lang w:eastAsia="pl-PL"/>
        </w:rPr>
        <w:t>krany akustyczne powinny być usytuowanie w odległoś</w:t>
      </w:r>
      <w:r>
        <w:rPr>
          <w:rFonts w:ascii="Verdana" w:eastAsia="Times New Roman" w:hAnsi="Verdana"/>
          <w:sz w:val="20"/>
          <w:szCs w:val="20"/>
          <w:lang w:eastAsia="pl-PL"/>
        </w:rPr>
        <w:t>ci niepowodującej zagrożenia BRD</w:t>
      </w:r>
      <w:r w:rsidRPr="00D13FFF">
        <w:rPr>
          <w:rFonts w:ascii="Verdana" w:eastAsia="Times New Roman" w:hAnsi="Verdana"/>
          <w:sz w:val="20"/>
          <w:szCs w:val="20"/>
          <w:lang w:eastAsia="pl-PL"/>
        </w:rPr>
        <w:t xml:space="preserve"> lub zabezpieczone barierami ochronnymi w sposób ograniczający ryzyko uderzenia przez wysokie pojazdy, a w szczególności autobusy. </w:t>
      </w:r>
    </w:p>
    <w:p w14:paraId="7854572E" w14:textId="77777777" w:rsidR="00950BA2" w:rsidRDefault="00950BA2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</w:p>
    <w:p w14:paraId="5B02C7FD" w14:textId="69A95736" w:rsidR="00C45AB3" w:rsidRDefault="00C45AB3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0307AD">
        <w:rPr>
          <w:rFonts w:ascii="Verdana" w:eastAsia="Times New Roman" w:hAnsi="Verdana"/>
          <w:sz w:val="20"/>
          <w:szCs w:val="20"/>
          <w:lang w:eastAsia="pl-PL"/>
        </w:rPr>
        <w:t xml:space="preserve">Drogowe bariery ochronne na </w:t>
      </w:r>
      <w:r w:rsidR="008773C5">
        <w:rPr>
          <w:rFonts w:ascii="Verdana" w:eastAsia="Times New Roman" w:hAnsi="Verdana"/>
          <w:sz w:val="20"/>
          <w:szCs w:val="20"/>
          <w:lang w:eastAsia="pl-PL"/>
        </w:rPr>
        <w:t>drodze</w:t>
      </w:r>
      <w:r w:rsidR="001826A8" w:rsidRPr="000307AD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855403" w:rsidRPr="000307AD">
        <w:rPr>
          <w:rFonts w:ascii="Verdana" w:eastAsia="Times New Roman" w:hAnsi="Verdana"/>
          <w:sz w:val="20"/>
          <w:szCs w:val="20"/>
          <w:lang w:eastAsia="pl-PL"/>
        </w:rPr>
        <w:t>należy zaprojektować i wykonać</w:t>
      </w:r>
      <w:r w:rsidR="00C631F5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D74D7B">
        <w:rPr>
          <w:rFonts w:ascii="Verdana" w:eastAsia="Times New Roman" w:hAnsi="Verdana"/>
          <w:sz w:val="20"/>
          <w:szCs w:val="20"/>
          <w:lang w:eastAsia="pl-PL"/>
        </w:rPr>
        <w:br/>
      </w:r>
      <w:r w:rsidR="00C631F5">
        <w:rPr>
          <w:rFonts w:ascii="Verdana" w:eastAsia="Times New Roman" w:hAnsi="Verdana"/>
          <w:sz w:val="20"/>
          <w:szCs w:val="20"/>
          <w:lang w:eastAsia="pl-PL"/>
        </w:rPr>
        <w:t>w razie konieczności</w:t>
      </w:r>
      <w:r w:rsidR="008773C5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Pr="000307AD">
        <w:rPr>
          <w:rFonts w:ascii="Verdana" w:eastAsia="Times New Roman" w:hAnsi="Verdana"/>
          <w:sz w:val="20"/>
          <w:szCs w:val="20"/>
          <w:lang w:eastAsia="pl-PL"/>
        </w:rPr>
        <w:t>zgodnie z obowiązującymi przepisami</w:t>
      </w:r>
      <w:r w:rsidR="00876BDB">
        <w:rPr>
          <w:rFonts w:ascii="Verdana" w:eastAsia="Times New Roman" w:hAnsi="Verdana"/>
          <w:sz w:val="20"/>
          <w:szCs w:val="20"/>
          <w:lang w:eastAsia="pl-PL"/>
        </w:rPr>
        <w:t xml:space="preserve">. </w:t>
      </w:r>
      <w:r w:rsidR="008773C5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34222F">
        <w:rPr>
          <w:rFonts w:ascii="Verdana" w:eastAsia="Times New Roman" w:hAnsi="Verdana"/>
          <w:sz w:val="20"/>
          <w:szCs w:val="20"/>
          <w:lang w:eastAsia="pl-PL"/>
        </w:rPr>
        <w:t>Parametry b</w:t>
      </w:r>
      <w:r w:rsidRPr="000307AD">
        <w:rPr>
          <w:rFonts w:ascii="Verdana" w:eastAsia="Times New Roman" w:hAnsi="Verdana"/>
          <w:sz w:val="20"/>
          <w:szCs w:val="20"/>
          <w:lang w:eastAsia="pl-PL"/>
        </w:rPr>
        <w:t xml:space="preserve">arier </w:t>
      </w:r>
      <w:r w:rsidR="0034222F">
        <w:rPr>
          <w:rFonts w:ascii="Verdana" w:eastAsia="Times New Roman" w:hAnsi="Verdana"/>
          <w:sz w:val="20"/>
          <w:szCs w:val="20"/>
          <w:lang w:eastAsia="pl-PL"/>
        </w:rPr>
        <w:t xml:space="preserve">ochronnych </w:t>
      </w:r>
      <w:r w:rsidRPr="000307AD">
        <w:rPr>
          <w:rFonts w:ascii="Verdana" w:eastAsia="Times New Roman" w:hAnsi="Verdana"/>
          <w:sz w:val="20"/>
          <w:szCs w:val="20"/>
          <w:lang w:eastAsia="pl-PL"/>
        </w:rPr>
        <w:t xml:space="preserve">powinny </w:t>
      </w:r>
      <w:r w:rsidR="0034222F">
        <w:rPr>
          <w:rFonts w:ascii="Verdana" w:eastAsia="Times New Roman" w:hAnsi="Verdana"/>
          <w:sz w:val="20"/>
          <w:szCs w:val="20"/>
          <w:lang w:eastAsia="pl-PL"/>
        </w:rPr>
        <w:t xml:space="preserve">być zaprojektowane zgodnie </w:t>
      </w:r>
      <w:r w:rsidR="00876BDB">
        <w:rPr>
          <w:rFonts w:ascii="Verdana" w:eastAsia="Times New Roman" w:hAnsi="Verdana"/>
          <w:sz w:val="20"/>
          <w:szCs w:val="20"/>
          <w:lang w:eastAsia="pl-PL"/>
        </w:rPr>
        <w:t xml:space="preserve">obowiązującymi przepisami oraz </w:t>
      </w:r>
      <w:r w:rsidR="0034222F">
        <w:rPr>
          <w:rFonts w:ascii="Verdana" w:eastAsia="Times New Roman" w:hAnsi="Verdana"/>
          <w:sz w:val="20"/>
          <w:szCs w:val="20"/>
          <w:lang w:eastAsia="pl-PL"/>
        </w:rPr>
        <w:t xml:space="preserve">z zasadami </w:t>
      </w:r>
      <w:r w:rsidRPr="000307AD">
        <w:rPr>
          <w:rFonts w:ascii="Verdana" w:eastAsia="Times New Roman" w:hAnsi="Verdana"/>
          <w:sz w:val="20"/>
          <w:szCs w:val="20"/>
          <w:lang w:eastAsia="pl-PL"/>
        </w:rPr>
        <w:t>określon</w:t>
      </w:r>
      <w:r w:rsidR="0034222F">
        <w:rPr>
          <w:rFonts w:ascii="Verdana" w:eastAsia="Times New Roman" w:hAnsi="Verdana"/>
          <w:sz w:val="20"/>
          <w:szCs w:val="20"/>
          <w:lang w:eastAsia="pl-PL"/>
        </w:rPr>
        <w:t>ymi</w:t>
      </w:r>
      <w:r w:rsidRPr="000307AD">
        <w:rPr>
          <w:rFonts w:ascii="Verdana" w:eastAsia="Times New Roman" w:hAnsi="Verdana"/>
          <w:sz w:val="20"/>
          <w:szCs w:val="20"/>
          <w:lang w:eastAsia="pl-PL"/>
        </w:rPr>
        <w:t xml:space="preserve"> w Załączniku do Zarządzenia Nr 31 Generalnego Dyrektora Dróg Krajowych i Autostrad z dn. 23 kwietnia 2010 r. – „Wytyczne stosowania drogowych barier ochronnych na drogach krajowych”.</w:t>
      </w:r>
    </w:p>
    <w:p w14:paraId="20838FC1" w14:textId="77777777" w:rsidR="00950BA2" w:rsidRDefault="00950BA2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</w:p>
    <w:p w14:paraId="7E33E767" w14:textId="63A33DAE" w:rsidR="00876BDB" w:rsidRDefault="00876BDB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t xml:space="preserve">W razie potrzeby wydłużenia istniejących barier należy projektować bariery ochronne, które zapewnią ciągłość systemu barier. </w:t>
      </w:r>
    </w:p>
    <w:p w14:paraId="635EF293" w14:textId="1BC5F7A5" w:rsidR="008275F6" w:rsidRPr="00D244BD" w:rsidRDefault="00727128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  <w:r>
        <w:rPr>
          <w:rFonts w:ascii="Verdana" w:eastAsia="Times New Roman" w:hAnsi="Verdana"/>
          <w:sz w:val="20"/>
          <w:szCs w:val="20"/>
          <w:lang w:eastAsia="pl-PL"/>
        </w:rPr>
        <w:lastRenderedPageBreak/>
        <w:t>K</w:t>
      </w:r>
      <w:r w:rsidR="008275F6" w:rsidRPr="00D244BD">
        <w:rPr>
          <w:rFonts w:ascii="Verdana" w:eastAsia="Times New Roman" w:hAnsi="Verdana"/>
          <w:sz w:val="20"/>
          <w:szCs w:val="20"/>
          <w:lang w:eastAsia="pl-PL"/>
        </w:rPr>
        <w:t>rótki</w:t>
      </w:r>
      <w:r>
        <w:rPr>
          <w:rFonts w:ascii="Verdana" w:eastAsia="Times New Roman" w:hAnsi="Verdana"/>
          <w:sz w:val="20"/>
          <w:szCs w:val="20"/>
          <w:lang w:eastAsia="pl-PL"/>
        </w:rPr>
        <w:t>e</w:t>
      </w:r>
      <w:r w:rsidR="008275F6" w:rsidRPr="00D244BD">
        <w:rPr>
          <w:rFonts w:ascii="Verdana" w:eastAsia="Times New Roman" w:hAnsi="Verdana"/>
          <w:sz w:val="20"/>
          <w:szCs w:val="20"/>
          <w:lang w:eastAsia="pl-PL"/>
        </w:rPr>
        <w:t xml:space="preserve"> przerw</w:t>
      </w:r>
      <w:r>
        <w:rPr>
          <w:rFonts w:ascii="Verdana" w:eastAsia="Times New Roman" w:hAnsi="Verdana"/>
          <w:sz w:val="20"/>
          <w:szCs w:val="20"/>
          <w:lang w:eastAsia="pl-PL"/>
        </w:rPr>
        <w:t>y</w:t>
      </w:r>
      <w:r w:rsidR="008275F6" w:rsidRPr="00D244BD">
        <w:rPr>
          <w:rFonts w:ascii="Verdana" w:eastAsia="Times New Roman" w:hAnsi="Verdana"/>
          <w:sz w:val="20"/>
          <w:szCs w:val="20"/>
          <w:lang w:eastAsia="pl-PL"/>
        </w:rPr>
        <w:t xml:space="preserve"> w ciągach barier ochronnych należy uzupełnić, eliminując w ten sposób dodatkowe miejsca zagrożeń oraz unikając konieczności uzupełniania odcinka końcowego i początkowego:</w:t>
      </w:r>
    </w:p>
    <w:p w14:paraId="4C8CE684" w14:textId="6BBE4CCF" w:rsidR="008275F6" w:rsidRPr="00D244BD" w:rsidRDefault="008275F6" w:rsidP="00EF2A09">
      <w:pPr>
        <w:pStyle w:val="Akapitzlist"/>
        <w:numPr>
          <w:ilvl w:val="0"/>
          <w:numId w:val="666"/>
        </w:numPr>
        <w:tabs>
          <w:tab w:val="left" w:pos="284"/>
        </w:tabs>
        <w:spacing w:line="360" w:lineRule="auto"/>
        <w:ind w:left="0" w:firstLine="0"/>
        <w:jc w:val="both"/>
        <w:rPr>
          <w:rFonts w:ascii="Verdana" w:hAnsi="Verdana"/>
          <w:sz w:val="20"/>
          <w:szCs w:val="20"/>
          <w:lang w:eastAsia="pl-PL"/>
        </w:rPr>
      </w:pPr>
      <w:r w:rsidRPr="00D244BD">
        <w:rPr>
          <w:rFonts w:ascii="Verdana" w:hAnsi="Verdana"/>
          <w:sz w:val="20"/>
          <w:szCs w:val="20"/>
          <w:lang w:eastAsia="pl-PL"/>
        </w:rPr>
        <w:t xml:space="preserve">dla odcinków dróg o prędkości dopuszczalnej do 60 km/h – do </w:t>
      </w:r>
      <w:r w:rsidR="00727128">
        <w:rPr>
          <w:rFonts w:ascii="Verdana" w:hAnsi="Verdana"/>
          <w:sz w:val="20"/>
          <w:szCs w:val="20"/>
          <w:lang w:eastAsia="pl-PL"/>
        </w:rPr>
        <w:t>d</w:t>
      </w:r>
      <w:r w:rsidR="00727128" w:rsidRPr="00D51F30">
        <w:rPr>
          <w:rFonts w:ascii="Verdana" w:hAnsi="Verdana"/>
          <w:sz w:val="20"/>
          <w:szCs w:val="20"/>
          <w:lang w:eastAsia="pl-PL"/>
        </w:rPr>
        <w:t xml:space="preserve">ługości </w:t>
      </w:r>
      <w:r w:rsidRPr="00D244BD">
        <w:rPr>
          <w:rFonts w:ascii="Verdana" w:hAnsi="Verdana"/>
          <w:sz w:val="20"/>
          <w:szCs w:val="20"/>
          <w:lang w:eastAsia="pl-PL"/>
        </w:rPr>
        <w:t>20 m,</w:t>
      </w:r>
    </w:p>
    <w:p w14:paraId="54742C1F" w14:textId="14BA2A85" w:rsidR="008275F6" w:rsidRPr="00D244BD" w:rsidRDefault="008275F6" w:rsidP="00EF2A09">
      <w:pPr>
        <w:pStyle w:val="Akapitzlist"/>
        <w:numPr>
          <w:ilvl w:val="0"/>
          <w:numId w:val="666"/>
        </w:numPr>
        <w:tabs>
          <w:tab w:val="left" w:pos="284"/>
        </w:tabs>
        <w:spacing w:line="360" w:lineRule="auto"/>
        <w:ind w:left="0" w:firstLine="0"/>
        <w:jc w:val="both"/>
        <w:rPr>
          <w:rFonts w:ascii="Verdana" w:hAnsi="Verdana"/>
          <w:sz w:val="20"/>
          <w:szCs w:val="20"/>
          <w:lang w:eastAsia="pl-PL"/>
        </w:rPr>
      </w:pPr>
      <w:r w:rsidRPr="00D244BD">
        <w:rPr>
          <w:rFonts w:ascii="Verdana" w:hAnsi="Verdana"/>
          <w:sz w:val="20"/>
          <w:szCs w:val="20"/>
          <w:lang w:eastAsia="pl-PL"/>
        </w:rPr>
        <w:t xml:space="preserve">dla odcinków dróg o prędkości dopuszczalnej do 90 km/h – do </w:t>
      </w:r>
      <w:r w:rsidR="00727128">
        <w:rPr>
          <w:rFonts w:ascii="Verdana" w:hAnsi="Verdana"/>
          <w:sz w:val="20"/>
          <w:szCs w:val="20"/>
          <w:lang w:eastAsia="pl-PL"/>
        </w:rPr>
        <w:t>d</w:t>
      </w:r>
      <w:r w:rsidR="00727128" w:rsidRPr="00D51F30">
        <w:rPr>
          <w:rFonts w:ascii="Verdana" w:hAnsi="Verdana"/>
          <w:sz w:val="20"/>
          <w:szCs w:val="20"/>
          <w:lang w:eastAsia="pl-PL"/>
        </w:rPr>
        <w:t>ługości</w:t>
      </w:r>
      <w:r w:rsidR="00727128" w:rsidRPr="006B0CF3">
        <w:rPr>
          <w:rFonts w:ascii="Verdana" w:hAnsi="Verdana"/>
          <w:sz w:val="20"/>
          <w:szCs w:val="20"/>
          <w:lang w:eastAsia="pl-PL"/>
        </w:rPr>
        <w:t xml:space="preserve"> </w:t>
      </w:r>
      <w:r w:rsidRPr="00D244BD">
        <w:rPr>
          <w:rFonts w:ascii="Verdana" w:hAnsi="Verdana"/>
          <w:sz w:val="20"/>
          <w:szCs w:val="20"/>
          <w:lang w:eastAsia="pl-PL"/>
        </w:rPr>
        <w:t>40 m,</w:t>
      </w:r>
    </w:p>
    <w:p w14:paraId="7EBC5FEE" w14:textId="36375140" w:rsidR="008275F6" w:rsidRDefault="008275F6" w:rsidP="00EF2A09">
      <w:pPr>
        <w:pStyle w:val="Akapitzlist"/>
        <w:numPr>
          <w:ilvl w:val="0"/>
          <w:numId w:val="666"/>
        </w:numPr>
        <w:tabs>
          <w:tab w:val="left" w:pos="284"/>
        </w:tabs>
        <w:spacing w:line="360" w:lineRule="auto"/>
        <w:ind w:left="0" w:firstLine="0"/>
        <w:jc w:val="both"/>
        <w:rPr>
          <w:rFonts w:ascii="Verdana" w:hAnsi="Verdana"/>
          <w:sz w:val="20"/>
          <w:szCs w:val="20"/>
          <w:lang w:eastAsia="pl-PL"/>
        </w:rPr>
      </w:pPr>
      <w:r w:rsidRPr="00D244BD">
        <w:rPr>
          <w:rFonts w:ascii="Verdana" w:hAnsi="Verdana"/>
          <w:sz w:val="20"/>
          <w:szCs w:val="20"/>
          <w:lang w:eastAsia="pl-PL"/>
        </w:rPr>
        <w:t xml:space="preserve">dla odcinków dróg o prędkości dopuszczalnej powyżej 90 km/h </w:t>
      </w:r>
      <w:r w:rsidR="00950BA2">
        <w:rPr>
          <w:rFonts w:ascii="Verdana" w:hAnsi="Verdana"/>
          <w:sz w:val="20"/>
          <w:szCs w:val="20"/>
          <w:lang w:eastAsia="pl-PL"/>
        </w:rPr>
        <w:br/>
        <w:t xml:space="preserve">   </w:t>
      </w:r>
      <w:r w:rsidRPr="00D244BD">
        <w:rPr>
          <w:rFonts w:ascii="Verdana" w:hAnsi="Verdana"/>
          <w:sz w:val="20"/>
          <w:szCs w:val="20"/>
          <w:lang w:eastAsia="pl-PL"/>
        </w:rPr>
        <w:t xml:space="preserve"> do </w:t>
      </w:r>
      <w:r w:rsidR="00727128">
        <w:rPr>
          <w:rFonts w:ascii="Verdana" w:hAnsi="Verdana"/>
          <w:sz w:val="20"/>
          <w:szCs w:val="20"/>
          <w:lang w:eastAsia="pl-PL"/>
        </w:rPr>
        <w:t>d</w:t>
      </w:r>
      <w:r w:rsidR="00727128" w:rsidRPr="00D51F30">
        <w:rPr>
          <w:rFonts w:ascii="Verdana" w:hAnsi="Verdana"/>
          <w:sz w:val="20"/>
          <w:szCs w:val="20"/>
          <w:lang w:eastAsia="pl-PL"/>
        </w:rPr>
        <w:t>ługości</w:t>
      </w:r>
      <w:r w:rsidR="00727128" w:rsidRPr="006B0CF3">
        <w:rPr>
          <w:rFonts w:ascii="Verdana" w:hAnsi="Verdana"/>
          <w:sz w:val="20"/>
          <w:szCs w:val="20"/>
          <w:lang w:eastAsia="pl-PL"/>
        </w:rPr>
        <w:t xml:space="preserve"> </w:t>
      </w:r>
      <w:r w:rsidRPr="00D244BD">
        <w:rPr>
          <w:rFonts w:ascii="Verdana" w:hAnsi="Verdana"/>
          <w:sz w:val="20"/>
          <w:szCs w:val="20"/>
          <w:lang w:eastAsia="pl-PL"/>
        </w:rPr>
        <w:t>60 m.</w:t>
      </w:r>
    </w:p>
    <w:p w14:paraId="0334C7EA" w14:textId="77777777" w:rsidR="00321A22" w:rsidRPr="00D244BD" w:rsidRDefault="00321A22" w:rsidP="00321A22">
      <w:pPr>
        <w:pStyle w:val="Akapitzlist"/>
        <w:tabs>
          <w:tab w:val="left" w:pos="284"/>
        </w:tabs>
        <w:spacing w:line="360" w:lineRule="auto"/>
        <w:ind w:left="0"/>
        <w:jc w:val="both"/>
        <w:rPr>
          <w:rFonts w:ascii="Verdana" w:hAnsi="Verdana"/>
          <w:sz w:val="20"/>
          <w:szCs w:val="20"/>
          <w:lang w:eastAsia="pl-PL"/>
        </w:rPr>
      </w:pPr>
    </w:p>
    <w:p w14:paraId="6BFA63AD" w14:textId="3F3149D1" w:rsidR="00C61F49" w:rsidRPr="004E79B2" w:rsidRDefault="00C61F49" w:rsidP="00D74D7B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4E79B2">
        <w:rPr>
          <w:rFonts w:ascii="Verdana" w:eastAsia="Times New Roman" w:hAnsi="Verdana"/>
          <w:sz w:val="20"/>
          <w:szCs w:val="20"/>
          <w:lang w:eastAsia="pl-PL"/>
        </w:rPr>
        <w:t>Lokalizacja barier</w:t>
      </w:r>
      <w:r w:rsidR="00C631F5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Pr="004E79B2">
        <w:rPr>
          <w:rFonts w:ascii="Verdana" w:eastAsia="Times New Roman" w:hAnsi="Verdana"/>
          <w:sz w:val="20"/>
          <w:szCs w:val="20"/>
          <w:lang w:eastAsia="pl-PL"/>
        </w:rPr>
        <w:t>i ekranów akustycznych nie może ograniczać widoczności na zatrzymanie</w:t>
      </w:r>
      <w:r w:rsidR="006527E2" w:rsidRPr="004E79B2">
        <w:rPr>
          <w:rFonts w:ascii="Verdana" w:eastAsia="Times New Roman" w:hAnsi="Verdana"/>
          <w:sz w:val="20"/>
          <w:szCs w:val="20"/>
          <w:lang w:eastAsia="pl-PL"/>
        </w:rPr>
        <w:t xml:space="preserve"> </w:t>
      </w:r>
      <w:r w:rsidR="006527E2" w:rsidRPr="004E79B2">
        <w:rPr>
          <w:rFonts w:ascii="Verdana" w:hAnsi="Verdana"/>
          <w:sz w:val="20"/>
          <w:szCs w:val="20"/>
        </w:rPr>
        <w:t>w sposób wymuszający zastosowanie ograniczenia prędkości w projekcie stałej organizacji ruchu. Nie mogą również znajdować się</w:t>
      </w:r>
      <w:r w:rsidR="00D74D7B">
        <w:rPr>
          <w:rFonts w:ascii="Verdana" w:hAnsi="Verdana"/>
          <w:sz w:val="20"/>
          <w:szCs w:val="20"/>
        </w:rPr>
        <w:br/>
      </w:r>
      <w:r w:rsidR="006527E2" w:rsidRPr="004E79B2">
        <w:rPr>
          <w:rFonts w:ascii="Verdana" w:hAnsi="Verdana"/>
          <w:sz w:val="20"/>
          <w:szCs w:val="20"/>
        </w:rPr>
        <w:t>w trójkącie widoczności na włączeniach dróg podporządkowanych.</w:t>
      </w:r>
    </w:p>
    <w:p w14:paraId="2F908FAD" w14:textId="6E9E02DB" w:rsidR="00C45AB3" w:rsidRDefault="00C45AB3" w:rsidP="00D74D7B">
      <w:pPr>
        <w:pStyle w:val="Nagwek4"/>
        <w:tabs>
          <w:tab w:val="left" w:pos="1134"/>
        </w:tabs>
        <w:ind w:left="0" w:firstLine="0"/>
      </w:pPr>
      <w:bookmarkStart w:id="3261" w:name="_Toc470800364"/>
      <w:bookmarkStart w:id="3262" w:name="_Toc470801214"/>
      <w:bookmarkStart w:id="3263" w:name="_Toc470802062"/>
      <w:bookmarkStart w:id="3264" w:name="_Toc471382981"/>
      <w:bookmarkStart w:id="3265" w:name="_Toc471393278"/>
      <w:bookmarkStart w:id="3266" w:name="_Toc470800365"/>
      <w:bookmarkStart w:id="3267" w:name="_Toc470801215"/>
      <w:bookmarkStart w:id="3268" w:name="_Toc470802063"/>
      <w:bookmarkStart w:id="3269" w:name="_Toc471382982"/>
      <w:bookmarkStart w:id="3270" w:name="_Toc471393279"/>
      <w:bookmarkStart w:id="3271" w:name="_Toc470800366"/>
      <w:bookmarkStart w:id="3272" w:name="_Toc470801216"/>
      <w:bookmarkStart w:id="3273" w:name="_Toc470802064"/>
      <w:bookmarkStart w:id="3274" w:name="_Toc471382983"/>
      <w:bookmarkStart w:id="3275" w:name="_Toc471393280"/>
      <w:bookmarkStart w:id="3276" w:name="_Toc470800367"/>
      <w:bookmarkStart w:id="3277" w:name="_Toc470801217"/>
      <w:bookmarkStart w:id="3278" w:name="_Toc470802065"/>
      <w:bookmarkStart w:id="3279" w:name="_Toc471382984"/>
      <w:bookmarkStart w:id="3280" w:name="_Toc471393281"/>
      <w:bookmarkStart w:id="3281" w:name="_Toc470800368"/>
      <w:bookmarkStart w:id="3282" w:name="_Toc470801218"/>
      <w:bookmarkStart w:id="3283" w:name="_Toc470802066"/>
      <w:bookmarkStart w:id="3284" w:name="_Toc471382985"/>
      <w:bookmarkStart w:id="3285" w:name="_Toc471393282"/>
      <w:bookmarkStart w:id="3286" w:name="_Toc470800369"/>
      <w:bookmarkStart w:id="3287" w:name="_Toc470801219"/>
      <w:bookmarkStart w:id="3288" w:name="_Toc470802067"/>
      <w:bookmarkStart w:id="3289" w:name="_Toc471382986"/>
      <w:bookmarkStart w:id="3290" w:name="_Toc471393283"/>
      <w:bookmarkStart w:id="3291" w:name="_Toc470800370"/>
      <w:bookmarkStart w:id="3292" w:name="_Toc470801220"/>
      <w:bookmarkStart w:id="3293" w:name="_Toc470802068"/>
      <w:bookmarkStart w:id="3294" w:name="_Toc471382987"/>
      <w:bookmarkStart w:id="3295" w:name="_Toc471393284"/>
      <w:bookmarkStart w:id="3296" w:name="_Toc470800371"/>
      <w:bookmarkStart w:id="3297" w:name="_Toc470801221"/>
      <w:bookmarkStart w:id="3298" w:name="_Toc470802069"/>
      <w:bookmarkStart w:id="3299" w:name="_Toc471382988"/>
      <w:bookmarkStart w:id="3300" w:name="_Toc471393285"/>
      <w:bookmarkStart w:id="3301" w:name="_Toc470800372"/>
      <w:bookmarkStart w:id="3302" w:name="_Toc470801222"/>
      <w:bookmarkStart w:id="3303" w:name="_Toc470802070"/>
      <w:bookmarkStart w:id="3304" w:name="_Toc471382989"/>
      <w:bookmarkStart w:id="3305" w:name="_Toc471393286"/>
      <w:bookmarkStart w:id="3306" w:name="_Toc470800373"/>
      <w:bookmarkStart w:id="3307" w:name="_Toc470801223"/>
      <w:bookmarkStart w:id="3308" w:name="_Toc470802071"/>
      <w:bookmarkStart w:id="3309" w:name="_Toc471382990"/>
      <w:bookmarkStart w:id="3310" w:name="_Toc471393287"/>
      <w:bookmarkStart w:id="3311" w:name="_Toc312926681"/>
      <w:bookmarkStart w:id="3312" w:name="_Toc318446940"/>
      <w:bookmarkStart w:id="3313" w:name="_Toc318734954"/>
      <w:bookmarkStart w:id="3314" w:name="_Toc382820438"/>
      <w:bookmarkStart w:id="3315" w:name="_Toc487710948"/>
      <w:bookmarkEnd w:id="3261"/>
      <w:bookmarkEnd w:id="3262"/>
      <w:bookmarkEnd w:id="3263"/>
      <w:bookmarkEnd w:id="3264"/>
      <w:bookmarkEnd w:id="3265"/>
      <w:bookmarkEnd w:id="3266"/>
      <w:bookmarkEnd w:id="3267"/>
      <w:bookmarkEnd w:id="3268"/>
      <w:bookmarkEnd w:id="3269"/>
      <w:bookmarkEnd w:id="3270"/>
      <w:bookmarkEnd w:id="3271"/>
      <w:bookmarkEnd w:id="3272"/>
      <w:bookmarkEnd w:id="3273"/>
      <w:bookmarkEnd w:id="3274"/>
      <w:bookmarkEnd w:id="3275"/>
      <w:bookmarkEnd w:id="3276"/>
      <w:bookmarkEnd w:id="3277"/>
      <w:bookmarkEnd w:id="3278"/>
      <w:bookmarkEnd w:id="3279"/>
      <w:bookmarkEnd w:id="3280"/>
      <w:bookmarkEnd w:id="3281"/>
      <w:bookmarkEnd w:id="3282"/>
      <w:bookmarkEnd w:id="3283"/>
      <w:bookmarkEnd w:id="3284"/>
      <w:bookmarkEnd w:id="3285"/>
      <w:bookmarkEnd w:id="3286"/>
      <w:bookmarkEnd w:id="3287"/>
      <w:bookmarkEnd w:id="3288"/>
      <w:bookmarkEnd w:id="3289"/>
      <w:bookmarkEnd w:id="3290"/>
      <w:bookmarkEnd w:id="3291"/>
      <w:bookmarkEnd w:id="3292"/>
      <w:bookmarkEnd w:id="3293"/>
      <w:bookmarkEnd w:id="3294"/>
      <w:bookmarkEnd w:id="3295"/>
      <w:bookmarkEnd w:id="3296"/>
      <w:bookmarkEnd w:id="3297"/>
      <w:bookmarkEnd w:id="3298"/>
      <w:bookmarkEnd w:id="3299"/>
      <w:bookmarkEnd w:id="3300"/>
      <w:bookmarkEnd w:id="3301"/>
      <w:bookmarkEnd w:id="3302"/>
      <w:bookmarkEnd w:id="3303"/>
      <w:bookmarkEnd w:id="3304"/>
      <w:bookmarkEnd w:id="3305"/>
      <w:bookmarkEnd w:id="3306"/>
      <w:bookmarkEnd w:id="3307"/>
      <w:bookmarkEnd w:id="3308"/>
      <w:bookmarkEnd w:id="3309"/>
      <w:bookmarkEnd w:id="3310"/>
      <w:r w:rsidRPr="00D244BD">
        <w:t xml:space="preserve">Projekty organizacji </w:t>
      </w:r>
      <w:bookmarkEnd w:id="3311"/>
      <w:bookmarkEnd w:id="3312"/>
      <w:bookmarkEnd w:id="3313"/>
      <w:r w:rsidR="002E44E0" w:rsidRPr="00D244BD">
        <w:t>na czas wykonywania Rob</w:t>
      </w:r>
      <w:r w:rsidR="00A63CC6" w:rsidRPr="00D244BD">
        <w:t>ó</w:t>
      </w:r>
      <w:r w:rsidR="002E44E0" w:rsidRPr="00D244BD">
        <w:t>t</w:t>
      </w:r>
      <w:bookmarkEnd w:id="3314"/>
      <w:bookmarkEnd w:id="3315"/>
    </w:p>
    <w:p w14:paraId="3EE08551" w14:textId="77777777" w:rsidR="00321A22" w:rsidRPr="00321A22" w:rsidRDefault="00321A22" w:rsidP="00321A22">
      <w:pPr>
        <w:rPr>
          <w:lang w:val="x-none" w:eastAsia="x-none"/>
        </w:rPr>
      </w:pPr>
    </w:p>
    <w:p w14:paraId="2B4A8CD5" w14:textId="1B7D67B0" w:rsidR="00C45AB3" w:rsidRDefault="00270A38" w:rsidP="00983B9C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Pro</w:t>
      </w:r>
      <w:r w:rsidR="00C948B3" w:rsidRPr="000307AD">
        <w:rPr>
          <w:rFonts w:ascii="Verdana" w:eastAsia="Times New Roman" w:hAnsi="Verdana" w:cs="Arial"/>
          <w:sz w:val="20"/>
          <w:szCs w:val="20"/>
          <w:lang w:eastAsia="pl-PL"/>
        </w:rPr>
        <w:t>jekt organizacji ruchu na czas R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obót powinien uwzględniać założenia wynikające z </w:t>
      </w:r>
      <w:r w:rsidR="00FD100C">
        <w:rPr>
          <w:rFonts w:ascii="Verdana" w:eastAsia="Times New Roman" w:hAnsi="Verdana" w:cs="Arial"/>
          <w:sz w:val="20"/>
          <w:szCs w:val="20"/>
          <w:lang w:eastAsia="pl-PL"/>
        </w:rPr>
        <w:t>Harmonogramu</w:t>
      </w:r>
      <w:r w:rsidR="00FD100C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Robót. Projekt organizacji ruchu, przed przedłożeniem do zatwierdzenia, należy uzgodnić z Inżynierem w ww. zakresie.</w:t>
      </w:r>
    </w:p>
    <w:p w14:paraId="71EC415D" w14:textId="77777777" w:rsidR="00A44804" w:rsidRPr="00E21B1D" w:rsidRDefault="00A44804" w:rsidP="00D74D7B">
      <w:pPr>
        <w:pStyle w:val="Akapitzlist"/>
        <w:autoSpaceDE w:val="0"/>
        <w:autoSpaceDN w:val="0"/>
        <w:adjustRightInd w:val="0"/>
        <w:spacing w:line="360" w:lineRule="auto"/>
        <w:ind w:left="0" w:firstLine="851"/>
        <w:jc w:val="both"/>
        <w:rPr>
          <w:rFonts w:ascii="Verdana" w:hAnsi="Verdana" w:cs="Verdana"/>
          <w:sz w:val="20"/>
          <w:szCs w:val="20"/>
        </w:rPr>
      </w:pPr>
      <w:r w:rsidRPr="00E21B1D">
        <w:rPr>
          <w:rFonts w:ascii="Verdana" w:hAnsi="Verdana" w:cs="Verdana"/>
          <w:sz w:val="20"/>
          <w:szCs w:val="20"/>
        </w:rPr>
        <w:t>Podstawowym założeniem planowanej organizacji ruchu na czas wykonywania Robót jest minimalizacja utrudnień i koniecznych ograniczeń dla ruchu na sieci komunikacyjnej.</w:t>
      </w:r>
    </w:p>
    <w:p w14:paraId="0F9476E3" w14:textId="52307A68" w:rsidR="00A44804" w:rsidRDefault="00A44804" w:rsidP="00D74D7B">
      <w:pPr>
        <w:spacing w:line="360" w:lineRule="auto"/>
        <w:ind w:firstLine="851"/>
        <w:jc w:val="both"/>
        <w:rPr>
          <w:rFonts w:ascii="Verdana" w:hAnsi="Verdana"/>
          <w:sz w:val="20"/>
          <w:szCs w:val="20"/>
        </w:rPr>
      </w:pPr>
      <w:r w:rsidRPr="0059679E">
        <w:rPr>
          <w:rFonts w:ascii="Verdana" w:hAnsi="Verdana" w:cs="Verdana"/>
          <w:sz w:val="20"/>
          <w:szCs w:val="20"/>
        </w:rPr>
        <w:t>Przed rozpoczęciem Robót należy oznakować rejon objęty wprowadzeniem czasowej organizacji ruchu, na podstawie zatwierdzonego projektu organizacji ruchu na czas wykonywania Robót. Projekt należy przygotować z zachowaniem wymagań określonych</w:t>
      </w:r>
      <w:r w:rsidRPr="00E21B1D">
        <w:rPr>
          <w:rFonts w:ascii="Verdana" w:hAnsi="Verdana" w:cs="Verdana"/>
          <w:sz w:val="20"/>
          <w:szCs w:val="20"/>
        </w:rPr>
        <w:t xml:space="preserve"> </w:t>
      </w:r>
      <w:r w:rsidRPr="0059679E">
        <w:rPr>
          <w:rFonts w:ascii="Verdana" w:hAnsi="Verdana" w:cs="Verdana"/>
          <w:sz w:val="20"/>
          <w:szCs w:val="20"/>
        </w:rPr>
        <w:t xml:space="preserve">w </w:t>
      </w:r>
      <w:r w:rsidR="0038226A">
        <w:rPr>
          <w:rFonts w:ascii="Verdana" w:hAnsi="Verdana" w:cs="Verdana"/>
          <w:sz w:val="20"/>
          <w:szCs w:val="20"/>
        </w:rPr>
        <w:t>r</w:t>
      </w:r>
      <w:r w:rsidRPr="0059679E">
        <w:rPr>
          <w:rFonts w:ascii="Verdana" w:hAnsi="Verdana" w:cs="Verdana"/>
          <w:sz w:val="20"/>
          <w:szCs w:val="20"/>
        </w:rPr>
        <w:t>ozporządzeniu Ministra Infrastruktury z dnia</w:t>
      </w:r>
      <w:r>
        <w:rPr>
          <w:rFonts w:ascii="Verdana" w:hAnsi="Verdana" w:cs="Verdana"/>
          <w:sz w:val="20"/>
          <w:szCs w:val="20"/>
        </w:rPr>
        <w:t xml:space="preserve"> </w:t>
      </w:r>
      <w:r w:rsidRPr="0059679E">
        <w:rPr>
          <w:rFonts w:ascii="Verdana" w:hAnsi="Verdana" w:cs="Verdana"/>
          <w:sz w:val="20"/>
          <w:szCs w:val="20"/>
        </w:rPr>
        <w:t xml:space="preserve">23 września 2003r. w sprawie szczegółowych warunków zarządzania ruchem na drogach oraz wykonywania nadzoru nad tym zarządzaniem (Dz. U. Nr 177, poz. 1729, z </w:t>
      </w:r>
      <w:proofErr w:type="spellStart"/>
      <w:r w:rsidRPr="0059679E">
        <w:rPr>
          <w:rFonts w:ascii="Verdana" w:hAnsi="Verdana" w:cs="Verdana"/>
          <w:sz w:val="20"/>
          <w:szCs w:val="20"/>
        </w:rPr>
        <w:t>późn</w:t>
      </w:r>
      <w:proofErr w:type="spellEnd"/>
      <w:r w:rsidRPr="0059679E">
        <w:rPr>
          <w:rFonts w:ascii="Verdana" w:hAnsi="Verdana" w:cs="Verdana"/>
          <w:sz w:val="20"/>
          <w:szCs w:val="20"/>
        </w:rPr>
        <w:t xml:space="preserve">. zm.). Projekt należy na bieżąco aktualizować zgodnie z zasadami określonymi w </w:t>
      </w:r>
      <w:r w:rsidR="0038226A">
        <w:rPr>
          <w:rFonts w:ascii="Verdana" w:hAnsi="Verdana" w:cs="Verdana"/>
          <w:sz w:val="20"/>
          <w:szCs w:val="20"/>
        </w:rPr>
        <w:t>Z</w:t>
      </w:r>
      <w:r w:rsidRPr="0059679E">
        <w:rPr>
          <w:rFonts w:ascii="Verdana" w:hAnsi="Verdana" w:cs="Verdana"/>
          <w:sz w:val="20"/>
          <w:szCs w:val="20"/>
        </w:rPr>
        <w:t xml:space="preserve">arządzeniu Generalnego Dyrektora Dróg Krajowych i Autostrad Nr 34 z dnia 30.07.2014 r. w sprawie typowych schematów </w:t>
      </w:r>
      <w:r w:rsidRPr="0059679E">
        <w:rPr>
          <w:rFonts w:ascii="Verdana" w:hAnsi="Verdana" w:cs="Verdana"/>
          <w:color w:val="000000"/>
          <w:sz w:val="20"/>
          <w:szCs w:val="20"/>
        </w:rPr>
        <w:t xml:space="preserve">oznakowania robót oraz pomiarów diagnostycznych prowadzonych w pasie drogowym. </w:t>
      </w:r>
      <w:r w:rsidRPr="0059679E">
        <w:rPr>
          <w:rFonts w:ascii="Verdana" w:hAnsi="Verdana"/>
          <w:bCs/>
          <w:sz w:val="20"/>
          <w:szCs w:val="20"/>
        </w:rPr>
        <w:t>W pasie drogi dopuszcza się zawężenie jezdni, przy których prowadzone są roboty pod warunkiem zachowania szerokości pasów ruchu ≥ 3,5 m w każdym kierunku.</w:t>
      </w:r>
      <w:r w:rsidRPr="0059679E">
        <w:rPr>
          <w:rFonts w:ascii="Verdana" w:hAnsi="Verdana"/>
          <w:b/>
          <w:bCs/>
          <w:sz w:val="20"/>
          <w:szCs w:val="20"/>
        </w:rPr>
        <w:t xml:space="preserve"> </w:t>
      </w:r>
      <w:r w:rsidRPr="0059679E">
        <w:rPr>
          <w:rFonts w:ascii="Verdana" w:hAnsi="Verdana"/>
          <w:sz w:val="20"/>
          <w:szCs w:val="20"/>
        </w:rPr>
        <w:t xml:space="preserve">Szczegółowy harmonogram i zakres prac w pasie drogowym, w określonych dniach oraz w określonych porach godzinowych należy uzgodnić z Rejonem bezpośrednio zarządzającym danym odcinkiem drogi. </w:t>
      </w:r>
      <w:r w:rsidR="0065015F">
        <w:rPr>
          <w:rFonts w:ascii="Verdana" w:hAnsi="Verdana"/>
          <w:sz w:val="20"/>
          <w:szCs w:val="20"/>
        </w:rPr>
        <w:br/>
      </w:r>
      <w:r w:rsidRPr="0059679E">
        <w:rPr>
          <w:rFonts w:ascii="Verdana" w:hAnsi="Verdana"/>
          <w:sz w:val="20"/>
          <w:szCs w:val="20"/>
        </w:rPr>
        <w:t>Prace wiążące się z koniecznością czasowego ograniczenia ruchu na drodze należy wykonać poza szczytem komunikacyjnym dla danej relacji kierunkowej.</w:t>
      </w:r>
    </w:p>
    <w:p w14:paraId="1A392E16" w14:textId="77777777" w:rsidR="00FD100C" w:rsidRPr="000307AD" w:rsidRDefault="00FD100C" w:rsidP="00983B9C">
      <w:pPr>
        <w:spacing w:after="0" w:line="360" w:lineRule="auto"/>
        <w:ind w:firstLine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lastRenderedPageBreak/>
        <w:t>Wymagania dla zmian w organizacji ruchu na czas prowadzenia Robót.</w:t>
      </w:r>
    </w:p>
    <w:p w14:paraId="575DD6A9" w14:textId="77777777" w:rsidR="0065015F" w:rsidRDefault="0065015F" w:rsidP="00FD100C">
      <w:pPr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1EA9C37B" w14:textId="6F3B7754" w:rsidR="00FD100C" w:rsidRPr="000307AD" w:rsidRDefault="00FD100C" w:rsidP="00FD100C">
      <w:pPr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Należy:</w:t>
      </w:r>
    </w:p>
    <w:p w14:paraId="71BD1614" w14:textId="119FE241" w:rsidR="00FD100C" w:rsidRPr="000307AD" w:rsidRDefault="00FD100C" w:rsidP="00D74D7B">
      <w:pPr>
        <w:numPr>
          <w:ilvl w:val="0"/>
          <w:numId w:val="6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zabezpieczyć prowadzenie Robót w obrębie skrzyżowań</w:t>
      </w: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 drogi krajowej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D74D7B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z innymi drogami; </w:t>
      </w:r>
    </w:p>
    <w:p w14:paraId="7E04F9A5" w14:textId="77777777" w:rsidR="00FD100C" w:rsidRPr="000307AD" w:rsidRDefault="00FD100C" w:rsidP="00D74D7B">
      <w:pPr>
        <w:numPr>
          <w:ilvl w:val="0"/>
          <w:numId w:val="6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prowadzić Roboty na skrzyżowaniach z innymi drogami, uwzględniając prowadzenie ruchu</w:t>
      </w:r>
      <w:r>
        <w:rPr>
          <w:rFonts w:ascii="Verdana" w:eastAsia="Times New Roman" w:hAnsi="Verdana" w:cs="Arial"/>
          <w:sz w:val="20"/>
          <w:szCs w:val="20"/>
          <w:lang w:eastAsia="pl-PL"/>
        </w:rPr>
        <w:t>,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co najmniej po jednym pasie ruchu w każdym kierunku. W</w:t>
      </w:r>
      <w:r>
        <w:rPr>
          <w:rFonts w:ascii="Verdana" w:eastAsia="Times New Roman" w:hAnsi="Verdana" w:cs="Arial"/>
          <w:sz w:val="20"/>
          <w:szCs w:val="20"/>
          <w:lang w:eastAsia="pl-PL"/>
        </w:rPr>
        <w:t> 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przypadku konieczności (sytuacje wyjątkowe) zastosowania ruchu wahadłowego, należy zastosować sterowanie sygnalizacją świetlną akomodacyjną i sterowanie ruchem przez przeszkolonych pracowników posiadających uprawnienia do kierowania ruchem. Dla ruchu wahadłowego maksymalna długość odcinka, gdzie prowadzone są prace związane z układaniem nawierzchni, wynosi 500 m. Należy zapewnić obsługę sygnalizacji przez 24 godziny na dobę – pracownicy obsługujący sygnalizację świetlną powinni posiadać uprawnienia do kierowania ruchem. Sygnalizacja przeznaczona do sterowania ruchem wahadłowym – średnica soczewki 300 mm – sygnalizacja trzykomorowa;</w:t>
      </w:r>
    </w:p>
    <w:p w14:paraId="1FEA1CDD" w14:textId="77777777" w:rsidR="00FD100C" w:rsidRPr="000307AD" w:rsidRDefault="00FD100C" w:rsidP="00D74D7B">
      <w:pPr>
        <w:numPr>
          <w:ilvl w:val="0"/>
          <w:numId w:val="6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zastosować do oznakowania Robót, prowadzonych w pasie drogowym, znaki drogowe wielkości dużej (W) z licem wykonanym z folii odblaskowej typu 2; </w:t>
      </w:r>
    </w:p>
    <w:p w14:paraId="73620FBE" w14:textId="77777777" w:rsidR="00FD100C" w:rsidRPr="000307AD" w:rsidRDefault="00FD100C" w:rsidP="00D74D7B">
      <w:pPr>
        <w:numPr>
          <w:ilvl w:val="0"/>
          <w:numId w:val="6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na początkowych odcinkach prowadzenia Robót należy zastosować tablice prowadzące wraz ze światłami ostrzegawczymi koloru żółtego z efektem fali świetlnej;</w:t>
      </w:r>
    </w:p>
    <w:p w14:paraId="1402D47A" w14:textId="3C473BDD" w:rsidR="00FD100C" w:rsidRPr="000307AD" w:rsidRDefault="00FD100C" w:rsidP="00D74D7B">
      <w:pPr>
        <w:numPr>
          <w:ilvl w:val="0"/>
          <w:numId w:val="6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w przypadku wykonania wykopów o głębokości większej niż 0,5 m </w:t>
      </w:r>
      <w:r w:rsidR="0065015F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do wygrodzenia, należy zastosować bariery drogowe U-14. W pozostałych przypadkach należy zastosować zapory drogowe U-20, wyposażone w elementy odblaskowe oraz lampy ostrzegawcze. Przy wygrodzeniu wzdłuż jezdni nie dopuszcza się występowania przerw w ciągu zapór bądź barier. Przy prowadzeniu Robót związanych z układaniem nawierzchni dopuszcza się zastosowanie tablic kierujących U-21, zamiast zapór drogowych U-20; </w:t>
      </w:r>
    </w:p>
    <w:p w14:paraId="4B9E07E3" w14:textId="77777777" w:rsidR="00FD100C" w:rsidRPr="000307AD" w:rsidRDefault="00FD100C" w:rsidP="00D74D7B">
      <w:pPr>
        <w:numPr>
          <w:ilvl w:val="0"/>
          <w:numId w:val="6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do oznaczania krawędzi oraz zwężeń jezdni należy zastosować tablice kierujące U-21;</w:t>
      </w:r>
    </w:p>
    <w:p w14:paraId="08A178D1" w14:textId="77777777" w:rsidR="00FD100C" w:rsidRPr="000307AD" w:rsidRDefault="00FD100C" w:rsidP="00D74D7B">
      <w:pPr>
        <w:numPr>
          <w:ilvl w:val="0"/>
          <w:numId w:val="6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wykonać oznakowanie poziome w formie oznakowania cienkowarstwowego; Na</w:t>
      </w:r>
      <w:r>
        <w:rPr>
          <w:rFonts w:ascii="Verdana" w:eastAsia="Times New Roman" w:hAnsi="Verdana" w:cs="Arial"/>
          <w:sz w:val="20"/>
          <w:szCs w:val="20"/>
          <w:lang w:eastAsia="pl-PL"/>
        </w:rPr>
        <w:t> 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nowych warstwach ścieralnych nie dopuszcza się wykonania oznakowania farbą – oznakowanie na tych nawierzchniach należy wykonać z taśm samoprzylepnych do oznakowania tymczasowego. Oznakowanie tymczasowe powinno być koloru żółtego;</w:t>
      </w:r>
    </w:p>
    <w:p w14:paraId="35A4AC3D" w14:textId="0A48091C" w:rsidR="00FD100C" w:rsidRPr="000307AD" w:rsidRDefault="00FD100C" w:rsidP="00D74D7B">
      <w:pPr>
        <w:numPr>
          <w:ilvl w:val="0"/>
          <w:numId w:val="6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wykonać oraz uzyskać niezbędne opinie dla czasowej organizacji ruchu, zgodnie z</w:t>
      </w:r>
      <w:r>
        <w:rPr>
          <w:rFonts w:ascii="Verdana" w:eastAsia="Times New Roman" w:hAnsi="Verdana" w:cs="Arial"/>
          <w:sz w:val="20"/>
          <w:szCs w:val="20"/>
          <w:lang w:eastAsia="pl-PL"/>
        </w:rPr>
        <w:t> 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Rozporządzeniem Ministra Infrastruktury z dnia 23 września 2003 r. </w:t>
      </w:r>
      <w:r w:rsidR="00157600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w sprawie szczegółowych warunków zarządzania ruchem na drogach oraz wykonywania nadzoru nad tym zarządzaniem;</w:t>
      </w:r>
    </w:p>
    <w:p w14:paraId="0970707D" w14:textId="77777777" w:rsidR="00FD100C" w:rsidRPr="000307AD" w:rsidRDefault="00FD100C" w:rsidP="00D74D7B">
      <w:pPr>
        <w:numPr>
          <w:ilvl w:val="0"/>
          <w:numId w:val="6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lastRenderedPageBreak/>
        <w:t>w przypadku wystąpienia przekrojów 2+1 i więcej, zastosować trwałe wygrodzenie kierunków ruchu;</w:t>
      </w:r>
    </w:p>
    <w:p w14:paraId="39981419" w14:textId="77777777" w:rsidR="00FD100C" w:rsidRPr="000307AD" w:rsidRDefault="00FD100C" w:rsidP="00C6566C">
      <w:pPr>
        <w:numPr>
          <w:ilvl w:val="0"/>
          <w:numId w:val="6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proponowane objazdy drogami niższych kategorii uzgodnić z zarządcami tych dróg. W przypadku zniszczeń wynikłych z użytkowania tych dróg przez pojazdy budowy lub zniszczeń wynikających z wykorzystywania dróg jako objazdy, koszty a także prace związane z naprawą, leżą po stronie Wykonawcy;</w:t>
      </w:r>
    </w:p>
    <w:p w14:paraId="1A47CEC3" w14:textId="77777777" w:rsidR="00FD100C" w:rsidRPr="000307AD" w:rsidRDefault="00FD100C" w:rsidP="00C6566C">
      <w:pPr>
        <w:numPr>
          <w:ilvl w:val="0"/>
          <w:numId w:val="62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w przypadku, gdy niemożliwe jest wykorzystanie istniejącej sieci drogowej jako objazdu, wykonać nawierzchnie tymczasowe. Organizacja Robót na</w:t>
      </w:r>
      <w:r>
        <w:rPr>
          <w:rFonts w:ascii="Verdana" w:eastAsia="Times New Roman" w:hAnsi="Verdana" w:cs="Arial"/>
          <w:sz w:val="20"/>
          <w:szCs w:val="20"/>
          <w:lang w:eastAsia="pl-PL"/>
        </w:rPr>
        <w:t> 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przebudowywanych ciągach dróg najbardziej obciążonych ruchem, tj. drogach wojewódzkich i krajowych, nie może obniżyć komfortu użytkowania drogi. </w:t>
      </w:r>
    </w:p>
    <w:p w14:paraId="4FD3D3D9" w14:textId="77777777" w:rsidR="00FD100C" w:rsidRPr="000307AD" w:rsidRDefault="00FD100C" w:rsidP="00FD100C">
      <w:pPr>
        <w:spacing w:after="0" w:line="360" w:lineRule="auto"/>
        <w:ind w:left="266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3559B5E3" w14:textId="6682378A" w:rsidR="00FD100C" w:rsidRPr="000307AD" w:rsidRDefault="00FD100C" w:rsidP="00983B9C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E937C0">
        <w:rPr>
          <w:rFonts w:ascii="Verdana" w:eastAsia="Times New Roman" w:hAnsi="Verdana" w:cs="Arial"/>
          <w:sz w:val="20"/>
          <w:szCs w:val="20"/>
          <w:lang w:eastAsia="pl-PL"/>
        </w:rPr>
        <w:t xml:space="preserve">Wykonawca przed wdrożeniem organizacji </w:t>
      </w: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ruchu </w:t>
      </w:r>
      <w:r w:rsidRPr="00E937C0">
        <w:rPr>
          <w:rFonts w:ascii="Verdana" w:eastAsia="Times New Roman" w:hAnsi="Verdana" w:cs="Arial"/>
          <w:sz w:val="20"/>
          <w:szCs w:val="20"/>
          <w:lang w:eastAsia="pl-PL"/>
        </w:rPr>
        <w:t>jest zobowiązany poinformować o</w:t>
      </w:r>
      <w:r>
        <w:rPr>
          <w:rFonts w:ascii="Verdana" w:eastAsia="Times New Roman" w:hAnsi="Verdana" w:cs="Arial"/>
          <w:sz w:val="20"/>
          <w:szCs w:val="20"/>
          <w:lang w:eastAsia="pl-PL"/>
        </w:rPr>
        <w:t> </w:t>
      </w:r>
      <w:r w:rsidRPr="00E937C0">
        <w:rPr>
          <w:rFonts w:ascii="Verdana" w:eastAsia="Times New Roman" w:hAnsi="Verdana" w:cs="Arial"/>
          <w:sz w:val="20"/>
          <w:szCs w:val="20"/>
          <w:lang w:eastAsia="pl-PL"/>
        </w:rPr>
        <w:t>zmianach w organizacji ruchu poprzez informację na tablicach ogłoszeń urzędów gmin, miasta, itp. w taki sposób aby użytkownicy mogli zapoznać się</w:t>
      </w:r>
      <w:r w:rsidR="00C6566C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Pr="00E937C0">
        <w:rPr>
          <w:rFonts w:ascii="Verdana" w:eastAsia="Times New Roman" w:hAnsi="Verdana" w:cs="Arial"/>
          <w:sz w:val="20"/>
          <w:szCs w:val="20"/>
          <w:lang w:eastAsia="pl-PL"/>
        </w:rPr>
        <w:t>z wprowadzonymi zmianami (uproszczone schematy).</w:t>
      </w:r>
    </w:p>
    <w:p w14:paraId="653EF764" w14:textId="40DD50CF" w:rsidR="00816882" w:rsidRPr="00BF34EF" w:rsidRDefault="00816882" w:rsidP="00C6566C">
      <w:pPr>
        <w:pStyle w:val="Nagwek3"/>
        <w:ind w:left="0" w:firstLine="0"/>
      </w:pPr>
      <w:bookmarkStart w:id="3316" w:name="_Toc487710949"/>
      <w:r>
        <w:rPr>
          <w:lang w:val="pl-PL"/>
        </w:rPr>
        <w:t>Ocena skuteczności wybudowanych ekranów</w:t>
      </w:r>
      <w:bookmarkEnd w:id="3316"/>
    </w:p>
    <w:p w14:paraId="2AA662F2" w14:textId="0EA48C0E" w:rsidR="00073BB7" w:rsidRDefault="00073BB7" w:rsidP="00C6566C">
      <w:pPr>
        <w:tabs>
          <w:tab w:val="left" w:pos="851"/>
        </w:tabs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8E3570">
        <w:rPr>
          <w:rFonts w:ascii="Verdana" w:eastAsia="Times New Roman" w:hAnsi="Verdana" w:cs="Arial"/>
          <w:sz w:val="20"/>
          <w:szCs w:val="20"/>
          <w:lang w:eastAsia="pl-PL"/>
        </w:rPr>
        <w:t xml:space="preserve">Pomiary hałasu powinny być wykonane metodą bezpośrednią ciągłych pomiarów w ograniczonym czasie (24 godziny) i określać równoważny poziom hałasu dla pory dnia  i nocy. Wraz z pomiarami hałasu należy równolegle prowadzić pomiary natężenia i struktury ruchu drogowego. </w:t>
      </w:r>
    </w:p>
    <w:p w14:paraId="599DBC1E" w14:textId="77777777" w:rsidR="0065015F" w:rsidRPr="008E3570" w:rsidRDefault="0065015F" w:rsidP="00C6566C">
      <w:pPr>
        <w:tabs>
          <w:tab w:val="left" w:pos="851"/>
        </w:tabs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4C2E998E" w14:textId="1BEB71F9" w:rsidR="00073BB7" w:rsidRPr="008E3570" w:rsidRDefault="00073BB7" w:rsidP="00C6566C">
      <w:pPr>
        <w:tabs>
          <w:tab w:val="left" w:pos="851"/>
        </w:tabs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8E3570">
        <w:rPr>
          <w:rFonts w:ascii="Verdana" w:eastAsia="Times New Roman" w:hAnsi="Verdana" w:cs="Arial"/>
          <w:sz w:val="20"/>
          <w:szCs w:val="20"/>
          <w:lang w:eastAsia="pl-PL"/>
        </w:rPr>
        <w:t>Pomiary poziomów natężania dźwięku należy wykonać zgodnie z obowiązującymi w tym zakresie przepisami prawa, a w szczególności:</w:t>
      </w:r>
    </w:p>
    <w:p w14:paraId="32C5CCE8" w14:textId="32800FBC" w:rsidR="00073BB7" w:rsidRPr="008E3570" w:rsidRDefault="00073BB7" w:rsidP="00C6566C">
      <w:pPr>
        <w:tabs>
          <w:tab w:val="left" w:pos="426"/>
        </w:tabs>
        <w:spacing w:after="0" w:line="360" w:lineRule="auto"/>
        <w:jc w:val="both"/>
        <w:rPr>
          <w:rFonts w:ascii="Verdana" w:hAnsi="Verdana"/>
          <w:sz w:val="20"/>
          <w:szCs w:val="20"/>
        </w:rPr>
      </w:pPr>
      <w:r w:rsidRPr="008E3570">
        <w:rPr>
          <w:rFonts w:ascii="Verdana" w:eastAsia="Times New Roman" w:hAnsi="Verdana" w:cs="Arial"/>
          <w:sz w:val="20"/>
          <w:szCs w:val="20"/>
          <w:lang w:eastAsia="pl-PL"/>
        </w:rPr>
        <w:t xml:space="preserve">-  </w:t>
      </w:r>
      <w:r w:rsidRPr="008E3570">
        <w:rPr>
          <w:rFonts w:ascii="Verdana" w:eastAsia="Times New Roman" w:hAnsi="Verdana" w:cs="Arial"/>
          <w:sz w:val="20"/>
          <w:szCs w:val="20"/>
          <w:lang w:eastAsia="pl-PL"/>
        </w:rPr>
        <w:tab/>
      </w:r>
      <w:r w:rsidR="0038226A" w:rsidRPr="008E3570">
        <w:rPr>
          <w:rFonts w:ascii="Verdana" w:eastAsia="Times New Roman" w:hAnsi="Verdana" w:cs="Arial"/>
          <w:sz w:val="20"/>
          <w:szCs w:val="20"/>
          <w:lang w:eastAsia="pl-PL"/>
        </w:rPr>
        <w:t>r</w:t>
      </w:r>
      <w:r w:rsidRPr="008E3570">
        <w:rPr>
          <w:rFonts w:ascii="Verdana" w:hAnsi="Verdana"/>
          <w:sz w:val="20"/>
          <w:szCs w:val="20"/>
        </w:rPr>
        <w:t>ozporządzeniem Ministra Środowiska z dnia 17 stycznia 2003 r. w sprawie   rodzajów wyników pomiarów prowadzonych w związku z eksploatacją dróg, linii kolejowych, linii tramwajowych, lotnisk oraz portów, które powinny być przekazywane właściwym organom ochrony środowiska, oraz terminów i sposobów ich prezentacji (Dz. U. Nr 18, poz. 164),</w:t>
      </w:r>
    </w:p>
    <w:p w14:paraId="69529E78" w14:textId="42594CDA" w:rsidR="00073BB7" w:rsidRDefault="0038226A" w:rsidP="00C6566C">
      <w:pPr>
        <w:numPr>
          <w:ilvl w:val="0"/>
          <w:numId w:val="713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</w:rPr>
      </w:pPr>
      <w:r w:rsidRPr="008E3570">
        <w:rPr>
          <w:rFonts w:ascii="Verdana" w:hAnsi="Verdana"/>
          <w:sz w:val="20"/>
          <w:szCs w:val="20"/>
        </w:rPr>
        <w:t>r</w:t>
      </w:r>
      <w:r w:rsidR="00073BB7" w:rsidRPr="008E3570">
        <w:rPr>
          <w:rFonts w:ascii="Verdana" w:hAnsi="Verdana"/>
          <w:sz w:val="20"/>
          <w:szCs w:val="20"/>
        </w:rPr>
        <w:t>ozporządzeniem  Ministra Środowiska z dnia 16 czerwca 2011r. w sprawie wymagań w zakresie prowadzenia pomiarów poziomów substancji lub energii w środowisku przez zarządzającego drogą, linią kolejową, linią tramwajową, lotniskiem, portem (Dz. U. Nr 140, poz. 824).</w:t>
      </w:r>
    </w:p>
    <w:p w14:paraId="76E62A3F" w14:textId="77777777" w:rsidR="0065015F" w:rsidRPr="008E3570" w:rsidRDefault="0065015F" w:rsidP="00C6566C">
      <w:pPr>
        <w:numPr>
          <w:ilvl w:val="0"/>
          <w:numId w:val="713"/>
        </w:numPr>
        <w:tabs>
          <w:tab w:val="left" w:pos="426"/>
        </w:tabs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</w:rPr>
      </w:pPr>
    </w:p>
    <w:p w14:paraId="4D4319E6" w14:textId="68C34BA8" w:rsidR="00073BB7" w:rsidRPr="008E3570" w:rsidRDefault="00073BB7" w:rsidP="00983B9C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Verdana" w:hAnsi="Verdana"/>
          <w:sz w:val="20"/>
          <w:szCs w:val="20"/>
        </w:rPr>
      </w:pPr>
      <w:r w:rsidRPr="008E3570">
        <w:rPr>
          <w:rFonts w:ascii="Verdana" w:hAnsi="Verdana"/>
          <w:sz w:val="20"/>
          <w:szCs w:val="20"/>
        </w:rPr>
        <w:t xml:space="preserve">Pomiary należy wykonać w min. 8 punktach pomiarowych, w układzie: min. 1 punkt pomiarowy zlokalizowany na terenie, dla ochrony którego przewidziano każdy z wybudowanych ekranów. Szczegółową lokalizację punktów pomiarowych należy uzgodnić z Zamawiającym. Wykonawca przedłoży </w:t>
      </w:r>
      <w:r w:rsidRPr="008E3570">
        <w:rPr>
          <w:rFonts w:ascii="Verdana" w:hAnsi="Verdana"/>
          <w:sz w:val="20"/>
          <w:szCs w:val="20"/>
        </w:rPr>
        <w:lastRenderedPageBreak/>
        <w:t xml:space="preserve">Zamawiającemu protokoły i sprawozdania z wykonanych pomiarów sporządzone zgodnie z  rozporządzeniem Ministra Środowiska z dnia 16 czerwca 2011 r. </w:t>
      </w:r>
      <w:r w:rsidR="00C6566C" w:rsidRPr="008E3570">
        <w:rPr>
          <w:rFonts w:ascii="Verdana" w:hAnsi="Verdana"/>
          <w:sz w:val="20"/>
          <w:szCs w:val="20"/>
        </w:rPr>
        <w:br/>
      </w:r>
      <w:r w:rsidRPr="008E3570">
        <w:rPr>
          <w:rFonts w:ascii="Verdana" w:hAnsi="Verdana"/>
          <w:sz w:val="20"/>
          <w:szCs w:val="20"/>
        </w:rPr>
        <w:t>w sprawie wymagań w zakresie prowadzenia pomiarów poziomów substancji lub energii w środowisku przez zarządzającego drogą, linią kolejową, linią tramwajową, lotniskiem lub portem (Dz.</w:t>
      </w:r>
      <w:r w:rsidR="0038226A" w:rsidRPr="008E3570">
        <w:rPr>
          <w:rFonts w:ascii="Verdana" w:hAnsi="Verdana"/>
          <w:sz w:val="20"/>
          <w:szCs w:val="20"/>
        </w:rPr>
        <w:t xml:space="preserve"> </w:t>
      </w:r>
      <w:r w:rsidRPr="008E3570">
        <w:rPr>
          <w:rFonts w:ascii="Verdana" w:hAnsi="Verdana"/>
          <w:sz w:val="20"/>
          <w:szCs w:val="20"/>
        </w:rPr>
        <w:t xml:space="preserve">U. 2011, Nr 140, poz. 824 z </w:t>
      </w:r>
      <w:proofErr w:type="spellStart"/>
      <w:r w:rsidRPr="008E3570">
        <w:rPr>
          <w:rFonts w:ascii="Verdana" w:hAnsi="Verdana"/>
          <w:sz w:val="20"/>
          <w:szCs w:val="20"/>
        </w:rPr>
        <w:t>późn</w:t>
      </w:r>
      <w:proofErr w:type="spellEnd"/>
      <w:r w:rsidRPr="008E3570">
        <w:rPr>
          <w:rFonts w:ascii="Verdana" w:hAnsi="Verdana"/>
          <w:sz w:val="20"/>
          <w:szCs w:val="20"/>
        </w:rPr>
        <w:t>. zmianami).</w:t>
      </w:r>
    </w:p>
    <w:p w14:paraId="3AEE8BA4" w14:textId="385994D0" w:rsidR="00073BB7" w:rsidRPr="008E3570" w:rsidRDefault="00073BB7" w:rsidP="00B51C09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Verdana" w:hAnsi="Verdana" w:cs="Verdana"/>
          <w:sz w:val="20"/>
          <w:szCs w:val="20"/>
        </w:rPr>
      </w:pPr>
      <w:r w:rsidRPr="008E3570">
        <w:rPr>
          <w:rFonts w:ascii="Verdana" w:hAnsi="Verdana" w:cs="Verdana"/>
          <w:sz w:val="20"/>
          <w:szCs w:val="20"/>
        </w:rPr>
        <w:t xml:space="preserve">Pomiary hałasu i ocenę skuteczności wybudowanych ekranów należy wykonać w terminie 6 miesięcy od daty odbioru ekranów. Zakres tych prac nie jest obligatoryjny do wykonania w </w:t>
      </w:r>
      <w:r w:rsidR="00A91737" w:rsidRPr="008E3570">
        <w:rPr>
          <w:rFonts w:ascii="Verdana" w:hAnsi="Verdana" w:cs="Arial"/>
          <w:sz w:val="20"/>
          <w:szCs w:val="20"/>
          <w:lang w:eastAsia="pl-PL"/>
        </w:rPr>
        <w:t>terminie określonym w § 3 Umowy</w:t>
      </w:r>
      <w:r w:rsidRPr="008E3570">
        <w:rPr>
          <w:rFonts w:ascii="Verdana" w:hAnsi="Verdana" w:cs="Verdana"/>
          <w:sz w:val="20"/>
          <w:szCs w:val="20"/>
        </w:rPr>
        <w:t xml:space="preserve">. Odbiór końcowy może się odbyć bez wykonania powyższego zakresu prac, nie zwalnia to jednak Wykonawcy robót z jego wykonania w ściśle określonym przez </w:t>
      </w:r>
      <w:r w:rsidR="007903D6" w:rsidRPr="008E3570">
        <w:rPr>
          <w:rFonts w:ascii="Verdana" w:hAnsi="Verdana" w:cs="Verdana"/>
          <w:sz w:val="20"/>
          <w:szCs w:val="20"/>
        </w:rPr>
        <w:t xml:space="preserve">Decyzje Marszałka Województwa Mazowieckiego </w:t>
      </w:r>
      <w:r w:rsidR="00EF2EAF" w:rsidRPr="008E3570">
        <w:rPr>
          <w:rFonts w:ascii="Verdana" w:hAnsi="Verdana" w:cs="Verdana"/>
          <w:sz w:val="20"/>
          <w:szCs w:val="20"/>
        </w:rPr>
        <w:t>Nr 136/16/PZ.Z z dnia 27.09.2016r.</w:t>
      </w:r>
      <w:r w:rsidR="00687211" w:rsidRPr="008E3570">
        <w:rPr>
          <w:rFonts w:ascii="Verdana" w:hAnsi="Verdana" w:cs="Verdana"/>
          <w:sz w:val="20"/>
          <w:szCs w:val="20"/>
        </w:rPr>
        <w:t xml:space="preserve"> </w:t>
      </w:r>
      <w:r w:rsidR="00687211" w:rsidRPr="008E3570">
        <w:rPr>
          <w:rFonts w:ascii="Verdana" w:hAnsi="Verdana" w:cs="Verdana"/>
          <w:sz w:val="20"/>
          <w:szCs w:val="20"/>
        </w:rPr>
        <w:br/>
      </w:r>
      <w:r w:rsidR="00EF2EAF" w:rsidRPr="008E3570">
        <w:rPr>
          <w:rFonts w:ascii="Verdana" w:hAnsi="Verdana" w:cs="Verdana"/>
          <w:sz w:val="20"/>
          <w:szCs w:val="20"/>
        </w:rPr>
        <w:t xml:space="preserve">i Nr 137/16/PZ.Z z dnia 28.09.2016r. </w:t>
      </w:r>
      <w:r w:rsidR="007903D6" w:rsidRPr="008E3570">
        <w:rPr>
          <w:rFonts w:ascii="Verdana" w:hAnsi="Verdana" w:cs="Verdana"/>
          <w:sz w:val="20"/>
          <w:szCs w:val="20"/>
        </w:rPr>
        <w:t>w</w:t>
      </w:r>
      <w:r w:rsidRPr="008E3570">
        <w:rPr>
          <w:rFonts w:ascii="Verdana" w:hAnsi="Verdana" w:cs="Verdana"/>
          <w:sz w:val="20"/>
          <w:szCs w:val="20"/>
        </w:rPr>
        <w:t xml:space="preserve"> terminie oraz zgodnie z wymaganiami dotyczącymi pomiarów hałasu. Płatność za</w:t>
      </w:r>
      <w:r w:rsidRPr="008E3570">
        <w:t xml:space="preserve"> o</w:t>
      </w:r>
      <w:r w:rsidRPr="008E3570">
        <w:rPr>
          <w:rFonts w:ascii="Verdana" w:hAnsi="Verdana" w:cs="Verdana"/>
          <w:sz w:val="20"/>
          <w:szCs w:val="20"/>
        </w:rPr>
        <w:t>cenę skuteczności wybudowanych ekranów akustycznych nastąpi po odebraniu przez Zamawiającego oceny skuteczności wybudowanych ekranów.</w:t>
      </w:r>
    </w:p>
    <w:p w14:paraId="6D5F305C" w14:textId="43B24186" w:rsidR="003E3BD1" w:rsidRPr="00BF34EF" w:rsidRDefault="00887F01" w:rsidP="0065015F">
      <w:pPr>
        <w:pStyle w:val="Nagwek3"/>
        <w:ind w:left="0" w:firstLine="0"/>
        <w:jc w:val="both"/>
      </w:pPr>
      <w:bookmarkStart w:id="3317" w:name="_Toc487710950"/>
      <w:r w:rsidRPr="00983B9C">
        <w:rPr>
          <w:lang w:val="pl-PL"/>
        </w:rPr>
        <w:t>Wprowadza się również do stosowania następujące wymagania wobec</w:t>
      </w:r>
      <w:r w:rsidR="00EF2A09">
        <w:rPr>
          <w:lang w:val="pl-PL"/>
        </w:rPr>
        <w:t xml:space="preserve"> W</w:t>
      </w:r>
      <w:r w:rsidRPr="00983B9C">
        <w:rPr>
          <w:lang w:val="pl-PL"/>
        </w:rPr>
        <w:t>ykonawców robót w pasie drogowym dróg krajowych:</w:t>
      </w:r>
      <w:bookmarkEnd w:id="3317"/>
    </w:p>
    <w:p w14:paraId="247ABEA8" w14:textId="446B8F99" w:rsidR="003E3BD1" w:rsidRPr="008E7DA8" w:rsidRDefault="003E3BD1" w:rsidP="003E3BD1">
      <w:pPr>
        <w:spacing w:after="0" w:line="360" w:lineRule="auto"/>
        <w:contextualSpacing/>
        <w:jc w:val="both"/>
        <w:rPr>
          <w:rFonts w:ascii="Verdana" w:eastAsiaTheme="minorHAnsi" w:hAnsi="Verdana" w:cstheme="minorBidi"/>
          <w:sz w:val="20"/>
          <w:szCs w:val="20"/>
        </w:rPr>
      </w:pPr>
      <w:r>
        <w:rPr>
          <w:rFonts w:ascii="Verdana" w:eastAsiaTheme="minorHAnsi" w:hAnsi="Verdana" w:cstheme="minorBidi"/>
          <w:sz w:val="20"/>
          <w:szCs w:val="20"/>
        </w:rPr>
        <w:t xml:space="preserve">1. </w:t>
      </w:r>
      <w:r w:rsidRPr="008E7DA8">
        <w:rPr>
          <w:rFonts w:ascii="Verdana" w:eastAsiaTheme="minorHAnsi" w:hAnsi="Verdana" w:cstheme="minorBidi"/>
          <w:sz w:val="20"/>
          <w:szCs w:val="20"/>
        </w:rPr>
        <w:t>Wykonawca robót w pasie drogowym zobowiązany jest do uzyskania zatwierdzenia projektu czasowej organizacji ruchu (§ 4</w:t>
      </w:r>
      <w:r w:rsidR="0038226A">
        <w:rPr>
          <w:rFonts w:ascii="Verdana" w:eastAsiaTheme="minorHAnsi" w:hAnsi="Verdana" w:cstheme="minorBidi"/>
          <w:sz w:val="20"/>
          <w:szCs w:val="20"/>
        </w:rPr>
        <w:t>,</w:t>
      </w:r>
      <w:r w:rsidRPr="008E7DA8">
        <w:rPr>
          <w:rFonts w:ascii="Verdana" w:eastAsiaTheme="minorHAnsi" w:hAnsi="Verdana" w:cstheme="minorBidi"/>
          <w:sz w:val="20"/>
          <w:szCs w:val="20"/>
        </w:rPr>
        <w:t xml:space="preserve"> ust. 1</w:t>
      </w:r>
      <w:r w:rsidR="0038226A">
        <w:rPr>
          <w:rFonts w:ascii="Verdana" w:eastAsiaTheme="minorHAnsi" w:hAnsi="Verdana" w:cstheme="minorBidi"/>
          <w:sz w:val="20"/>
          <w:szCs w:val="20"/>
        </w:rPr>
        <w:t>,</w:t>
      </w:r>
      <w:r w:rsidRPr="008E7DA8">
        <w:rPr>
          <w:rFonts w:ascii="Verdana" w:eastAsiaTheme="minorHAnsi" w:hAnsi="Verdana" w:cstheme="minorBidi"/>
          <w:sz w:val="20"/>
          <w:szCs w:val="20"/>
        </w:rPr>
        <w:t xml:space="preserve"> Dz. U. nr 177 poz. 1729 z 2003</w:t>
      </w:r>
      <w:r>
        <w:rPr>
          <w:rFonts w:ascii="Verdana" w:eastAsiaTheme="minorHAnsi" w:hAnsi="Verdana" w:cstheme="minorBidi"/>
          <w:sz w:val="20"/>
          <w:szCs w:val="20"/>
        </w:rPr>
        <w:t xml:space="preserve"> </w:t>
      </w:r>
      <w:r w:rsidRPr="008E7DA8">
        <w:rPr>
          <w:rFonts w:ascii="Verdana" w:eastAsiaTheme="minorHAnsi" w:hAnsi="Verdana" w:cstheme="minorBidi"/>
          <w:sz w:val="20"/>
          <w:szCs w:val="20"/>
        </w:rPr>
        <w:t>r.).</w:t>
      </w:r>
    </w:p>
    <w:p w14:paraId="13F10648" w14:textId="28889736" w:rsidR="003E3BD1" w:rsidRPr="008E7DA8" w:rsidRDefault="003E3BD1" w:rsidP="003E3BD1">
      <w:pPr>
        <w:spacing w:after="0" w:line="360" w:lineRule="auto"/>
        <w:contextualSpacing/>
        <w:jc w:val="both"/>
        <w:rPr>
          <w:rFonts w:ascii="Verdana" w:eastAsiaTheme="minorHAnsi" w:hAnsi="Verdana" w:cstheme="minorBidi"/>
          <w:sz w:val="20"/>
          <w:szCs w:val="20"/>
        </w:rPr>
      </w:pPr>
      <w:r>
        <w:rPr>
          <w:rFonts w:ascii="Verdana" w:eastAsiaTheme="minorHAnsi" w:hAnsi="Verdana" w:cstheme="minorBidi"/>
          <w:sz w:val="20"/>
          <w:szCs w:val="20"/>
        </w:rPr>
        <w:t xml:space="preserve">2. </w:t>
      </w:r>
      <w:r w:rsidRPr="008E7DA8">
        <w:rPr>
          <w:rFonts w:ascii="Verdana" w:eastAsiaTheme="minorHAnsi" w:hAnsi="Verdana" w:cstheme="minorBidi"/>
          <w:sz w:val="20"/>
          <w:szCs w:val="20"/>
        </w:rPr>
        <w:t xml:space="preserve">Organ zarządzający ruchem może zażądać od </w:t>
      </w:r>
      <w:r w:rsidR="00EF2A09">
        <w:rPr>
          <w:rFonts w:ascii="Verdana" w:eastAsiaTheme="minorHAnsi" w:hAnsi="Verdana" w:cstheme="minorBidi"/>
          <w:sz w:val="20"/>
          <w:szCs w:val="20"/>
        </w:rPr>
        <w:t>W</w:t>
      </w:r>
      <w:r w:rsidRPr="008E7DA8">
        <w:rPr>
          <w:rFonts w:ascii="Verdana" w:eastAsiaTheme="minorHAnsi" w:hAnsi="Verdana" w:cstheme="minorBidi"/>
          <w:sz w:val="20"/>
          <w:szCs w:val="20"/>
        </w:rPr>
        <w:t>ykonawcy robót (§ 7</w:t>
      </w:r>
      <w:r w:rsidR="0038226A">
        <w:rPr>
          <w:rFonts w:ascii="Verdana" w:eastAsiaTheme="minorHAnsi" w:hAnsi="Verdana" w:cstheme="minorBidi"/>
          <w:sz w:val="20"/>
          <w:szCs w:val="20"/>
        </w:rPr>
        <w:t>,</w:t>
      </w:r>
      <w:r w:rsidRPr="008E7DA8">
        <w:rPr>
          <w:rFonts w:ascii="Verdana" w:eastAsiaTheme="minorHAnsi" w:hAnsi="Verdana" w:cstheme="minorBidi"/>
          <w:sz w:val="20"/>
          <w:szCs w:val="20"/>
        </w:rPr>
        <w:t xml:space="preserve"> ust. 4</w:t>
      </w:r>
      <w:r w:rsidR="0038226A">
        <w:rPr>
          <w:rFonts w:ascii="Verdana" w:eastAsiaTheme="minorHAnsi" w:hAnsi="Verdana" w:cstheme="minorBidi"/>
          <w:sz w:val="20"/>
          <w:szCs w:val="20"/>
        </w:rPr>
        <w:t>,</w:t>
      </w:r>
      <w:r w:rsidRPr="008E7DA8">
        <w:rPr>
          <w:rFonts w:ascii="Verdana" w:eastAsiaTheme="minorHAnsi" w:hAnsi="Verdana" w:cstheme="minorBidi"/>
          <w:sz w:val="20"/>
          <w:szCs w:val="20"/>
        </w:rPr>
        <w:t xml:space="preserve"> pkt 1</w:t>
      </w:r>
      <w:r w:rsidR="0038226A">
        <w:rPr>
          <w:rFonts w:ascii="Verdana" w:eastAsiaTheme="minorHAnsi" w:hAnsi="Verdana" w:cstheme="minorBidi"/>
          <w:sz w:val="20"/>
          <w:szCs w:val="20"/>
        </w:rPr>
        <w:t>,</w:t>
      </w:r>
      <w:r w:rsidRPr="008E7DA8">
        <w:rPr>
          <w:rFonts w:ascii="Verdana" w:eastAsiaTheme="minorHAnsi" w:hAnsi="Verdana" w:cstheme="minorBidi"/>
          <w:sz w:val="20"/>
          <w:szCs w:val="20"/>
        </w:rPr>
        <w:t xml:space="preserve"> Dz. U. nr 177</w:t>
      </w:r>
      <w:r w:rsidR="00EF2EAF">
        <w:rPr>
          <w:rFonts w:ascii="Verdana" w:eastAsiaTheme="minorHAnsi" w:hAnsi="Verdana" w:cstheme="minorBidi"/>
          <w:sz w:val="20"/>
          <w:szCs w:val="20"/>
        </w:rPr>
        <w:t>,</w:t>
      </w:r>
      <w:r w:rsidRPr="008E7DA8">
        <w:rPr>
          <w:rFonts w:ascii="Verdana" w:eastAsiaTheme="minorHAnsi" w:hAnsi="Verdana" w:cstheme="minorBidi"/>
          <w:sz w:val="20"/>
          <w:szCs w:val="20"/>
        </w:rPr>
        <w:t xml:space="preserve"> poz. 1729 z 2003r.):</w:t>
      </w:r>
    </w:p>
    <w:p w14:paraId="208AA411" w14:textId="77777777" w:rsidR="003E3BD1" w:rsidRPr="008E7DA8" w:rsidRDefault="003E3BD1" w:rsidP="009823BA">
      <w:pPr>
        <w:numPr>
          <w:ilvl w:val="0"/>
          <w:numId w:val="716"/>
        </w:numPr>
        <w:spacing w:after="0" w:line="360" w:lineRule="auto"/>
        <w:ind w:left="284" w:hanging="284"/>
        <w:contextualSpacing/>
        <w:jc w:val="both"/>
        <w:rPr>
          <w:rFonts w:ascii="Verdana" w:eastAsiaTheme="minorHAnsi" w:hAnsi="Verdana" w:cstheme="minorBidi"/>
          <w:sz w:val="20"/>
          <w:szCs w:val="20"/>
        </w:rPr>
      </w:pPr>
      <w:r w:rsidRPr="008E7DA8">
        <w:rPr>
          <w:rFonts w:ascii="Verdana" w:eastAsiaTheme="minorHAnsi" w:hAnsi="Verdana" w:cstheme="minorBidi"/>
          <w:sz w:val="20"/>
          <w:szCs w:val="20"/>
        </w:rPr>
        <w:t>profilu podłużnego lub przekroju poprzecznego drogi,</w:t>
      </w:r>
    </w:p>
    <w:p w14:paraId="01C4E497" w14:textId="1B1DAAD1" w:rsidR="003E3BD1" w:rsidRPr="008E7DA8" w:rsidRDefault="003E3BD1" w:rsidP="009823BA">
      <w:pPr>
        <w:numPr>
          <w:ilvl w:val="0"/>
          <w:numId w:val="716"/>
        </w:numPr>
        <w:spacing w:after="0" w:line="360" w:lineRule="auto"/>
        <w:ind w:left="284" w:hanging="284"/>
        <w:contextualSpacing/>
        <w:jc w:val="both"/>
        <w:rPr>
          <w:rFonts w:ascii="Verdana" w:eastAsiaTheme="minorHAnsi" w:hAnsi="Verdana" w:cstheme="minorBidi"/>
          <w:sz w:val="20"/>
          <w:szCs w:val="20"/>
        </w:rPr>
      </w:pPr>
      <w:r w:rsidRPr="008E7DA8">
        <w:rPr>
          <w:rFonts w:ascii="Verdana" w:eastAsiaTheme="minorHAnsi" w:hAnsi="Verdana" w:cstheme="minorBidi"/>
          <w:sz w:val="20"/>
          <w:szCs w:val="20"/>
        </w:rPr>
        <w:t>danych o istniejącym lub prognozowanym natężeniu ruchu, z uwzględnieniem struktury kierunkowej na skrzyżowaniach i struktury rodzajowej</w:t>
      </w:r>
      <w:r w:rsidR="0038226A">
        <w:rPr>
          <w:rFonts w:ascii="Verdana" w:eastAsiaTheme="minorHAnsi" w:hAnsi="Verdana" w:cstheme="minorBidi"/>
          <w:sz w:val="20"/>
          <w:szCs w:val="20"/>
        </w:rPr>
        <w:t>,</w:t>
      </w:r>
    </w:p>
    <w:p w14:paraId="7982221C" w14:textId="0AF7BCD5" w:rsidR="003E3BD1" w:rsidRPr="008E7DA8" w:rsidRDefault="003E3BD1" w:rsidP="003E3BD1">
      <w:pPr>
        <w:spacing w:after="0" w:line="360" w:lineRule="auto"/>
        <w:contextualSpacing/>
        <w:jc w:val="both"/>
        <w:rPr>
          <w:rFonts w:ascii="Verdana" w:eastAsiaTheme="minorHAnsi" w:hAnsi="Verdana" w:cstheme="minorBidi"/>
          <w:sz w:val="20"/>
          <w:szCs w:val="20"/>
        </w:rPr>
      </w:pPr>
      <w:r>
        <w:rPr>
          <w:rFonts w:ascii="Verdana" w:eastAsiaTheme="minorHAnsi" w:hAnsi="Verdana" w:cstheme="minorBidi"/>
          <w:sz w:val="20"/>
          <w:szCs w:val="20"/>
        </w:rPr>
        <w:t xml:space="preserve">3. </w:t>
      </w:r>
      <w:r w:rsidRPr="008E7DA8">
        <w:rPr>
          <w:rFonts w:ascii="Verdana" w:eastAsiaTheme="minorHAnsi" w:hAnsi="Verdana" w:cstheme="minorBidi"/>
          <w:sz w:val="20"/>
          <w:szCs w:val="20"/>
        </w:rPr>
        <w:t>Wykonawca robót wprowadzając organizację ruchu zawiadamia organ zarządzający ruchem, zarząd drogi oraz właściwego komendanta Policji o terminie jej wprowadzenia, co</w:t>
      </w:r>
      <w:r>
        <w:rPr>
          <w:rFonts w:ascii="Verdana" w:eastAsiaTheme="minorHAnsi" w:hAnsi="Verdana" w:cstheme="minorBidi"/>
          <w:sz w:val="20"/>
          <w:szCs w:val="20"/>
        </w:rPr>
        <w:t> </w:t>
      </w:r>
      <w:r w:rsidRPr="008E7DA8">
        <w:rPr>
          <w:rFonts w:ascii="Verdana" w:eastAsiaTheme="minorHAnsi" w:hAnsi="Verdana" w:cstheme="minorBidi"/>
          <w:sz w:val="20"/>
          <w:szCs w:val="20"/>
        </w:rPr>
        <w:t>najmniej na 7 dni przed dniem wprowadzenia organizacji ruchu (§ 12</w:t>
      </w:r>
      <w:r w:rsidR="00EF2EAF">
        <w:rPr>
          <w:rFonts w:ascii="Verdana" w:eastAsiaTheme="minorHAnsi" w:hAnsi="Verdana" w:cstheme="minorBidi"/>
          <w:sz w:val="20"/>
          <w:szCs w:val="20"/>
        </w:rPr>
        <w:t>,</w:t>
      </w:r>
      <w:r w:rsidRPr="008E7DA8">
        <w:rPr>
          <w:rFonts w:ascii="Verdana" w:eastAsiaTheme="minorHAnsi" w:hAnsi="Verdana" w:cstheme="minorBidi"/>
          <w:sz w:val="20"/>
          <w:szCs w:val="20"/>
        </w:rPr>
        <w:t xml:space="preserve"> ust. 1</w:t>
      </w:r>
      <w:r w:rsidR="00EF2EAF">
        <w:rPr>
          <w:rFonts w:ascii="Verdana" w:eastAsiaTheme="minorHAnsi" w:hAnsi="Verdana" w:cstheme="minorBidi"/>
          <w:sz w:val="20"/>
          <w:szCs w:val="20"/>
        </w:rPr>
        <w:t>,</w:t>
      </w:r>
      <w:r w:rsidRPr="008E7DA8">
        <w:rPr>
          <w:rFonts w:ascii="Verdana" w:eastAsiaTheme="minorHAnsi" w:hAnsi="Verdana" w:cstheme="minorBidi"/>
          <w:sz w:val="20"/>
          <w:szCs w:val="20"/>
        </w:rPr>
        <w:t xml:space="preserve"> Dz. U. </w:t>
      </w:r>
      <w:r w:rsidR="00EF2EAF">
        <w:rPr>
          <w:rFonts w:ascii="Verdana" w:eastAsiaTheme="minorHAnsi" w:hAnsi="Verdana" w:cstheme="minorBidi"/>
          <w:sz w:val="20"/>
          <w:szCs w:val="20"/>
        </w:rPr>
        <w:t>N</w:t>
      </w:r>
      <w:r w:rsidRPr="008E7DA8">
        <w:rPr>
          <w:rFonts w:ascii="Verdana" w:eastAsiaTheme="minorHAnsi" w:hAnsi="Verdana" w:cstheme="minorBidi"/>
          <w:sz w:val="20"/>
          <w:szCs w:val="20"/>
        </w:rPr>
        <w:t>r</w:t>
      </w:r>
      <w:r>
        <w:rPr>
          <w:rFonts w:ascii="Verdana" w:eastAsiaTheme="minorHAnsi" w:hAnsi="Verdana" w:cstheme="minorBidi"/>
          <w:sz w:val="20"/>
          <w:szCs w:val="20"/>
        </w:rPr>
        <w:t> </w:t>
      </w:r>
      <w:r w:rsidRPr="008E7DA8">
        <w:rPr>
          <w:rFonts w:ascii="Verdana" w:eastAsiaTheme="minorHAnsi" w:hAnsi="Verdana" w:cstheme="minorBidi"/>
          <w:sz w:val="20"/>
          <w:szCs w:val="20"/>
        </w:rPr>
        <w:t>177</w:t>
      </w:r>
      <w:r w:rsidR="00EF2EAF">
        <w:rPr>
          <w:rFonts w:ascii="Verdana" w:eastAsiaTheme="minorHAnsi" w:hAnsi="Verdana" w:cstheme="minorBidi"/>
          <w:sz w:val="20"/>
          <w:szCs w:val="20"/>
        </w:rPr>
        <w:t>,</w:t>
      </w:r>
      <w:r w:rsidRPr="008E7DA8">
        <w:rPr>
          <w:rFonts w:ascii="Verdana" w:eastAsiaTheme="minorHAnsi" w:hAnsi="Verdana" w:cstheme="minorBidi"/>
          <w:sz w:val="20"/>
          <w:szCs w:val="20"/>
        </w:rPr>
        <w:t xml:space="preserve"> poz. 1729 z 2003</w:t>
      </w:r>
      <w:r>
        <w:rPr>
          <w:rFonts w:ascii="Verdana" w:eastAsiaTheme="minorHAnsi" w:hAnsi="Verdana" w:cstheme="minorBidi"/>
          <w:sz w:val="20"/>
          <w:szCs w:val="20"/>
        </w:rPr>
        <w:t xml:space="preserve"> </w:t>
      </w:r>
      <w:r w:rsidRPr="008E7DA8">
        <w:rPr>
          <w:rFonts w:ascii="Verdana" w:eastAsiaTheme="minorHAnsi" w:hAnsi="Verdana" w:cstheme="minorBidi"/>
          <w:sz w:val="20"/>
          <w:szCs w:val="20"/>
        </w:rPr>
        <w:t>r.)</w:t>
      </w:r>
      <w:r w:rsidR="0038226A">
        <w:rPr>
          <w:rFonts w:ascii="Verdana" w:eastAsiaTheme="minorHAnsi" w:hAnsi="Verdana" w:cstheme="minorBidi"/>
          <w:sz w:val="20"/>
          <w:szCs w:val="20"/>
        </w:rPr>
        <w:t>,</w:t>
      </w:r>
    </w:p>
    <w:p w14:paraId="1063814A" w14:textId="62B288D6" w:rsidR="003E3BD1" w:rsidRPr="004861BA" w:rsidRDefault="003E3BD1" w:rsidP="003E3BD1">
      <w:pPr>
        <w:spacing w:after="0" w:line="360" w:lineRule="auto"/>
        <w:contextualSpacing/>
        <w:jc w:val="both"/>
        <w:rPr>
          <w:rFonts w:ascii="Verdana" w:eastAsiaTheme="minorHAnsi" w:hAnsi="Verdana" w:cstheme="minorBidi"/>
          <w:sz w:val="20"/>
          <w:szCs w:val="20"/>
        </w:rPr>
      </w:pPr>
      <w:r>
        <w:rPr>
          <w:rFonts w:ascii="Verdana" w:eastAsiaTheme="minorHAnsi" w:hAnsi="Verdana" w:cstheme="minorBidi"/>
          <w:sz w:val="20"/>
          <w:szCs w:val="20"/>
        </w:rPr>
        <w:t xml:space="preserve">4. </w:t>
      </w:r>
      <w:r w:rsidRPr="004861BA">
        <w:rPr>
          <w:rFonts w:ascii="Verdana" w:eastAsiaTheme="minorHAnsi" w:hAnsi="Verdana" w:cstheme="minorBidi"/>
          <w:sz w:val="20"/>
          <w:szCs w:val="20"/>
        </w:rPr>
        <w:t>Wykonawca robót wprowadzając organizację ruchu na własny koszt umieszcza i</w:t>
      </w:r>
      <w:r>
        <w:rPr>
          <w:rFonts w:ascii="Verdana" w:eastAsiaTheme="minorHAnsi" w:hAnsi="Verdana" w:cstheme="minorBidi"/>
          <w:sz w:val="20"/>
          <w:szCs w:val="20"/>
        </w:rPr>
        <w:t> </w:t>
      </w:r>
      <w:r w:rsidRPr="004861BA">
        <w:rPr>
          <w:rFonts w:ascii="Verdana" w:eastAsiaTheme="minorHAnsi" w:hAnsi="Verdana" w:cstheme="minorBidi"/>
          <w:sz w:val="20"/>
          <w:szCs w:val="20"/>
        </w:rPr>
        <w:t>utrzymuje znaki drogowe, urządzenia sygnalizacji świetlnej, dźwiękowej oraz urządzenia bezpieczeństwa ruchu (§11</w:t>
      </w:r>
      <w:r w:rsidR="0038226A">
        <w:rPr>
          <w:rFonts w:ascii="Verdana" w:eastAsiaTheme="minorHAnsi" w:hAnsi="Verdana" w:cstheme="minorBidi"/>
          <w:sz w:val="20"/>
          <w:szCs w:val="20"/>
        </w:rPr>
        <w:t>,</w:t>
      </w:r>
      <w:r w:rsidRPr="004861BA">
        <w:rPr>
          <w:rFonts w:ascii="Verdana" w:eastAsiaTheme="minorHAnsi" w:hAnsi="Verdana" w:cstheme="minorBidi"/>
          <w:sz w:val="20"/>
          <w:szCs w:val="20"/>
        </w:rPr>
        <w:t xml:space="preserve"> pkt 2</w:t>
      </w:r>
      <w:r w:rsidR="0038226A">
        <w:rPr>
          <w:rFonts w:ascii="Verdana" w:eastAsiaTheme="minorHAnsi" w:hAnsi="Verdana" w:cstheme="minorBidi"/>
          <w:sz w:val="20"/>
          <w:szCs w:val="20"/>
        </w:rPr>
        <w:t>,</w:t>
      </w:r>
      <w:r w:rsidRPr="004861BA">
        <w:rPr>
          <w:rFonts w:ascii="Verdana" w:eastAsiaTheme="minorHAnsi" w:hAnsi="Verdana" w:cstheme="minorBidi"/>
          <w:sz w:val="20"/>
          <w:szCs w:val="20"/>
        </w:rPr>
        <w:t xml:space="preserve"> Dz.U. nr 177</w:t>
      </w:r>
      <w:r w:rsidR="0038226A">
        <w:rPr>
          <w:rFonts w:ascii="Verdana" w:eastAsiaTheme="minorHAnsi" w:hAnsi="Verdana" w:cstheme="minorBidi"/>
          <w:sz w:val="20"/>
          <w:szCs w:val="20"/>
        </w:rPr>
        <w:t>,</w:t>
      </w:r>
      <w:r w:rsidR="00B51C09">
        <w:rPr>
          <w:rFonts w:ascii="Verdana" w:eastAsiaTheme="minorHAnsi" w:hAnsi="Verdana" w:cstheme="minorBidi"/>
          <w:sz w:val="20"/>
          <w:szCs w:val="20"/>
        </w:rPr>
        <w:t xml:space="preserve"> poz. </w:t>
      </w:r>
      <w:r w:rsidRPr="004861BA">
        <w:rPr>
          <w:rFonts w:ascii="Verdana" w:eastAsiaTheme="minorHAnsi" w:hAnsi="Verdana" w:cstheme="minorBidi"/>
          <w:sz w:val="20"/>
          <w:szCs w:val="20"/>
        </w:rPr>
        <w:t>1729 z 2003</w:t>
      </w:r>
      <w:r>
        <w:rPr>
          <w:rFonts w:ascii="Verdana" w:eastAsiaTheme="minorHAnsi" w:hAnsi="Verdana" w:cstheme="minorBidi"/>
          <w:sz w:val="20"/>
          <w:szCs w:val="20"/>
        </w:rPr>
        <w:t xml:space="preserve"> </w:t>
      </w:r>
      <w:r w:rsidRPr="004861BA">
        <w:rPr>
          <w:rFonts w:ascii="Verdana" w:eastAsiaTheme="minorHAnsi" w:hAnsi="Verdana" w:cstheme="minorBidi"/>
          <w:sz w:val="20"/>
          <w:szCs w:val="20"/>
        </w:rPr>
        <w:t>r.).</w:t>
      </w:r>
    </w:p>
    <w:p w14:paraId="5463BAB0" w14:textId="77777777" w:rsidR="003E3BD1" w:rsidRPr="004861BA" w:rsidRDefault="003E3BD1" w:rsidP="003E3BD1">
      <w:pPr>
        <w:spacing w:after="0" w:line="360" w:lineRule="auto"/>
        <w:contextualSpacing/>
        <w:jc w:val="both"/>
        <w:rPr>
          <w:rFonts w:ascii="Verdana" w:eastAsiaTheme="minorHAnsi" w:hAnsi="Verdana" w:cstheme="minorBidi"/>
          <w:sz w:val="20"/>
          <w:szCs w:val="20"/>
        </w:rPr>
      </w:pPr>
      <w:r>
        <w:rPr>
          <w:rFonts w:ascii="Verdana" w:eastAsiaTheme="minorHAnsi" w:hAnsi="Verdana" w:cstheme="minorBidi"/>
          <w:sz w:val="20"/>
          <w:szCs w:val="20"/>
        </w:rPr>
        <w:t xml:space="preserve">5. </w:t>
      </w:r>
      <w:r w:rsidRPr="004861BA">
        <w:rPr>
          <w:rFonts w:ascii="Verdana" w:eastAsiaTheme="minorHAnsi" w:hAnsi="Verdana" w:cstheme="minorBidi"/>
          <w:sz w:val="20"/>
          <w:szCs w:val="20"/>
        </w:rPr>
        <w:t>Wykonawca robót wprowadzając organizację ruchu, przed  rozpoczęciem prac, zobowiązany jest do uzyskania od Komisji Odbiorowej protokołu zdawczo-odbiorczego wprowadzającego w pas drogowy szczegółowo określającego użyczony  teren.</w:t>
      </w:r>
    </w:p>
    <w:p w14:paraId="10FDE4BB" w14:textId="77777777" w:rsidR="003E3BD1" w:rsidRPr="008E7DA8" w:rsidRDefault="003E3BD1" w:rsidP="003E3BD1">
      <w:pPr>
        <w:spacing w:after="0" w:line="360" w:lineRule="auto"/>
        <w:contextualSpacing/>
        <w:jc w:val="both"/>
        <w:rPr>
          <w:rFonts w:ascii="Verdana" w:eastAsiaTheme="minorHAnsi" w:hAnsi="Verdana" w:cstheme="minorBidi"/>
          <w:sz w:val="20"/>
          <w:szCs w:val="20"/>
        </w:rPr>
      </w:pPr>
      <w:r>
        <w:rPr>
          <w:rFonts w:ascii="Verdana" w:eastAsiaTheme="minorHAnsi" w:hAnsi="Verdana" w:cstheme="minorBidi"/>
          <w:sz w:val="20"/>
          <w:szCs w:val="20"/>
        </w:rPr>
        <w:lastRenderedPageBreak/>
        <w:t xml:space="preserve">6. </w:t>
      </w:r>
      <w:r w:rsidRPr="008E7DA8">
        <w:rPr>
          <w:rFonts w:ascii="Verdana" w:eastAsiaTheme="minorHAnsi" w:hAnsi="Verdana" w:cstheme="minorBidi"/>
          <w:sz w:val="20"/>
          <w:szCs w:val="20"/>
        </w:rPr>
        <w:t>Właściwy Rejon GDDKiA dopuszczając wprowadzenie organizacji ruchu ma prawo do</w:t>
      </w:r>
      <w:r>
        <w:rPr>
          <w:rFonts w:ascii="Verdana" w:eastAsiaTheme="minorHAnsi" w:hAnsi="Verdana" w:cstheme="minorBidi"/>
          <w:sz w:val="20"/>
          <w:szCs w:val="20"/>
        </w:rPr>
        <w:t> </w:t>
      </w:r>
      <w:r w:rsidRPr="008E7DA8">
        <w:rPr>
          <w:rFonts w:ascii="Verdana" w:eastAsiaTheme="minorHAnsi" w:hAnsi="Verdana" w:cstheme="minorBidi"/>
          <w:sz w:val="20"/>
          <w:szCs w:val="20"/>
        </w:rPr>
        <w:t>zarządzenia dokonania korekt w sposobie zabezpieczenia (oznakowania) prowadzonych robót. W powyższym przypadku w/w rejon GDDKiA dopuszczając wprowadzenie organizacji ruchu zawiadamia bez zbędnej zwłoki właściwy Oddział GDDKiA jako organ zarządzający ruchem, przekazując protokół z Komisji Odbiorowej.</w:t>
      </w:r>
    </w:p>
    <w:p w14:paraId="773C97E5" w14:textId="77777777" w:rsidR="003E3BD1" w:rsidRPr="008E7DA8" w:rsidRDefault="003E3BD1" w:rsidP="003E3BD1">
      <w:pPr>
        <w:spacing w:after="0" w:line="360" w:lineRule="auto"/>
        <w:contextualSpacing/>
        <w:jc w:val="both"/>
        <w:rPr>
          <w:rFonts w:ascii="Verdana" w:eastAsiaTheme="minorHAnsi" w:hAnsi="Verdana" w:cstheme="minorBidi"/>
          <w:sz w:val="20"/>
          <w:szCs w:val="20"/>
        </w:rPr>
      </w:pPr>
      <w:r>
        <w:rPr>
          <w:rFonts w:ascii="Verdana" w:eastAsiaTheme="minorHAnsi" w:hAnsi="Verdana" w:cstheme="minorBidi"/>
          <w:sz w:val="20"/>
          <w:szCs w:val="20"/>
        </w:rPr>
        <w:t xml:space="preserve">7. </w:t>
      </w:r>
      <w:r w:rsidRPr="008E7DA8">
        <w:rPr>
          <w:rFonts w:ascii="Verdana" w:eastAsiaTheme="minorHAnsi" w:hAnsi="Verdana" w:cstheme="minorBidi"/>
          <w:sz w:val="20"/>
          <w:szCs w:val="20"/>
        </w:rPr>
        <w:t>Wykonawca robót wprowadzając organizację ruchu, po zakończeniu prac, zobowiązany jest do protokolarnego przekazania pasa drogowego do Rejonu GDDKiA.</w:t>
      </w:r>
    </w:p>
    <w:p w14:paraId="5DA963A1" w14:textId="4D3CB7E4" w:rsidR="003E3BD1" w:rsidRDefault="003E3BD1" w:rsidP="003E3BD1">
      <w:pPr>
        <w:spacing w:after="0" w:line="360" w:lineRule="auto"/>
        <w:contextualSpacing/>
        <w:jc w:val="both"/>
        <w:rPr>
          <w:rFonts w:ascii="Verdana" w:eastAsiaTheme="minorHAnsi" w:hAnsi="Verdana" w:cstheme="minorBidi"/>
          <w:sz w:val="20"/>
          <w:szCs w:val="20"/>
        </w:rPr>
      </w:pPr>
      <w:r>
        <w:rPr>
          <w:rFonts w:ascii="Verdana" w:eastAsiaTheme="minorHAnsi" w:hAnsi="Verdana" w:cstheme="minorBidi"/>
          <w:sz w:val="20"/>
          <w:szCs w:val="20"/>
        </w:rPr>
        <w:t xml:space="preserve">8. </w:t>
      </w:r>
      <w:r w:rsidRPr="008E7DA8">
        <w:rPr>
          <w:rFonts w:ascii="Verdana" w:eastAsiaTheme="minorHAnsi" w:hAnsi="Verdana" w:cstheme="minorBidi"/>
          <w:sz w:val="20"/>
          <w:szCs w:val="20"/>
        </w:rPr>
        <w:t>Wykonawca robót wprowadzając organizację ruchu zobowiązany jest do prowadzenia prac w pasie drogowym zgodnie z ww. zatwierdzonym projektem organizacji ruchu i</w:t>
      </w:r>
      <w:r>
        <w:rPr>
          <w:rFonts w:ascii="Verdana" w:eastAsiaTheme="minorHAnsi" w:hAnsi="Verdana" w:cstheme="minorBidi"/>
          <w:sz w:val="20"/>
          <w:szCs w:val="20"/>
        </w:rPr>
        <w:t> </w:t>
      </w:r>
      <w:r w:rsidRPr="008E7DA8">
        <w:rPr>
          <w:rFonts w:ascii="Verdana" w:eastAsiaTheme="minorHAnsi" w:hAnsi="Verdana" w:cstheme="minorBidi"/>
          <w:sz w:val="20"/>
          <w:szCs w:val="20"/>
        </w:rPr>
        <w:t xml:space="preserve">harmonogramem. </w:t>
      </w:r>
    </w:p>
    <w:p w14:paraId="6E3F9BF5" w14:textId="75150661" w:rsidR="00C45AB3" w:rsidRPr="00E1303E" w:rsidRDefault="00C45AB3" w:rsidP="007C3B94">
      <w:pPr>
        <w:pStyle w:val="Nagwek2"/>
        <w:tabs>
          <w:tab w:val="left" w:pos="567"/>
        </w:tabs>
        <w:ind w:left="0" w:firstLine="0"/>
      </w:pPr>
      <w:bookmarkStart w:id="3318" w:name="_Toc487710951"/>
      <w:bookmarkStart w:id="3319" w:name="_Toc470800377"/>
      <w:bookmarkStart w:id="3320" w:name="_Toc470801227"/>
      <w:bookmarkStart w:id="3321" w:name="_Toc470802075"/>
      <w:bookmarkStart w:id="3322" w:name="_Toc471382999"/>
      <w:bookmarkStart w:id="3323" w:name="_Toc471393291"/>
      <w:bookmarkStart w:id="3324" w:name="_Toc470800378"/>
      <w:bookmarkStart w:id="3325" w:name="_Toc470801228"/>
      <w:bookmarkStart w:id="3326" w:name="_Toc470802076"/>
      <w:bookmarkStart w:id="3327" w:name="_Toc471383000"/>
      <w:bookmarkStart w:id="3328" w:name="_Toc471393292"/>
      <w:bookmarkStart w:id="3329" w:name="_Toc470800379"/>
      <w:bookmarkStart w:id="3330" w:name="_Toc470801229"/>
      <w:bookmarkStart w:id="3331" w:name="_Toc470802077"/>
      <w:bookmarkStart w:id="3332" w:name="_Toc471383001"/>
      <w:bookmarkStart w:id="3333" w:name="_Toc471393293"/>
      <w:bookmarkStart w:id="3334" w:name="_Toc470800380"/>
      <w:bookmarkStart w:id="3335" w:name="_Toc470801230"/>
      <w:bookmarkStart w:id="3336" w:name="_Toc470802078"/>
      <w:bookmarkStart w:id="3337" w:name="_Toc471383002"/>
      <w:bookmarkStart w:id="3338" w:name="_Toc471393294"/>
      <w:bookmarkStart w:id="3339" w:name="_Toc470800381"/>
      <w:bookmarkStart w:id="3340" w:name="_Toc470801231"/>
      <w:bookmarkStart w:id="3341" w:name="_Toc470802079"/>
      <w:bookmarkStart w:id="3342" w:name="_Toc471383003"/>
      <w:bookmarkStart w:id="3343" w:name="_Toc471393295"/>
      <w:bookmarkStart w:id="3344" w:name="_Toc470800382"/>
      <w:bookmarkStart w:id="3345" w:name="_Toc470801232"/>
      <w:bookmarkStart w:id="3346" w:name="_Toc470802080"/>
      <w:bookmarkStart w:id="3347" w:name="_Toc471383004"/>
      <w:bookmarkStart w:id="3348" w:name="_Toc471393296"/>
      <w:bookmarkStart w:id="3349" w:name="_Toc470800383"/>
      <w:bookmarkStart w:id="3350" w:name="_Toc470801233"/>
      <w:bookmarkStart w:id="3351" w:name="_Toc470802081"/>
      <w:bookmarkStart w:id="3352" w:name="_Toc471383005"/>
      <w:bookmarkStart w:id="3353" w:name="_Toc471393297"/>
      <w:bookmarkStart w:id="3354" w:name="_Toc470800387"/>
      <w:bookmarkStart w:id="3355" w:name="_Toc470801237"/>
      <w:bookmarkStart w:id="3356" w:name="_Toc470802085"/>
      <w:bookmarkStart w:id="3357" w:name="_Toc471383009"/>
      <w:bookmarkStart w:id="3358" w:name="_Toc471393301"/>
      <w:bookmarkStart w:id="3359" w:name="_Toc470800422"/>
      <w:bookmarkStart w:id="3360" w:name="_Toc470801272"/>
      <w:bookmarkStart w:id="3361" w:name="_Toc470802120"/>
      <w:bookmarkStart w:id="3362" w:name="_Toc471383044"/>
      <w:bookmarkStart w:id="3363" w:name="_Toc471393336"/>
      <w:bookmarkStart w:id="3364" w:name="_Toc318446941"/>
      <w:bookmarkStart w:id="3365" w:name="_Toc318447046"/>
      <w:bookmarkStart w:id="3366" w:name="_Toc318734955"/>
      <w:bookmarkStart w:id="3367" w:name="_Toc382820442"/>
      <w:bookmarkStart w:id="3368" w:name="_Toc487710952"/>
      <w:bookmarkEnd w:id="3318"/>
      <w:bookmarkEnd w:id="3319"/>
      <w:bookmarkEnd w:id="3320"/>
      <w:bookmarkEnd w:id="3321"/>
      <w:bookmarkEnd w:id="3322"/>
      <w:bookmarkEnd w:id="3323"/>
      <w:bookmarkEnd w:id="3324"/>
      <w:bookmarkEnd w:id="3325"/>
      <w:bookmarkEnd w:id="3326"/>
      <w:bookmarkEnd w:id="3327"/>
      <w:bookmarkEnd w:id="3328"/>
      <w:bookmarkEnd w:id="3329"/>
      <w:bookmarkEnd w:id="3330"/>
      <w:bookmarkEnd w:id="3331"/>
      <w:bookmarkEnd w:id="3332"/>
      <w:bookmarkEnd w:id="3333"/>
      <w:bookmarkEnd w:id="3334"/>
      <w:bookmarkEnd w:id="3335"/>
      <w:bookmarkEnd w:id="3336"/>
      <w:bookmarkEnd w:id="3337"/>
      <w:bookmarkEnd w:id="3338"/>
      <w:bookmarkEnd w:id="3339"/>
      <w:bookmarkEnd w:id="3340"/>
      <w:bookmarkEnd w:id="3341"/>
      <w:bookmarkEnd w:id="3342"/>
      <w:bookmarkEnd w:id="3343"/>
      <w:bookmarkEnd w:id="3344"/>
      <w:bookmarkEnd w:id="3345"/>
      <w:bookmarkEnd w:id="3346"/>
      <w:bookmarkEnd w:id="3347"/>
      <w:bookmarkEnd w:id="3348"/>
      <w:bookmarkEnd w:id="3349"/>
      <w:bookmarkEnd w:id="3350"/>
      <w:bookmarkEnd w:id="3351"/>
      <w:bookmarkEnd w:id="3352"/>
      <w:bookmarkEnd w:id="3353"/>
      <w:bookmarkEnd w:id="3354"/>
      <w:bookmarkEnd w:id="3355"/>
      <w:bookmarkEnd w:id="3356"/>
      <w:bookmarkEnd w:id="3357"/>
      <w:bookmarkEnd w:id="3358"/>
      <w:bookmarkEnd w:id="3359"/>
      <w:bookmarkEnd w:id="3360"/>
      <w:bookmarkEnd w:id="3361"/>
      <w:bookmarkEnd w:id="3362"/>
      <w:bookmarkEnd w:id="3363"/>
      <w:r w:rsidRPr="00D244BD">
        <w:t>Dokumenty Wykonawcy</w:t>
      </w:r>
      <w:bookmarkEnd w:id="3364"/>
      <w:bookmarkEnd w:id="3365"/>
      <w:bookmarkEnd w:id="3366"/>
      <w:bookmarkEnd w:id="3367"/>
      <w:bookmarkEnd w:id="3368"/>
    </w:p>
    <w:p w14:paraId="194F0456" w14:textId="461ED737" w:rsidR="00C45AB3" w:rsidRDefault="00C45AB3" w:rsidP="007C3B94">
      <w:pPr>
        <w:pStyle w:val="Nagwek3"/>
        <w:ind w:left="0" w:firstLine="0"/>
      </w:pPr>
      <w:bookmarkStart w:id="3369" w:name="_Toc318446942"/>
      <w:bookmarkStart w:id="3370" w:name="_Toc318734956"/>
      <w:bookmarkStart w:id="3371" w:name="_Toc382820443"/>
      <w:bookmarkStart w:id="3372" w:name="_Toc487710953"/>
      <w:r w:rsidRPr="00E1303E">
        <w:t>Skład Dokumentów Wykonawcy</w:t>
      </w:r>
      <w:bookmarkEnd w:id="3369"/>
      <w:bookmarkEnd w:id="3370"/>
      <w:bookmarkEnd w:id="3371"/>
      <w:bookmarkEnd w:id="3372"/>
    </w:p>
    <w:p w14:paraId="28332D80" w14:textId="77777777" w:rsidR="0065015F" w:rsidRPr="0065015F" w:rsidRDefault="0065015F" w:rsidP="0065015F">
      <w:pPr>
        <w:rPr>
          <w:lang w:val="x-none" w:eastAsia="x-none"/>
        </w:rPr>
      </w:pPr>
    </w:p>
    <w:p w14:paraId="0A8B407B" w14:textId="27E9D2AA" w:rsidR="00A43997" w:rsidRPr="00A85517" w:rsidRDefault="00A43997" w:rsidP="00EF2A09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A43997">
        <w:rPr>
          <w:rFonts w:ascii="Verdana" w:eastAsia="Times New Roman" w:hAnsi="Verdana" w:cs="Arial"/>
          <w:sz w:val="20"/>
          <w:szCs w:val="20"/>
          <w:lang w:eastAsia="pl-PL"/>
        </w:rPr>
        <w:t xml:space="preserve">W ramach </w:t>
      </w:r>
      <w:r w:rsidR="00B051EE">
        <w:rPr>
          <w:rFonts w:ascii="Verdana" w:eastAsia="Times New Roman" w:hAnsi="Verdana" w:cs="Arial"/>
          <w:sz w:val="20"/>
          <w:szCs w:val="20"/>
          <w:lang w:eastAsia="pl-PL"/>
        </w:rPr>
        <w:t xml:space="preserve">wynagrodzenia </w:t>
      </w:r>
      <w:r w:rsidR="00B051EE">
        <w:rPr>
          <w:rFonts w:ascii="Verdana" w:hAnsi="Verdana" w:cs="Arial"/>
          <w:sz w:val="20"/>
          <w:szCs w:val="20"/>
          <w:lang w:eastAsia="pl-PL"/>
        </w:rPr>
        <w:t xml:space="preserve">określonego </w:t>
      </w:r>
      <w:r w:rsidR="00B051EE" w:rsidRPr="00A85517">
        <w:rPr>
          <w:rFonts w:ascii="Verdana" w:hAnsi="Verdana" w:cs="Arial"/>
          <w:sz w:val="20"/>
          <w:szCs w:val="20"/>
          <w:lang w:eastAsia="pl-PL"/>
        </w:rPr>
        <w:t xml:space="preserve">w </w:t>
      </w:r>
      <w:r w:rsidR="00B051EE" w:rsidRPr="00983B9C">
        <w:rPr>
          <w:rFonts w:ascii="Verdana" w:hAnsi="Verdana" w:cs="Arial"/>
          <w:sz w:val="20"/>
          <w:szCs w:val="20"/>
          <w:lang w:eastAsia="pl-PL"/>
        </w:rPr>
        <w:t>§ 5 pkt 1 Umowy</w:t>
      </w:r>
      <w:r w:rsidRPr="00A85517">
        <w:rPr>
          <w:rFonts w:ascii="Verdana" w:eastAsia="Times New Roman" w:hAnsi="Verdana" w:cs="Arial"/>
          <w:sz w:val="20"/>
          <w:szCs w:val="20"/>
          <w:lang w:eastAsia="pl-PL"/>
        </w:rPr>
        <w:t xml:space="preserve"> należy opracować wszelkie opracowania jakie mogą okazać się niezbędne dla zaprojektowania, budowy i użytkowania obiektów wchodzących w skład przedmiotu zamówienia. W szczególności należy opracować niżej wymienione projekty i dokumenty:</w:t>
      </w:r>
    </w:p>
    <w:p w14:paraId="1B355234" w14:textId="66903A97" w:rsidR="00A43997" w:rsidRPr="00A85517" w:rsidRDefault="00A43997" w:rsidP="00EF2A09">
      <w:pPr>
        <w:numPr>
          <w:ilvl w:val="0"/>
          <w:numId w:val="710"/>
        </w:numPr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A85517">
        <w:rPr>
          <w:rFonts w:ascii="Verdana" w:eastAsia="Times New Roman" w:hAnsi="Verdana" w:cs="Arial"/>
          <w:sz w:val="20"/>
          <w:szCs w:val="20"/>
          <w:lang w:eastAsia="pl-PL"/>
        </w:rPr>
        <w:t>Mapę sytuacyjno-wysokościową do celów projektowych;</w:t>
      </w:r>
    </w:p>
    <w:p w14:paraId="46249FF3" w14:textId="6B1DABD7" w:rsidR="00A02424" w:rsidRPr="00A85517" w:rsidRDefault="00A02424" w:rsidP="00EF2A09">
      <w:pPr>
        <w:numPr>
          <w:ilvl w:val="0"/>
          <w:numId w:val="710"/>
        </w:numPr>
        <w:spacing w:after="0" w:line="360" w:lineRule="auto"/>
        <w:ind w:left="709" w:hanging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A85517">
        <w:rPr>
          <w:rFonts w:ascii="Verdana" w:eastAsia="Times New Roman" w:hAnsi="Verdana" w:cs="Arial"/>
          <w:sz w:val="20"/>
          <w:szCs w:val="20"/>
          <w:lang w:eastAsia="pl-PL"/>
        </w:rPr>
        <w:t>Wykaz działek ewidencyjnych, na których będą zlokalizowane ekrany akustyczne;</w:t>
      </w:r>
    </w:p>
    <w:p w14:paraId="679F4C1C" w14:textId="77777777" w:rsidR="00A43997" w:rsidRPr="00A85517" w:rsidRDefault="00A43997" w:rsidP="00EF2A09">
      <w:pPr>
        <w:numPr>
          <w:ilvl w:val="0"/>
          <w:numId w:val="710"/>
        </w:numPr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A85517">
        <w:rPr>
          <w:rFonts w:ascii="Verdana" w:eastAsia="Times New Roman" w:hAnsi="Verdana" w:cs="Arial"/>
          <w:sz w:val="20"/>
          <w:szCs w:val="20"/>
          <w:lang w:eastAsia="pl-PL"/>
        </w:rPr>
        <w:t>Geotechniczne warunki posadowienia obiektów budowlanych;</w:t>
      </w:r>
    </w:p>
    <w:p w14:paraId="4013E105" w14:textId="47DD28C4" w:rsidR="00A43997" w:rsidRPr="00A85517" w:rsidRDefault="00A43997" w:rsidP="00EF2A09">
      <w:pPr>
        <w:numPr>
          <w:ilvl w:val="0"/>
          <w:numId w:val="710"/>
        </w:numPr>
        <w:spacing w:after="0" w:line="360" w:lineRule="auto"/>
        <w:ind w:left="709" w:hanging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A85517">
        <w:rPr>
          <w:rFonts w:ascii="Verdana" w:eastAsia="Times New Roman" w:hAnsi="Verdana" w:cs="Arial"/>
          <w:sz w:val="20"/>
          <w:szCs w:val="20"/>
          <w:lang w:eastAsia="pl-PL"/>
        </w:rPr>
        <w:t xml:space="preserve">Projekt budowlany </w:t>
      </w:r>
      <w:r w:rsidR="000B5B89" w:rsidRPr="00A85517">
        <w:rPr>
          <w:rFonts w:ascii="Verdana" w:eastAsia="Times New Roman" w:hAnsi="Verdana" w:cs="Arial"/>
          <w:sz w:val="20"/>
          <w:szCs w:val="20"/>
          <w:lang w:eastAsia="pl-PL"/>
        </w:rPr>
        <w:t>oraz inne opracowania niezbędne do zgłoszenia dotyczącego robót budowlanych lub decyzji o pozwoleniu na budowę;</w:t>
      </w:r>
    </w:p>
    <w:p w14:paraId="31F541B7" w14:textId="1A6561BD" w:rsidR="00A43997" w:rsidRPr="00A43997" w:rsidRDefault="00A43997" w:rsidP="00EF2A09">
      <w:pPr>
        <w:numPr>
          <w:ilvl w:val="0"/>
          <w:numId w:val="710"/>
        </w:numPr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A43997">
        <w:rPr>
          <w:rFonts w:ascii="Verdana" w:eastAsia="Times New Roman" w:hAnsi="Verdana" w:cs="Arial"/>
          <w:sz w:val="20"/>
          <w:szCs w:val="20"/>
          <w:lang w:eastAsia="pl-PL"/>
        </w:rPr>
        <w:t xml:space="preserve">Projekt stałej organizacji ruchu  </w:t>
      </w:r>
    </w:p>
    <w:p w14:paraId="03C96BE5" w14:textId="50D56662" w:rsidR="00A43997" w:rsidRDefault="00A43997" w:rsidP="00EF2A09">
      <w:pPr>
        <w:numPr>
          <w:ilvl w:val="0"/>
          <w:numId w:val="710"/>
        </w:numPr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A43997">
        <w:rPr>
          <w:rFonts w:ascii="Verdana" w:eastAsia="Times New Roman" w:hAnsi="Verdana" w:cs="Arial"/>
          <w:sz w:val="20"/>
          <w:szCs w:val="20"/>
          <w:lang w:eastAsia="pl-PL"/>
        </w:rPr>
        <w:t>Informacje i Plan bezpieczeństwa i ochrony zdrowia;</w:t>
      </w:r>
    </w:p>
    <w:p w14:paraId="25C5AA53" w14:textId="2C335676" w:rsidR="00141B16" w:rsidRPr="00A43997" w:rsidRDefault="00141B16" w:rsidP="00EF2A09">
      <w:pPr>
        <w:numPr>
          <w:ilvl w:val="0"/>
          <w:numId w:val="710"/>
        </w:numPr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>Plan działań ratowniczych;</w:t>
      </w:r>
    </w:p>
    <w:p w14:paraId="2CA9404D" w14:textId="77777777" w:rsidR="00A43997" w:rsidRPr="00A43997" w:rsidRDefault="00A43997" w:rsidP="00EF2A09">
      <w:pPr>
        <w:numPr>
          <w:ilvl w:val="0"/>
          <w:numId w:val="710"/>
        </w:numPr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A43997">
        <w:rPr>
          <w:rFonts w:ascii="Verdana" w:eastAsia="Times New Roman" w:hAnsi="Verdana" w:cs="Arial"/>
          <w:sz w:val="20"/>
          <w:szCs w:val="20"/>
          <w:lang w:eastAsia="pl-PL"/>
        </w:rPr>
        <w:t>Projekt wykonawczy wraz z wszystkimi opracowaniami towarzyszącymi;</w:t>
      </w:r>
    </w:p>
    <w:p w14:paraId="7414853D" w14:textId="77777777" w:rsidR="00A43997" w:rsidRPr="00A43997" w:rsidRDefault="00A43997" w:rsidP="00EF2A09">
      <w:pPr>
        <w:numPr>
          <w:ilvl w:val="0"/>
          <w:numId w:val="710"/>
        </w:numPr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A43997">
        <w:rPr>
          <w:rFonts w:ascii="Verdana" w:eastAsia="Times New Roman" w:hAnsi="Verdana" w:cs="Arial"/>
          <w:sz w:val="20"/>
          <w:szCs w:val="20"/>
          <w:lang w:eastAsia="pl-PL"/>
        </w:rPr>
        <w:t>Projekty organizacji ruchu na czas budowy;</w:t>
      </w:r>
    </w:p>
    <w:p w14:paraId="52486900" w14:textId="6BC4E761" w:rsidR="00A43997" w:rsidRDefault="00A43997" w:rsidP="00EF2A09">
      <w:pPr>
        <w:numPr>
          <w:ilvl w:val="0"/>
          <w:numId w:val="710"/>
        </w:numPr>
        <w:spacing w:after="0" w:line="360" w:lineRule="auto"/>
        <w:ind w:left="709" w:hanging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A43997">
        <w:rPr>
          <w:rFonts w:ascii="Verdana" w:eastAsia="Times New Roman" w:hAnsi="Verdana" w:cs="Arial"/>
          <w:sz w:val="20"/>
          <w:szCs w:val="20"/>
          <w:lang w:eastAsia="pl-PL"/>
        </w:rPr>
        <w:t>Specyfikacje Techniczne Wykonania i Odbioru Robót Budowlanych odpowiadające rozwiązaniom Projektu Budowlanego i Projektu Wykonawczego;</w:t>
      </w:r>
    </w:p>
    <w:p w14:paraId="7BED67B3" w14:textId="18F4A740" w:rsidR="0065015F" w:rsidRDefault="0065015F" w:rsidP="0065015F">
      <w:pPr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7CC11471" w14:textId="77777777" w:rsidR="0065015F" w:rsidRPr="00A43997" w:rsidRDefault="0065015F" w:rsidP="0065015F">
      <w:pPr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3D64DBAD" w14:textId="77777777" w:rsidR="00A43997" w:rsidRPr="00A43997" w:rsidRDefault="00A43997" w:rsidP="00EF2A09">
      <w:pPr>
        <w:numPr>
          <w:ilvl w:val="0"/>
          <w:numId w:val="710"/>
        </w:numPr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A43997">
        <w:rPr>
          <w:rFonts w:ascii="Verdana" w:eastAsia="Times New Roman" w:hAnsi="Verdana" w:cs="Arial"/>
          <w:sz w:val="20"/>
          <w:szCs w:val="20"/>
          <w:lang w:eastAsia="pl-PL"/>
        </w:rPr>
        <w:lastRenderedPageBreak/>
        <w:t>Programy Zapewnienia Jakości;</w:t>
      </w:r>
    </w:p>
    <w:p w14:paraId="614C50BD" w14:textId="56AA90CA" w:rsidR="00A43997" w:rsidRDefault="00A43997" w:rsidP="00DF17C4">
      <w:pPr>
        <w:numPr>
          <w:ilvl w:val="0"/>
          <w:numId w:val="710"/>
        </w:numPr>
        <w:spacing w:after="0" w:line="360" w:lineRule="auto"/>
        <w:ind w:left="709" w:hanging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A43997">
        <w:rPr>
          <w:rFonts w:ascii="Verdana" w:eastAsia="Times New Roman" w:hAnsi="Verdana" w:cs="Arial"/>
          <w:sz w:val="20"/>
          <w:szCs w:val="20"/>
          <w:lang w:eastAsia="pl-PL"/>
        </w:rPr>
        <w:t>Dokumentację powykonawczą;</w:t>
      </w:r>
      <w:r w:rsidR="00DF17C4">
        <w:rPr>
          <w:rFonts w:ascii="Verdana" w:eastAsia="Times New Roman" w:hAnsi="Verdana" w:cs="Arial"/>
          <w:sz w:val="20"/>
          <w:szCs w:val="20"/>
          <w:lang w:eastAsia="pl-PL"/>
        </w:rPr>
        <w:t xml:space="preserve"> mapa – inwentaryzacja powykonawcza przyjęta do zasobu geodezyjnego w </w:t>
      </w:r>
      <w:proofErr w:type="spellStart"/>
      <w:r w:rsidR="00DF17C4">
        <w:rPr>
          <w:rFonts w:ascii="Verdana" w:eastAsia="Times New Roman" w:hAnsi="Verdana" w:cs="Arial"/>
          <w:sz w:val="20"/>
          <w:szCs w:val="20"/>
          <w:lang w:eastAsia="pl-PL"/>
        </w:rPr>
        <w:t>PODGiK</w:t>
      </w:r>
      <w:proofErr w:type="spellEnd"/>
      <w:r w:rsidR="00DF17C4">
        <w:rPr>
          <w:rFonts w:ascii="Verdana" w:eastAsia="Times New Roman" w:hAnsi="Verdana" w:cs="Arial"/>
          <w:sz w:val="20"/>
          <w:szCs w:val="20"/>
          <w:lang w:eastAsia="pl-PL"/>
        </w:rPr>
        <w:t>;</w:t>
      </w:r>
    </w:p>
    <w:p w14:paraId="732F4526" w14:textId="7394CE1F" w:rsidR="00A02424" w:rsidRDefault="00A02424" w:rsidP="00DF17C4">
      <w:pPr>
        <w:numPr>
          <w:ilvl w:val="0"/>
          <w:numId w:val="710"/>
        </w:numPr>
        <w:tabs>
          <w:tab w:val="left" w:pos="709"/>
        </w:tabs>
        <w:spacing w:after="0" w:line="360" w:lineRule="auto"/>
        <w:ind w:left="0" w:firstLine="0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>Instrukcje eksploatacji i utrzymania;</w:t>
      </w:r>
    </w:p>
    <w:p w14:paraId="2EB45DDE" w14:textId="1A641C50" w:rsidR="00A02424" w:rsidRPr="008E3570" w:rsidRDefault="00A02424" w:rsidP="00EF2A09">
      <w:pPr>
        <w:numPr>
          <w:ilvl w:val="0"/>
          <w:numId w:val="710"/>
        </w:numPr>
        <w:spacing w:after="0" w:line="360" w:lineRule="auto"/>
        <w:ind w:left="709" w:hanging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8E3570">
        <w:rPr>
          <w:rFonts w:ascii="Verdana" w:eastAsia="Times New Roman" w:hAnsi="Verdana" w:cs="Arial"/>
          <w:sz w:val="20"/>
          <w:szCs w:val="20"/>
          <w:lang w:eastAsia="pl-PL"/>
        </w:rPr>
        <w:t>O</w:t>
      </w:r>
      <w:r w:rsidRPr="008E3570">
        <w:rPr>
          <w:rFonts w:ascii="Verdana" w:eastAsia="Times New Roman" w:hAnsi="Verdana" w:cs="Arial"/>
          <w:vanish/>
          <w:sz w:val="20"/>
          <w:szCs w:val="20"/>
          <w:lang w:eastAsia="pl-PL"/>
        </w:rPr>
        <w:t>nstrukcje eksploatacji i utrzymania;</w:t>
      </w:r>
      <w:r w:rsidRPr="008E3570">
        <w:rPr>
          <w:rFonts w:ascii="Verdana" w:eastAsia="Times New Roman" w:hAnsi="Verdana" w:cs="Arial"/>
          <w:vanish/>
          <w:sz w:val="20"/>
          <w:szCs w:val="20"/>
          <w:lang w:eastAsia="pl-PL"/>
        </w:rPr>
        <w:cr/>
        <w:t>h będą zlokalizowane ekrany akustyczne;ę;ienia obiektówynikającej z uwarunkowań gruntowo-w</w:t>
      </w:r>
      <w:r w:rsidR="00D52784" w:rsidRPr="008E3570">
        <w:rPr>
          <w:rFonts w:ascii="Verdana" w:eastAsia="Times New Roman" w:hAnsi="Verdana" w:cs="Arial"/>
          <w:sz w:val="20"/>
          <w:szCs w:val="20"/>
          <w:lang w:eastAsia="pl-PL"/>
        </w:rPr>
        <w:t xml:space="preserve">cenę skuteczności wybudowanych ekranów akustycznych wraz </w:t>
      </w:r>
      <w:r w:rsidR="00EF2A09" w:rsidRPr="008E3570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="00D52784" w:rsidRPr="008E3570">
        <w:rPr>
          <w:rFonts w:ascii="Verdana" w:eastAsia="Times New Roman" w:hAnsi="Verdana" w:cs="Arial"/>
          <w:sz w:val="20"/>
          <w:szCs w:val="20"/>
          <w:lang w:eastAsia="pl-PL"/>
        </w:rPr>
        <w:t>z protokołami i sprawozdaniami z wykonanych pomiarów hałasu.</w:t>
      </w:r>
    </w:p>
    <w:p w14:paraId="7F85BCD6" w14:textId="5F9C4564" w:rsidR="00C45AB3" w:rsidRPr="00D43427" w:rsidRDefault="00C45AB3" w:rsidP="00EF2A09">
      <w:pPr>
        <w:pStyle w:val="Nagwek3"/>
        <w:ind w:left="0" w:firstLine="0"/>
      </w:pPr>
      <w:bookmarkStart w:id="3373" w:name="_Toc487632764"/>
      <w:bookmarkStart w:id="3374" w:name="_Toc487710954"/>
      <w:bookmarkStart w:id="3375" w:name="_Toc487632765"/>
      <w:bookmarkStart w:id="3376" w:name="_Toc487710955"/>
      <w:bookmarkStart w:id="3377" w:name="_Toc487632766"/>
      <w:bookmarkStart w:id="3378" w:name="_Toc487710956"/>
      <w:bookmarkStart w:id="3379" w:name="_Toc487632767"/>
      <w:bookmarkStart w:id="3380" w:name="_Toc487710957"/>
      <w:bookmarkStart w:id="3381" w:name="_Toc487632768"/>
      <w:bookmarkStart w:id="3382" w:name="_Toc487710958"/>
      <w:bookmarkStart w:id="3383" w:name="_Toc487632769"/>
      <w:bookmarkStart w:id="3384" w:name="_Toc487710959"/>
      <w:bookmarkStart w:id="3385" w:name="_Toc487632770"/>
      <w:bookmarkStart w:id="3386" w:name="_Toc487710960"/>
      <w:bookmarkStart w:id="3387" w:name="_Toc487632771"/>
      <w:bookmarkStart w:id="3388" w:name="_Toc487710961"/>
      <w:bookmarkStart w:id="3389" w:name="_Toc487632772"/>
      <w:bookmarkStart w:id="3390" w:name="_Toc487710962"/>
      <w:bookmarkStart w:id="3391" w:name="_Toc487632773"/>
      <w:bookmarkStart w:id="3392" w:name="_Toc487710963"/>
      <w:bookmarkStart w:id="3393" w:name="_Toc487632774"/>
      <w:bookmarkStart w:id="3394" w:name="_Toc487710964"/>
      <w:bookmarkStart w:id="3395" w:name="_Toc487632775"/>
      <w:bookmarkStart w:id="3396" w:name="_Toc487710965"/>
      <w:bookmarkStart w:id="3397" w:name="_Toc487632776"/>
      <w:bookmarkStart w:id="3398" w:name="_Toc487710966"/>
      <w:bookmarkStart w:id="3399" w:name="_Toc487632777"/>
      <w:bookmarkStart w:id="3400" w:name="_Toc487710967"/>
      <w:bookmarkStart w:id="3401" w:name="_Toc487632778"/>
      <w:bookmarkStart w:id="3402" w:name="_Toc487710968"/>
      <w:bookmarkStart w:id="3403" w:name="_Toc487632779"/>
      <w:bookmarkStart w:id="3404" w:name="_Toc487710969"/>
      <w:bookmarkStart w:id="3405" w:name="_Toc487632780"/>
      <w:bookmarkStart w:id="3406" w:name="_Toc487710970"/>
      <w:bookmarkStart w:id="3407" w:name="_Toc487632781"/>
      <w:bookmarkStart w:id="3408" w:name="_Toc487710971"/>
      <w:bookmarkStart w:id="3409" w:name="_Toc487632782"/>
      <w:bookmarkStart w:id="3410" w:name="_Toc487710972"/>
      <w:bookmarkStart w:id="3411" w:name="_Toc487632783"/>
      <w:bookmarkStart w:id="3412" w:name="_Toc487710973"/>
      <w:bookmarkStart w:id="3413" w:name="_Toc487632784"/>
      <w:bookmarkStart w:id="3414" w:name="_Toc487710974"/>
      <w:bookmarkStart w:id="3415" w:name="_Toc487632785"/>
      <w:bookmarkStart w:id="3416" w:name="_Toc487710975"/>
      <w:bookmarkStart w:id="3417" w:name="_Toc487632786"/>
      <w:bookmarkStart w:id="3418" w:name="_Toc487710976"/>
      <w:bookmarkStart w:id="3419" w:name="_Toc487632787"/>
      <w:bookmarkStart w:id="3420" w:name="_Toc487710977"/>
      <w:bookmarkStart w:id="3421" w:name="_Toc487632788"/>
      <w:bookmarkStart w:id="3422" w:name="_Toc487710978"/>
      <w:bookmarkStart w:id="3423" w:name="_Toc487632789"/>
      <w:bookmarkStart w:id="3424" w:name="_Toc487710979"/>
      <w:bookmarkStart w:id="3425" w:name="_Toc471383047"/>
      <w:bookmarkStart w:id="3426" w:name="_Toc471393339"/>
      <w:bookmarkStart w:id="3427" w:name="_Toc471383048"/>
      <w:bookmarkStart w:id="3428" w:name="_Toc471393340"/>
      <w:bookmarkStart w:id="3429" w:name="_Toc471383049"/>
      <w:bookmarkStart w:id="3430" w:name="_Toc471393341"/>
      <w:bookmarkStart w:id="3431" w:name="_Toc471383050"/>
      <w:bookmarkStart w:id="3432" w:name="_Toc471393342"/>
      <w:bookmarkStart w:id="3433" w:name="_Toc471383051"/>
      <w:bookmarkStart w:id="3434" w:name="_Toc471393343"/>
      <w:bookmarkStart w:id="3435" w:name="_Toc471383052"/>
      <w:bookmarkStart w:id="3436" w:name="_Toc471393344"/>
      <w:bookmarkStart w:id="3437" w:name="_Toc471383053"/>
      <w:bookmarkStart w:id="3438" w:name="_Toc471393345"/>
      <w:bookmarkStart w:id="3439" w:name="_Toc471383054"/>
      <w:bookmarkStart w:id="3440" w:name="_Toc471393346"/>
      <w:bookmarkStart w:id="3441" w:name="_Toc318446943"/>
      <w:bookmarkStart w:id="3442" w:name="_Toc318734957"/>
      <w:bookmarkStart w:id="3443" w:name="_Toc382820444"/>
      <w:bookmarkStart w:id="3444" w:name="_Toc487710980"/>
      <w:bookmarkEnd w:id="3373"/>
      <w:bookmarkEnd w:id="3374"/>
      <w:bookmarkEnd w:id="3375"/>
      <w:bookmarkEnd w:id="3376"/>
      <w:bookmarkEnd w:id="3377"/>
      <w:bookmarkEnd w:id="3378"/>
      <w:bookmarkEnd w:id="3379"/>
      <w:bookmarkEnd w:id="3380"/>
      <w:bookmarkEnd w:id="3381"/>
      <w:bookmarkEnd w:id="3382"/>
      <w:bookmarkEnd w:id="3383"/>
      <w:bookmarkEnd w:id="3384"/>
      <w:bookmarkEnd w:id="3385"/>
      <w:bookmarkEnd w:id="3386"/>
      <w:bookmarkEnd w:id="3387"/>
      <w:bookmarkEnd w:id="3388"/>
      <w:bookmarkEnd w:id="3389"/>
      <w:bookmarkEnd w:id="3390"/>
      <w:bookmarkEnd w:id="3391"/>
      <w:bookmarkEnd w:id="3392"/>
      <w:bookmarkEnd w:id="3393"/>
      <w:bookmarkEnd w:id="3394"/>
      <w:bookmarkEnd w:id="3395"/>
      <w:bookmarkEnd w:id="3396"/>
      <w:bookmarkEnd w:id="3397"/>
      <w:bookmarkEnd w:id="3398"/>
      <w:bookmarkEnd w:id="3399"/>
      <w:bookmarkEnd w:id="3400"/>
      <w:bookmarkEnd w:id="3401"/>
      <w:bookmarkEnd w:id="3402"/>
      <w:bookmarkEnd w:id="3403"/>
      <w:bookmarkEnd w:id="3404"/>
      <w:bookmarkEnd w:id="3405"/>
      <w:bookmarkEnd w:id="3406"/>
      <w:bookmarkEnd w:id="3407"/>
      <w:bookmarkEnd w:id="3408"/>
      <w:bookmarkEnd w:id="3409"/>
      <w:bookmarkEnd w:id="3410"/>
      <w:bookmarkEnd w:id="3411"/>
      <w:bookmarkEnd w:id="3412"/>
      <w:bookmarkEnd w:id="3413"/>
      <w:bookmarkEnd w:id="3414"/>
      <w:bookmarkEnd w:id="3415"/>
      <w:bookmarkEnd w:id="3416"/>
      <w:bookmarkEnd w:id="3417"/>
      <w:bookmarkEnd w:id="3418"/>
      <w:bookmarkEnd w:id="3419"/>
      <w:bookmarkEnd w:id="3420"/>
      <w:bookmarkEnd w:id="3421"/>
      <w:bookmarkEnd w:id="3422"/>
      <w:bookmarkEnd w:id="3423"/>
      <w:bookmarkEnd w:id="3424"/>
      <w:bookmarkEnd w:id="3425"/>
      <w:bookmarkEnd w:id="3426"/>
      <w:bookmarkEnd w:id="3427"/>
      <w:bookmarkEnd w:id="3428"/>
      <w:bookmarkEnd w:id="3429"/>
      <w:bookmarkEnd w:id="3430"/>
      <w:bookmarkEnd w:id="3431"/>
      <w:bookmarkEnd w:id="3432"/>
      <w:bookmarkEnd w:id="3433"/>
      <w:bookmarkEnd w:id="3434"/>
      <w:bookmarkEnd w:id="3435"/>
      <w:bookmarkEnd w:id="3436"/>
      <w:bookmarkEnd w:id="3437"/>
      <w:bookmarkEnd w:id="3438"/>
      <w:bookmarkEnd w:id="3439"/>
      <w:bookmarkEnd w:id="3440"/>
      <w:r w:rsidRPr="00F5672A">
        <w:t>Ogólne wymagania w stosunku do Dokumentów Wykonawcy</w:t>
      </w:r>
      <w:bookmarkEnd w:id="3441"/>
      <w:bookmarkEnd w:id="3442"/>
      <w:bookmarkEnd w:id="3443"/>
      <w:bookmarkEnd w:id="3444"/>
    </w:p>
    <w:p w14:paraId="48AA5421" w14:textId="77777777" w:rsidR="00C45AB3" w:rsidRPr="000307AD" w:rsidRDefault="004130ED" w:rsidP="00EF2A09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Należy</w:t>
      </w:r>
      <w:r w:rsidR="00C45AB3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współpracować z organami administracyjnymi w celu uzyskania stosownych decyzji, a w szczególności uczestniczyć w konsultacjach społecznych, udzielać wyjaśnień na żądanie organu, przedkładać wnioski i dokumenty bezzwłocznie w stosunku do obowiązujących terminów.</w:t>
      </w:r>
    </w:p>
    <w:p w14:paraId="496A5B11" w14:textId="116CDBFD" w:rsidR="00C45AB3" w:rsidRPr="000307AD" w:rsidRDefault="00C45AB3" w:rsidP="00EF2A09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Poniższy wykaz nie ogranicza obowiązku przygotowania innych Dokumentów Wykonawcy niezbędnych dla zaprojektowania, budowy </w:t>
      </w:r>
      <w:r w:rsidR="007C3B94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i użytkowania obiektów wchodzących w skład przedmiotu zamówienia.</w:t>
      </w:r>
    </w:p>
    <w:p w14:paraId="47AAC9ED" w14:textId="3A3D0F04" w:rsidR="00C45AB3" w:rsidRPr="000307AD" w:rsidRDefault="00C45AB3" w:rsidP="00EF2A09">
      <w:pPr>
        <w:spacing w:after="0" w:line="360" w:lineRule="auto"/>
        <w:ind w:firstLine="851"/>
        <w:jc w:val="both"/>
        <w:rPr>
          <w:rFonts w:ascii="Verdana" w:eastAsia="Times New Roman" w:hAnsi="Verdana" w:cs="Arial"/>
          <w:b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W opracowywanych Dokumentach </w:t>
      </w:r>
      <w:r w:rsidR="004130ED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należy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uwzględni</w:t>
      </w:r>
      <w:r w:rsidR="004130ED" w:rsidRPr="000307AD">
        <w:rPr>
          <w:rFonts w:ascii="Verdana" w:eastAsia="Times New Roman" w:hAnsi="Verdana" w:cs="Arial"/>
          <w:sz w:val="20"/>
          <w:szCs w:val="20"/>
          <w:lang w:eastAsia="pl-PL"/>
        </w:rPr>
        <w:t>ć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w szczególności wymagania zawarte w</w:t>
      </w:r>
      <w:r w:rsidRPr="000307AD">
        <w:rPr>
          <w:rFonts w:ascii="Verdana" w:eastAsia="Times New Roman" w:hAnsi="Verdana"/>
          <w:bCs/>
          <w:sz w:val="20"/>
          <w:szCs w:val="20"/>
          <w:lang w:eastAsia="pl-PL"/>
        </w:rPr>
        <w:t xml:space="preserve"> Zarządzeniu Nr </w:t>
      </w:r>
      <w:r w:rsidR="00E732A1">
        <w:rPr>
          <w:rFonts w:ascii="Verdana" w:eastAsia="Times New Roman" w:hAnsi="Verdana" w:cs="Arial"/>
          <w:bCs/>
          <w:sz w:val="20"/>
          <w:szCs w:val="20"/>
          <w:lang w:eastAsia="pl-PL"/>
        </w:rPr>
        <w:t xml:space="preserve">58 </w:t>
      </w:r>
      <w:r w:rsidRPr="000307AD">
        <w:rPr>
          <w:rFonts w:ascii="Verdana" w:eastAsia="Times New Roman" w:hAnsi="Verdana" w:cs="Arial"/>
          <w:bCs/>
          <w:sz w:val="20"/>
          <w:szCs w:val="20"/>
          <w:lang w:eastAsia="pl-PL"/>
        </w:rPr>
        <w:t xml:space="preserve">Generalnego Dyrektora Dróg Krajowych i Autostrad z dnia </w:t>
      </w:r>
      <w:r w:rsidR="00E732A1">
        <w:rPr>
          <w:rFonts w:ascii="Verdana" w:eastAsia="Times New Roman" w:hAnsi="Verdana" w:cs="Arial"/>
          <w:bCs/>
          <w:sz w:val="20"/>
          <w:szCs w:val="20"/>
          <w:lang w:eastAsia="pl-PL"/>
        </w:rPr>
        <w:t>23 listopada</w:t>
      </w:r>
      <w:r w:rsidR="00FB26B8">
        <w:rPr>
          <w:rFonts w:ascii="Verdana" w:eastAsia="Times New Roman" w:hAnsi="Verdana" w:cs="Arial"/>
          <w:bCs/>
          <w:sz w:val="20"/>
          <w:szCs w:val="20"/>
          <w:lang w:eastAsia="pl-PL"/>
        </w:rPr>
        <w:t xml:space="preserve"> </w:t>
      </w:r>
      <w:r w:rsidR="00E732A1">
        <w:rPr>
          <w:rFonts w:ascii="Verdana" w:eastAsia="Times New Roman" w:hAnsi="Verdana" w:cs="Arial"/>
          <w:bCs/>
          <w:sz w:val="20"/>
          <w:szCs w:val="20"/>
          <w:lang w:eastAsia="pl-PL"/>
        </w:rPr>
        <w:t>2015</w:t>
      </w:r>
      <w:r w:rsidR="0072115E" w:rsidRPr="000307AD">
        <w:rPr>
          <w:rFonts w:ascii="Verdana" w:eastAsia="Times New Roman" w:hAnsi="Verdana" w:cs="Arial"/>
          <w:bCs/>
          <w:sz w:val="20"/>
          <w:szCs w:val="20"/>
          <w:lang w:eastAsia="pl-PL"/>
        </w:rPr>
        <w:t xml:space="preserve"> </w:t>
      </w:r>
      <w:r w:rsidRPr="000307AD">
        <w:rPr>
          <w:rFonts w:ascii="Verdana" w:eastAsia="Times New Roman" w:hAnsi="Verdana" w:cs="Arial"/>
          <w:bCs/>
          <w:sz w:val="20"/>
          <w:szCs w:val="20"/>
          <w:lang w:eastAsia="pl-PL"/>
        </w:rPr>
        <w:t xml:space="preserve">r. w sprawie </w:t>
      </w:r>
      <w:r w:rsidR="00E732A1">
        <w:rPr>
          <w:rFonts w:ascii="Verdana" w:hAnsi="Verdana"/>
          <w:color w:val="000000"/>
          <w:sz w:val="20"/>
          <w:szCs w:val="20"/>
          <w:lang w:eastAsia="pl-PL"/>
        </w:rPr>
        <w:t xml:space="preserve">dokumentacji do realizacji </w:t>
      </w:r>
      <w:r w:rsidRPr="000307AD">
        <w:rPr>
          <w:rFonts w:ascii="Verdana" w:eastAsia="Times New Roman" w:hAnsi="Verdana" w:cs="Arial"/>
          <w:bCs/>
          <w:sz w:val="20"/>
          <w:szCs w:val="20"/>
          <w:lang w:eastAsia="pl-PL"/>
        </w:rPr>
        <w:t xml:space="preserve">oraz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przepisy prawa</w:t>
      </w:r>
      <w:r w:rsidR="0072115E" w:rsidRPr="000307AD">
        <w:rPr>
          <w:rFonts w:ascii="Verdana" w:eastAsia="Times New Roman" w:hAnsi="Verdana" w:cs="Arial"/>
          <w:sz w:val="20"/>
          <w:szCs w:val="20"/>
          <w:lang w:eastAsia="pl-PL"/>
        </w:rPr>
        <w:t>,</w:t>
      </w:r>
      <w:r w:rsidRPr="000307AD">
        <w:rPr>
          <w:rFonts w:ascii="Verdana" w:eastAsia="Times New Roman" w:hAnsi="Verdana" w:cs="Arial"/>
          <w:bCs/>
          <w:sz w:val="20"/>
          <w:szCs w:val="20"/>
          <w:lang w:eastAsia="pl-PL"/>
        </w:rPr>
        <w:t xml:space="preserve"> w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ytyczne, instrukcje i standardy wymienione w Części Informacyjnej niniejszego Programu funkcjonalno-użytkowego.</w:t>
      </w:r>
    </w:p>
    <w:p w14:paraId="7E116927" w14:textId="77777777" w:rsidR="00C45AB3" w:rsidRPr="000307AD" w:rsidRDefault="00C45AB3" w:rsidP="00842402">
      <w:pPr>
        <w:spacing w:after="0" w:line="360" w:lineRule="auto"/>
        <w:ind w:firstLine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7CFBF81F" w14:textId="77777777" w:rsidR="00C45AB3" w:rsidRDefault="00B50A71" w:rsidP="00EF2A09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bCs/>
          <w:iCs/>
          <w:sz w:val="20"/>
          <w:szCs w:val="20"/>
          <w:lang w:eastAsia="pl-PL"/>
        </w:rPr>
        <w:t>Tabela nr 2.</w:t>
      </w:r>
      <w:r>
        <w:rPr>
          <w:rFonts w:ascii="Verdana" w:eastAsia="Times New Roman" w:hAnsi="Verdana" w:cs="Arial"/>
          <w:bCs/>
          <w:iCs/>
          <w:sz w:val="20"/>
          <w:szCs w:val="20"/>
          <w:lang w:eastAsia="pl-PL"/>
        </w:rPr>
        <w:t>17</w:t>
      </w:r>
      <w:r w:rsidRPr="000307AD">
        <w:rPr>
          <w:rFonts w:ascii="Verdana" w:eastAsia="Times New Roman" w:hAnsi="Verdana" w:cs="Arial"/>
          <w:bCs/>
          <w:iCs/>
          <w:sz w:val="20"/>
          <w:szCs w:val="20"/>
          <w:lang w:eastAsia="pl-PL"/>
        </w:rPr>
        <w:t xml:space="preserve">. </w:t>
      </w:r>
      <w:r w:rsidRPr="00FD3D6A">
        <w:rPr>
          <w:rFonts w:ascii="Verdana" w:eastAsia="Times New Roman" w:hAnsi="Verdana" w:cs="Arial"/>
          <w:bCs/>
          <w:iCs/>
          <w:sz w:val="20"/>
          <w:szCs w:val="20"/>
          <w:lang w:eastAsia="pl-PL"/>
        </w:rPr>
        <w:t>O</w:t>
      </w:r>
      <w:r w:rsidR="00C45AB3" w:rsidRPr="00FD3D6A">
        <w:rPr>
          <w:rFonts w:ascii="Verdana" w:eastAsia="Times New Roman" w:hAnsi="Verdana" w:cs="Arial"/>
          <w:bCs/>
          <w:iCs/>
          <w:sz w:val="20"/>
          <w:szCs w:val="20"/>
          <w:lang w:eastAsia="pl-PL"/>
        </w:rPr>
        <w:t>dpowiednie miejsce określenia wymagań oraz finalną ilość egzemplarzy opracowań</w:t>
      </w:r>
      <w:r w:rsidRPr="000307AD" w:rsidDel="00B50A71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</w:p>
    <w:tbl>
      <w:tblPr>
        <w:tblW w:w="86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9"/>
        <w:gridCol w:w="2717"/>
        <w:gridCol w:w="4110"/>
        <w:gridCol w:w="1276"/>
      </w:tblGrid>
      <w:tr w:rsidR="00D52784" w:rsidRPr="000307AD" w14:paraId="50D7FCFE" w14:textId="77777777" w:rsidTr="00983B9C">
        <w:trPr>
          <w:trHeight w:val="304"/>
          <w:tblHeader/>
        </w:trPr>
        <w:tc>
          <w:tcPr>
            <w:tcW w:w="539" w:type="dxa"/>
            <w:shd w:val="clear" w:color="auto" w:fill="F2F2F2"/>
            <w:vAlign w:val="center"/>
          </w:tcPr>
          <w:p w14:paraId="779995FA" w14:textId="77777777" w:rsidR="00D52784" w:rsidRPr="00F5159C" w:rsidRDefault="00D52784" w:rsidP="00EF2A09">
            <w:pPr>
              <w:spacing w:after="0" w:line="360" w:lineRule="auto"/>
              <w:ind w:right="-135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  <w:t>L.p.</w:t>
            </w:r>
          </w:p>
        </w:tc>
        <w:tc>
          <w:tcPr>
            <w:tcW w:w="2717" w:type="dxa"/>
            <w:shd w:val="clear" w:color="auto" w:fill="F2F2F2"/>
            <w:vAlign w:val="center"/>
          </w:tcPr>
          <w:p w14:paraId="5A1B9B65" w14:textId="77777777" w:rsidR="00D52784" w:rsidRPr="00F5159C" w:rsidRDefault="00D52784" w:rsidP="00175A4A">
            <w:pPr>
              <w:snapToGrid w:val="0"/>
              <w:spacing w:after="0" w:line="240" w:lineRule="auto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  <w:t>Nazwa Dokumentu</w:t>
            </w:r>
          </w:p>
        </w:tc>
        <w:tc>
          <w:tcPr>
            <w:tcW w:w="4110" w:type="dxa"/>
            <w:shd w:val="clear" w:color="auto" w:fill="F2F2F2"/>
            <w:vAlign w:val="center"/>
          </w:tcPr>
          <w:p w14:paraId="70254A07" w14:textId="77777777" w:rsidR="00D52784" w:rsidRPr="00F5159C" w:rsidRDefault="00D52784" w:rsidP="00175A4A">
            <w:pPr>
              <w:snapToGrid w:val="0"/>
              <w:spacing w:after="0" w:line="240" w:lineRule="auto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  <w:t>Wymagania</w:t>
            </w:r>
          </w:p>
        </w:tc>
        <w:tc>
          <w:tcPr>
            <w:tcW w:w="1276" w:type="dxa"/>
            <w:shd w:val="clear" w:color="auto" w:fill="F2F2F2"/>
            <w:vAlign w:val="center"/>
          </w:tcPr>
          <w:p w14:paraId="6195F4AA" w14:textId="77777777" w:rsidR="00D52784" w:rsidRPr="00F5159C" w:rsidRDefault="00D52784" w:rsidP="00175A4A">
            <w:pPr>
              <w:snapToGrid w:val="0"/>
              <w:spacing w:after="0" w:line="240" w:lineRule="auto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  <w:t>Ilość kompletów</w:t>
            </w:r>
          </w:p>
        </w:tc>
      </w:tr>
      <w:tr w:rsidR="00D52784" w:rsidRPr="000307AD" w14:paraId="4EE15AEA" w14:textId="77777777" w:rsidTr="00983B9C">
        <w:trPr>
          <w:cantSplit/>
          <w:trHeight w:val="276"/>
        </w:trPr>
        <w:tc>
          <w:tcPr>
            <w:tcW w:w="539" w:type="dxa"/>
          </w:tcPr>
          <w:p w14:paraId="091170F2" w14:textId="77777777" w:rsidR="00D52784" w:rsidRPr="00F5159C" w:rsidRDefault="00D52784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1.</w:t>
            </w:r>
          </w:p>
        </w:tc>
        <w:tc>
          <w:tcPr>
            <w:tcW w:w="2717" w:type="dxa"/>
          </w:tcPr>
          <w:p w14:paraId="7D26B121" w14:textId="77777777" w:rsidR="00D52784" w:rsidRPr="00F5159C" w:rsidRDefault="00D52784" w:rsidP="00175A4A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Programy Zapewnienia Jakości</w:t>
            </w:r>
          </w:p>
        </w:tc>
        <w:tc>
          <w:tcPr>
            <w:tcW w:w="4110" w:type="dxa"/>
          </w:tcPr>
          <w:p w14:paraId="50662830" w14:textId="77777777" w:rsidR="00D52784" w:rsidRPr="00F5159C" w:rsidRDefault="00D52784" w:rsidP="00175A4A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Specyfikacja D-M-00.00.00</w:t>
            </w:r>
          </w:p>
        </w:tc>
        <w:tc>
          <w:tcPr>
            <w:tcW w:w="1276" w:type="dxa"/>
            <w:vAlign w:val="center"/>
          </w:tcPr>
          <w:p w14:paraId="7A20942C" w14:textId="77777777" w:rsidR="00D52784" w:rsidRPr="00F5159C" w:rsidRDefault="00D52784" w:rsidP="00175A4A">
            <w:pPr>
              <w:snapToGrid w:val="0"/>
              <w:spacing w:after="0" w:line="240" w:lineRule="auto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65015F" w:rsidRPr="000307AD" w14:paraId="76A2E368" w14:textId="77777777" w:rsidTr="00983B9C">
        <w:trPr>
          <w:cantSplit/>
          <w:trHeight w:val="276"/>
        </w:trPr>
        <w:tc>
          <w:tcPr>
            <w:tcW w:w="539" w:type="dxa"/>
          </w:tcPr>
          <w:p w14:paraId="50A508DF" w14:textId="07891EFA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  <w:r w:rsidRPr="00F5159C">
              <w:rPr>
                <w:rFonts w:ascii="Verdana" w:hAnsi="Verdana"/>
                <w:sz w:val="18"/>
                <w:szCs w:val="18"/>
              </w:rPr>
              <w:t>.</w:t>
            </w:r>
          </w:p>
        </w:tc>
        <w:tc>
          <w:tcPr>
            <w:tcW w:w="2717" w:type="dxa"/>
          </w:tcPr>
          <w:p w14:paraId="7AC8CAC4" w14:textId="77777777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Mapa sytuacyjno-wysokościowa                   do celów projektowych</w:t>
            </w:r>
          </w:p>
        </w:tc>
        <w:tc>
          <w:tcPr>
            <w:tcW w:w="4110" w:type="dxa"/>
          </w:tcPr>
          <w:p w14:paraId="0417CC20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Specyfikacja SP.00.00.00 Wymagania ogólne dla Dokumentów Wykonawcy,</w:t>
            </w:r>
          </w:p>
          <w:p w14:paraId="1FFE921D" w14:textId="77777777" w:rsidR="0065015F" w:rsidRPr="00F5159C" w:rsidRDefault="0065015F" w:rsidP="0065015F">
            <w:pPr>
              <w:autoSpaceDE w:val="0"/>
              <w:autoSpaceDN w:val="0"/>
              <w:adjustRightIn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Specyfikacja SP. 30.10.00 - Mapa sytuacyjno-wysokościowa do celów projektowych</w:t>
            </w:r>
          </w:p>
        </w:tc>
        <w:tc>
          <w:tcPr>
            <w:tcW w:w="1276" w:type="dxa"/>
            <w:vAlign w:val="center"/>
          </w:tcPr>
          <w:p w14:paraId="043815A4" w14:textId="77777777" w:rsidR="0065015F" w:rsidRPr="00F5159C" w:rsidRDefault="0065015F" w:rsidP="0065015F">
            <w:pPr>
              <w:snapToGrid w:val="0"/>
              <w:spacing w:after="0" w:line="240" w:lineRule="auto"/>
              <w:ind w:right="-105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65015F" w:rsidRPr="000307AD" w14:paraId="135C9D83" w14:textId="77777777" w:rsidTr="00983B9C">
        <w:trPr>
          <w:cantSplit/>
          <w:trHeight w:val="735"/>
        </w:trPr>
        <w:tc>
          <w:tcPr>
            <w:tcW w:w="539" w:type="dxa"/>
          </w:tcPr>
          <w:p w14:paraId="61FAFAC6" w14:textId="580BA421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3</w:t>
            </w:r>
            <w:r>
              <w:rPr>
                <w:rFonts w:ascii="Verdana" w:hAnsi="Verdana"/>
                <w:sz w:val="18"/>
                <w:szCs w:val="18"/>
              </w:rPr>
              <w:t>.</w:t>
            </w:r>
          </w:p>
        </w:tc>
        <w:tc>
          <w:tcPr>
            <w:tcW w:w="2717" w:type="dxa"/>
          </w:tcPr>
          <w:p w14:paraId="747370A4" w14:textId="77777777" w:rsidR="0065015F" w:rsidRPr="00F5159C" w:rsidRDefault="0065015F" w:rsidP="0065015F">
            <w:pPr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Wykaz działek ewidencyjnych na których będą lokalizowane ekrany</w:t>
            </w:r>
          </w:p>
        </w:tc>
        <w:tc>
          <w:tcPr>
            <w:tcW w:w="4110" w:type="dxa"/>
          </w:tcPr>
          <w:p w14:paraId="0BB5474E" w14:textId="77777777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</w:p>
        </w:tc>
        <w:tc>
          <w:tcPr>
            <w:tcW w:w="1276" w:type="dxa"/>
            <w:vAlign w:val="center"/>
          </w:tcPr>
          <w:p w14:paraId="447D3B66" w14:textId="77777777" w:rsidR="0065015F" w:rsidRPr="00F5159C" w:rsidRDefault="0065015F" w:rsidP="0065015F">
            <w:pPr>
              <w:snapToGrid w:val="0"/>
              <w:spacing w:after="0" w:line="240" w:lineRule="auto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65015F" w:rsidRPr="000307AD" w14:paraId="4503B117" w14:textId="77777777" w:rsidTr="00983B9C">
        <w:trPr>
          <w:cantSplit/>
          <w:trHeight w:val="846"/>
        </w:trPr>
        <w:tc>
          <w:tcPr>
            <w:tcW w:w="539" w:type="dxa"/>
          </w:tcPr>
          <w:p w14:paraId="63135BD1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</w:p>
          <w:p w14:paraId="78B647B9" w14:textId="369AF765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4</w:t>
            </w:r>
            <w:r>
              <w:rPr>
                <w:rFonts w:ascii="Verdana" w:hAnsi="Verdana"/>
                <w:sz w:val="18"/>
                <w:szCs w:val="18"/>
              </w:rPr>
              <w:t>.</w:t>
            </w:r>
          </w:p>
        </w:tc>
        <w:tc>
          <w:tcPr>
            <w:tcW w:w="2717" w:type="dxa"/>
          </w:tcPr>
          <w:p w14:paraId="69C69460" w14:textId="5375EDDC" w:rsidR="0065015F" w:rsidRPr="00F5159C" w:rsidRDefault="0065015F" w:rsidP="0065015F">
            <w:pPr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Plan bezpieczeństwa i ochrony zdrowia</w:t>
            </w:r>
          </w:p>
        </w:tc>
        <w:tc>
          <w:tcPr>
            <w:tcW w:w="4110" w:type="dxa"/>
          </w:tcPr>
          <w:p w14:paraId="16D7D37A" w14:textId="6E32EFDB" w:rsidR="0065015F" w:rsidRPr="00F5159C" w:rsidRDefault="0065015F" w:rsidP="0065015F">
            <w:pPr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Warunki Wykonania i Odbioru Robót Budowlanych D-M-00.00.00 Wymagania ogólne dla Robót,</w:t>
            </w:r>
          </w:p>
        </w:tc>
        <w:tc>
          <w:tcPr>
            <w:tcW w:w="1276" w:type="dxa"/>
            <w:vAlign w:val="center"/>
          </w:tcPr>
          <w:p w14:paraId="70D8B77A" w14:textId="02579881" w:rsidR="0065015F" w:rsidRPr="00A85517" w:rsidRDefault="0065015F" w:rsidP="0065015F">
            <w:pPr>
              <w:snapToGrid w:val="0"/>
              <w:spacing w:after="0" w:line="240" w:lineRule="auto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983B9C"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65015F" w:rsidRPr="000307AD" w14:paraId="0BA72E4B" w14:textId="77777777" w:rsidTr="00983B9C">
        <w:trPr>
          <w:cantSplit/>
          <w:trHeight w:val="1407"/>
        </w:trPr>
        <w:tc>
          <w:tcPr>
            <w:tcW w:w="539" w:type="dxa"/>
          </w:tcPr>
          <w:p w14:paraId="0ADB2448" w14:textId="4190B139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lastRenderedPageBreak/>
              <w:t>5.</w:t>
            </w:r>
          </w:p>
        </w:tc>
        <w:tc>
          <w:tcPr>
            <w:tcW w:w="2717" w:type="dxa"/>
          </w:tcPr>
          <w:p w14:paraId="140B8F9D" w14:textId="417D668F" w:rsidR="0065015F" w:rsidRPr="0016223E" w:rsidRDefault="0065015F" w:rsidP="0065015F">
            <w:pPr>
              <w:snapToGrid w:val="0"/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16223E"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  <w:t xml:space="preserve">Plan Działań Ratowniczych </w:t>
            </w:r>
          </w:p>
        </w:tc>
        <w:tc>
          <w:tcPr>
            <w:tcW w:w="4110" w:type="dxa"/>
          </w:tcPr>
          <w:p w14:paraId="3397D68D" w14:textId="77777777" w:rsidR="0065015F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bCs/>
                <w:sz w:val="18"/>
                <w:szCs w:val="18"/>
                <w:lang w:eastAsia="ar-SA"/>
              </w:rPr>
            </w:pPr>
            <w:r w:rsidRPr="0016223E"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  <w:t>Zarządzenie Nr 27 Generalnego Dyrektora Dróg Krajowych i Autostrad z 31 maja 2013 r. w sprawie opracowania planu działań ratowniczych dla autostrad płatnych zarządzanych przez Generalnego Dyrektora Dróg Krajowych i Autostrad</w:t>
            </w:r>
            <w:r w:rsidRPr="0016223E">
              <w:rPr>
                <w:rFonts w:ascii="Verdana" w:eastAsia="Times New Roman" w:hAnsi="Verdana" w:cs="Arial"/>
                <w:bCs/>
                <w:sz w:val="18"/>
                <w:szCs w:val="18"/>
                <w:lang w:eastAsia="ar-SA"/>
              </w:rPr>
              <w:t xml:space="preserve"> (tekst ujednolicony w</w:t>
            </w:r>
            <w:r>
              <w:rPr>
                <w:rFonts w:ascii="Verdana" w:eastAsia="Times New Roman" w:hAnsi="Verdana" w:cs="Arial"/>
                <w:bCs/>
                <w:sz w:val="18"/>
                <w:szCs w:val="18"/>
                <w:lang w:eastAsia="ar-SA"/>
              </w:rPr>
              <w:t xml:space="preserve"> Z</w:t>
            </w:r>
            <w:r w:rsidRPr="0016223E">
              <w:rPr>
                <w:rFonts w:ascii="Verdana" w:eastAsia="Times New Roman" w:hAnsi="Verdana" w:cs="Arial"/>
                <w:bCs/>
                <w:sz w:val="18"/>
                <w:szCs w:val="18"/>
                <w:lang w:eastAsia="ar-SA"/>
              </w:rPr>
              <w:t>arządzeniu nr 44 z dnia 26 września 2014 r.)</w:t>
            </w:r>
          </w:p>
          <w:p w14:paraId="1A912905" w14:textId="3CEB8D48" w:rsidR="008A50FB" w:rsidRPr="0016223E" w:rsidRDefault="008A50FB" w:rsidP="0065015F">
            <w:pPr>
              <w:snapToGrid w:val="0"/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14:paraId="4DDF5405" w14:textId="7FDD55CA" w:rsidR="0065015F" w:rsidRPr="00E6639D" w:rsidRDefault="0065015F" w:rsidP="0065015F">
            <w:pPr>
              <w:snapToGrid w:val="0"/>
              <w:spacing w:after="0" w:line="240" w:lineRule="auto"/>
              <w:jc w:val="center"/>
              <w:rPr>
                <w:rFonts w:ascii="Verdana" w:hAnsi="Verdana"/>
                <w:sz w:val="18"/>
                <w:szCs w:val="18"/>
              </w:rPr>
            </w:pPr>
            <w:r w:rsidRPr="00E6639D"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  <w:t>2</w:t>
            </w:r>
          </w:p>
        </w:tc>
      </w:tr>
      <w:tr w:rsidR="0065015F" w:rsidRPr="000307AD" w14:paraId="17C2A65C" w14:textId="77777777" w:rsidTr="00983B9C">
        <w:trPr>
          <w:cantSplit/>
          <w:trHeight w:val="1407"/>
        </w:trPr>
        <w:tc>
          <w:tcPr>
            <w:tcW w:w="539" w:type="dxa"/>
          </w:tcPr>
          <w:p w14:paraId="39AD9D3E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</w:p>
          <w:p w14:paraId="54761DDA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</w:p>
          <w:p w14:paraId="5264153A" w14:textId="462FE6CE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>
              <w:rPr>
                <w:rFonts w:ascii="Verdana" w:hAnsi="Verdana"/>
                <w:sz w:val="18"/>
                <w:szCs w:val="18"/>
              </w:rPr>
              <w:t>6.</w:t>
            </w:r>
          </w:p>
        </w:tc>
        <w:tc>
          <w:tcPr>
            <w:tcW w:w="2717" w:type="dxa"/>
          </w:tcPr>
          <w:p w14:paraId="64DEEC71" w14:textId="77777777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 xml:space="preserve">Projekt budowlany oraz inne opracowania niezbędne do uzyskania </w:t>
            </w:r>
            <w:r w:rsidRPr="00A85517">
              <w:rPr>
                <w:rFonts w:ascii="Verdana" w:hAnsi="Verdana"/>
                <w:sz w:val="18"/>
                <w:szCs w:val="18"/>
              </w:rPr>
              <w:t xml:space="preserve">przyjęcia zgłoszenia lub </w:t>
            </w:r>
            <w:r w:rsidRPr="00F5159C">
              <w:rPr>
                <w:rFonts w:ascii="Verdana" w:hAnsi="Verdana"/>
                <w:sz w:val="18"/>
                <w:szCs w:val="18"/>
              </w:rPr>
              <w:t>decyzji o pozwoleniu na budowę</w:t>
            </w:r>
          </w:p>
        </w:tc>
        <w:tc>
          <w:tcPr>
            <w:tcW w:w="4110" w:type="dxa"/>
          </w:tcPr>
          <w:p w14:paraId="6AC46AAC" w14:textId="77777777" w:rsidR="0065015F" w:rsidRDefault="0065015F" w:rsidP="0065015F">
            <w:pPr>
              <w:snapToGrid w:val="0"/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 xml:space="preserve">Specyfikacja SP.00.00.00 Wymagania ogólne dla Dokumentów Wykonawcy, Specyfikacja SP.10.30.00, Projekt Wykonawczy, Instrukcja obsługi i konserwacji, Zarządzenie 17 GDDKiA </w:t>
            </w:r>
            <w:r>
              <w:rPr>
                <w:rFonts w:ascii="Verdana" w:hAnsi="Verdana"/>
                <w:sz w:val="18"/>
                <w:szCs w:val="18"/>
              </w:rPr>
              <w:br/>
            </w:r>
            <w:r w:rsidRPr="00F5159C">
              <w:rPr>
                <w:rFonts w:ascii="Verdana" w:hAnsi="Verdana"/>
                <w:sz w:val="18"/>
                <w:szCs w:val="18"/>
              </w:rPr>
              <w:t>z dnia 11.05.2009 r.</w:t>
            </w:r>
          </w:p>
          <w:p w14:paraId="57219D3E" w14:textId="6F42A518" w:rsidR="008A50FB" w:rsidRPr="00F5159C" w:rsidRDefault="008A50FB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</w:p>
        </w:tc>
        <w:tc>
          <w:tcPr>
            <w:tcW w:w="1276" w:type="dxa"/>
            <w:vAlign w:val="center"/>
          </w:tcPr>
          <w:p w14:paraId="3F9A2678" w14:textId="18FFD094" w:rsidR="0065015F" w:rsidRPr="00A85517" w:rsidRDefault="0065015F" w:rsidP="0065015F">
            <w:pPr>
              <w:snapToGrid w:val="0"/>
              <w:spacing w:after="0" w:line="240" w:lineRule="auto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983B9C"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65015F" w:rsidRPr="000307AD" w14:paraId="38553F9B" w14:textId="77777777" w:rsidTr="00983B9C">
        <w:trPr>
          <w:cantSplit/>
          <w:trHeight w:val="1407"/>
        </w:trPr>
        <w:tc>
          <w:tcPr>
            <w:tcW w:w="539" w:type="dxa"/>
          </w:tcPr>
          <w:p w14:paraId="2174C5F4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</w:p>
          <w:p w14:paraId="17DAF3C4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</w:p>
          <w:p w14:paraId="45C65CAD" w14:textId="36B63F68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>
              <w:rPr>
                <w:rFonts w:ascii="Verdana" w:hAnsi="Verdana"/>
                <w:sz w:val="18"/>
                <w:szCs w:val="18"/>
              </w:rPr>
              <w:t>7.</w:t>
            </w:r>
          </w:p>
        </w:tc>
        <w:tc>
          <w:tcPr>
            <w:tcW w:w="2717" w:type="dxa"/>
          </w:tcPr>
          <w:p w14:paraId="3F73741C" w14:textId="77777777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Projekty stałej organizacji ruchu i organizacji ruchu na czas budowy</w:t>
            </w:r>
          </w:p>
        </w:tc>
        <w:tc>
          <w:tcPr>
            <w:tcW w:w="4110" w:type="dxa"/>
          </w:tcPr>
          <w:p w14:paraId="4B3A2E83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Specyfikacja SP.00.00.00 Wymagania ogólne dla Dokumentów Wykonawcy</w:t>
            </w:r>
          </w:p>
          <w:p w14:paraId="14509495" w14:textId="77777777" w:rsidR="0065015F" w:rsidRDefault="0065015F" w:rsidP="0065015F">
            <w:pPr>
              <w:shd w:val="clear" w:color="auto" w:fill="FFFFFF"/>
              <w:tabs>
                <w:tab w:val="left" w:pos="36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Specyfikacja SP.10.30.00 Projekt budowlany, Projekt wykonawczy, Instrukcja obsługi i konserwacji</w:t>
            </w:r>
          </w:p>
          <w:p w14:paraId="1217375A" w14:textId="417A8517" w:rsidR="008A50FB" w:rsidRPr="00F5159C" w:rsidRDefault="008A50FB" w:rsidP="0065015F">
            <w:pPr>
              <w:shd w:val="clear" w:color="auto" w:fill="FFFFFF"/>
              <w:tabs>
                <w:tab w:val="left" w:pos="365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</w:p>
        </w:tc>
        <w:tc>
          <w:tcPr>
            <w:tcW w:w="1276" w:type="dxa"/>
            <w:vAlign w:val="center"/>
          </w:tcPr>
          <w:p w14:paraId="1FB3306B" w14:textId="73F0C792" w:rsidR="0065015F" w:rsidRPr="00A85517" w:rsidRDefault="0065015F" w:rsidP="0065015F">
            <w:pPr>
              <w:snapToGrid w:val="0"/>
              <w:spacing w:after="0" w:line="240" w:lineRule="auto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983B9C"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65015F" w:rsidRPr="000307AD" w14:paraId="66DE29AD" w14:textId="77777777" w:rsidTr="00983B9C">
        <w:trPr>
          <w:cantSplit/>
          <w:trHeight w:val="861"/>
        </w:trPr>
        <w:tc>
          <w:tcPr>
            <w:tcW w:w="539" w:type="dxa"/>
          </w:tcPr>
          <w:p w14:paraId="3975E2C5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</w:p>
          <w:p w14:paraId="7A8961A6" w14:textId="08AB5911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>
              <w:rPr>
                <w:rFonts w:ascii="Verdana" w:hAnsi="Verdana"/>
                <w:sz w:val="18"/>
                <w:szCs w:val="18"/>
              </w:rPr>
              <w:t>8.</w:t>
            </w:r>
          </w:p>
        </w:tc>
        <w:tc>
          <w:tcPr>
            <w:tcW w:w="2717" w:type="dxa"/>
          </w:tcPr>
          <w:p w14:paraId="19CD8844" w14:textId="77777777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Projekt wykonawczy                       wraz z wszystkimi opracowaniami towarzyszącymi</w:t>
            </w:r>
          </w:p>
        </w:tc>
        <w:tc>
          <w:tcPr>
            <w:tcW w:w="4110" w:type="dxa"/>
          </w:tcPr>
          <w:p w14:paraId="7CF16A39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Specyfikacja SP.00.00.00 Wymagania ogólne dla Dokumentów Wykonawcy</w:t>
            </w:r>
          </w:p>
          <w:p w14:paraId="338B2C81" w14:textId="77777777" w:rsidR="0065015F" w:rsidRDefault="0065015F" w:rsidP="0065015F">
            <w:pPr>
              <w:snapToGrid w:val="0"/>
              <w:spacing w:after="0" w:line="240" w:lineRule="auto"/>
              <w:rPr>
                <w:rFonts w:ascii="Verdana" w:hAnsi="Verdana"/>
                <w:sz w:val="18"/>
                <w:szCs w:val="18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Specyfikacja SP.10.30.00 Projekt budowlany, Projekt wykonawczy, Instrukcja obsługi i konserwacji</w:t>
            </w:r>
          </w:p>
          <w:p w14:paraId="5484FE86" w14:textId="1152E0EA" w:rsidR="008A50FB" w:rsidRPr="00F5159C" w:rsidRDefault="008A50FB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</w:p>
        </w:tc>
        <w:tc>
          <w:tcPr>
            <w:tcW w:w="1276" w:type="dxa"/>
            <w:vAlign w:val="center"/>
          </w:tcPr>
          <w:p w14:paraId="0D25313A" w14:textId="66282636" w:rsidR="0065015F" w:rsidRPr="00F5159C" w:rsidRDefault="0065015F" w:rsidP="0065015F">
            <w:pPr>
              <w:snapToGrid w:val="0"/>
              <w:spacing w:after="0" w:line="240" w:lineRule="auto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65015F" w:rsidRPr="000307AD" w14:paraId="12CD8695" w14:textId="77777777" w:rsidTr="00983B9C">
        <w:trPr>
          <w:cantSplit/>
          <w:trHeight w:val="861"/>
        </w:trPr>
        <w:tc>
          <w:tcPr>
            <w:tcW w:w="539" w:type="dxa"/>
          </w:tcPr>
          <w:p w14:paraId="73F1C71C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</w:p>
          <w:p w14:paraId="1D706147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</w:p>
          <w:p w14:paraId="7B50AE0A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</w:p>
          <w:p w14:paraId="6131C040" w14:textId="6BA0614F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>
              <w:rPr>
                <w:rFonts w:ascii="Verdana" w:hAnsi="Verdana"/>
                <w:sz w:val="18"/>
                <w:szCs w:val="18"/>
              </w:rPr>
              <w:t>9.</w:t>
            </w:r>
          </w:p>
        </w:tc>
        <w:tc>
          <w:tcPr>
            <w:tcW w:w="2717" w:type="dxa"/>
          </w:tcPr>
          <w:p w14:paraId="209358BF" w14:textId="77777777" w:rsidR="0065015F" w:rsidRPr="00F5159C" w:rsidRDefault="0065015F" w:rsidP="0065015F">
            <w:pPr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Specyfikacje Techniczne Wykonania i Odbioru Robót Budowlanych odpowiadające rozwiązaniom projektu wykonawczego</w:t>
            </w:r>
          </w:p>
        </w:tc>
        <w:tc>
          <w:tcPr>
            <w:tcW w:w="4110" w:type="dxa"/>
          </w:tcPr>
          <w:p w14:paraId="242676DB" w14:textId="332883B8" w:rsidR="0065015F" w:rsidRPr="00A85517" w:rsidRDefault="0065015F" w:rsidP="0065015F">
            <w:pPr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A85517">
              <w:rPr>
                <w:rFonts w:ascii="Verdana" w:hAnsi="Verdana"/>
                <w:sz w:val="18"/>
                <w:szCs w:val="18"/>
              </w:rPr>
              <w:t xml:space="preserve">Warunki Wykonania i Odbioru Robót Budowlanych D-M-00.00.00 Wymagania ogólne dla Robót oraz odpowiednie </w:t>
            </w:r>
            <w:r w:rsidRPr="00A85517">
              <w:rPr>
                <w:rFonts w:ascii="Verdana" w:hAnsi="Verdana"/>
                <w:sz w:val="18"/>
                <w:szCs w:val="18"/>
              </w:rPr>
              <w:br/>
              <w:t xml:space="preserve">do rodzaju Robót, Warunki wykonania </w:t>
            </w:r>
            <w:r w:rsidRPr="00A85517">
              <w:rPr>
                <w:rFonts w:ascii="Verdana" w:hAnsi="Verdana"/>
                <w:sz w:val="18"/>
                <w:szCs w:val="18"/>
              </w:rPr>
              <w:br/>
              <w:t xml:space="preserve">i odbioru Robót budowlanych, zawarte </w:t>
            </w:r>
            <w:r w:rsidRPr="00A85517">
              <w:rPr>
                <w:rFonts w:ascii="Verdana" w:hAnsi="Verdana"/>
                <w:sz w:val="18"/>
                <w:szCs w:val="18"/>
              </w:rPr>
              <w:br/>
              <w:t xml:space="preserve">w punkcie 2.4 niniejszego Programu funkcjonalno-użytkowego                         z uwzględnieniem cech obiektów budowlanych dotyczących rozwiązań budowlano-konstrukcyjnych zawartych </w:t>
            </w:r>
            <w:r w:rsidRPr="00A85517">
              <w:rPr>
                <w:rFonts w:ascii="Verdana" w:hAnsi="Verdana"/>
                <w:sz w:val="18"/>
                <w:szCs w:val="18"/>
              </w:rPr>
              <w:br/>
              <w:t>w punkcie 2.1.</w:t>
            </w:r>
          </w:p>
        </w:tc>
        <w:tc>
          <w:tcPr>
            <w:tcW w:w="1276" w:type="dxa"/>
            <w:vAlign w:val="center"/>
          </w:tcPr>
          <w:p w14:paraId="72AA856C" w14:textId="5742C8CE" w:rsidR="0065015F" w:rsidRPr="00A85517" w:rsidRDefault="0065015F" w:rsidP="0065015F">
            <w:pPr>
              <w:snapToGrid w:val="0"/>
              <w:spacing w:after="0" w:line="240" w:lineRule="auto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983B9C"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65015F" w:rsidRPr="000307AD" w14:paraId="504B4C36" w14:textId="77777777" w:rsidTr="00983B9C">
        <w:trPr>
          <w:cantSplit/>
          <w:trHeight w:val="1486"/>
        </w:trPr>
        <w:tc>
          <w:tcPr>
            <w:tcW w:w="539" w:type="dxa"/>
          </w:tcPr>
          <w:p w14:paraId="71B0CFD4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</w:p>
          <w:p w14:paraId="2721DFB8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</w:p>
          <w:p w14:paraId="5990584E" w14:textId="02C20226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>
              <w:rPr>
                <w:rFonts w:ascii="Verdana" w:hAnsi="Verdana"/>
                <w:sz w:val="18"/>
                <w:szCs w:val="18"/>
              </w:rPr>
              <w:t>10.</w:t>
            </w:r>
          </w:p>
        </w:tc>
        <w:tc>
          <w:tcPr>
            <w:tcW w:w="2717" w:type="dxa"/>
          </w:tcPr>
          <w:p w14:paraId="297B62C2" w14:textId="77777777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Dokumentacja Powykonawcza</w:t>
            </w:r>
          </w:p>
        </w:tc>
        <w:tc>
          <w:tcPr>
            <w:tcW w:w="4110" w:type="dxa"/>
          </w:tcPr>
          <w:p w14:paraId="7D886A70" w14:textId="77777777" w:rsidR="0065015F" w:rsidRPr="00A85517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  <w:r w:rsidRPr="00A85517">
              <w:rPr>
                <w:rFonts w:ascii="Verdana" w:hAnsi="Verdana"/>
                <w:sz w:val="18"/>
                <w:szCs w:val="18"/>
              </w:rPr>
              <w:t>Specyfikacja SP.00.00.00 Wymagania ogólne dla Dokumentów Wykonawcy</w:t>
            </w:r>
          </w:p>
          <w:p w14:paraId="3E4CF04C" w14:textId="3451F7B2" w:rsidR="0065015F" w:rsidRPr="00A85517" w:rsidRDefault="0065015F" w:rsidP="0065015F">
            <w:pPr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A85517">
              <w:rPr>
                <w:rFonts w:ascii="Verdana" w:hAnsi="Verdana"/>
                <w:sz w:val="18"/>
                <w:szCs w:val="18"/>
              </w:rPr>
              <w:t>Specyfikacja SP.10.30.00 Projekt budowlany, Projekt wykonawczy, Instrukcja obsługi i konserwacji</w:t>
            </w:r>
          </w:p>
        </w:tc>
        <w:tc>
          <w:tcPr>
            <w:tcW w:w="1276" w:type="dxa"/>
            <w:vAlign w:val="center"/>
          </w:tcPr>
          <w:p w14:paraId="28AB5792" w14:textId="77777777" w:rsidR="0065015F" w:rsidRPr="00A85517" w:rsidRDefault="0065015F" w:rsidP="0065015F">
            <w:pPr>
              <w:shd w:val="clear" w:color="auto" w:fill="FFFFFF"/>
              <w:spacing w:after="0" w:line="240" w:lineRule="auto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A85517">
              <w:rPr>
                <w:rFonts w:ascii="Verdana" w:hAnsi="Verdana"/>
                <w:sz w:val="18"/>
                <w:szCs w:val="18"/>
              </w:rPr>
              <w:t>3</w:t>
            </w:r>
          </w:p>
        </w:tc>
      </w:tr>
      <w:tr w:rsidR="0065015F" w:rsidRPr="000307AD" w14:paraId="4629DD4E" w14:textId="77777777" w:rsidTr="00983B9C">
        <w:trPr>
          <w:cantSplit/>
          <w:trHeight w:val="861"/>
        </w:trPr>
        <w:tc>
          <w:tcPr>
            <w:tcW w:w="539" w:type="dxa"/>
          </w:tcPr>
          <w:p w14:paraId="73B79B17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</w:p>
          <w:p w14:paraId="65C5BBA3" w14:textId="67D91563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1</w:t>
            </w:r>
            <w:r>
              <w:rPr>
                <w:rFonts w:ascii="Verdana" w:hAnsi="Verdana"/>
                <w:sz w:val="18"/>
                <w:szCs w:val="18"/>
              </w:rPr>
              <w:t>1.</w:t>
            </w:r>
          </w:p>
        </w:tc>
        <w:tc>
          <w:tcPr>
            <w:tcW w:w="2717" w:type="dxa"/>
          </w:tcPr>
          <w:p w14:paraId="6AF66BC9" w14:textId="77777777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Instrukcje eksploatacji i utrzymania</w:t>
            </w:r>
          </w:p>
        </w:tc>
        <w:tc>
          <w:tcPr>
            <w:tcW w:w="4110" w:type="dxa"/>
          </w:tcPr>
          <w:p w14:paraId="0A91FB87" w14:textId="77777777" w:rsidR="0065015F" w:rsidRPr="00A85517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  <w:r w:rsidRPr="00A85517">
              <w:rPr>
                <w:rFonts w:ascii="Verdana" w:hAnsi="Verdana"/>
                <w:sz w:val="18"/>
                <w:szCs w:val="18"/>
              </w:rPr>
              <w:t>Specyfikacja SP.10.30.00 Projekt budowlany, Projekt wykonawczy, Instrukcja obsługi i konserwacji</w:t>
            </w:r>
          </w:p>
          <w:p w14:paraId="1D6B271D" w14:textId="77777777" w:rsidR="0065015F" w:rsidRPr="00A85517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</w:p>
        </w:tc>
        <w:tc>
          <w:tcPr>
            <w:tcW w:w="1276" w:type="dxa"/>
            <w:vAlign w:val="center"/>
          </w:tcPr>
          <w:p w14:paraId="32C83870" w14:textId="77777777" w:rsidR="0065015F" w:rsidRPr="00A85517" w:rsidRDefault="0065015F" w:rsidP="0065015F">
            <w:pPr>
              <w:snapToGrid w:val="0"/>
              <w:spacing w:after="0" w:line="240" w:lineRule="auto"/>
              <w:ind w:right="-105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A85517"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65015F" w:rsidRPr="000307AD" w14:paraId="0902C7DD" w14:textId="77777777" w:rsidTr="00983B9C">
        <w:trPr>
          <w:cantSplit/>
          <w:trHeight w:val="971"/>
        </w:trPr>
        <w:tc>
          <w:tcPr>
            <w:tcW w:w="539" w:type="dxa"/>
          </w:tcPr>
          <w:p w14:paraId="4F1BD127" w14:textId="77777777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</w:p>
          <w:p w14:paraId="79339A82" w14:textId="0E166FE8" w:rsidR="0065015F" w:rsidRPr="00F5159C" w:rsidRDefault="0065015F" w:rsidP="0065015F">
            <w:pPr>
              <w:snapToGrid w:val="0"/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1</w:t>
            </w:r>
            <w:r>
              <w:rPr>
                <w:rFonts w:ascii="Verdana" w:hAnsi="Verdana"/>
                <w:sz w:val="18"/>
                <w:szCs w:val="18"/>
              </w:rPr>
              <w:t>2.</w:t>
            </w:r>
          </w:p>
        </w:tc>
        <w:tc>
          <w:tcPr>
            <w:tcW w:w="2717" w:type="dxa"/>
          </w:tcPr>
          <w:p w14:paraId="6931DA36" w14:textId="479836F0" w:rsidR="0065015F" w:rsidRPr="00F5159C" w:rsidRDefault="0065015F" w:rsidP="0065015F">
            <w:pPr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Projekt geotechniczne warunki posadowienia obiektów</w:t>
            </w:r>
          </w:p>
        </w:tc>
        <w:tc>
          <w:tcPr>
            <w:tcW w:w="4110" w:type="dxa"/>
          </w:tcPr>
          <w:p w14:paraId="1EEE539E" w14:textId="77777777" w:rsidR="0065015F" w:rsidRPr="00A85517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  <w:r w:rsidRPr="00A85517">
              <w:rPr>
                <w:rFonts w:ascii="Verdana" w:hAnsi="Verdana"/>
                <w:sz w:val="18"/>
                <w:szCs w:val="18"/>
              </w:rPr>
              <w:t>Specyfikacja SP.40.50.00</w:t>
            </w:r>
          </w:p>
          <w:p w14:paraId="380AA8B2" w14:textId="77777777" w:rsidR="0065015F" w:rsidRPr="00A85517" w:rsidRDefault="0065015F" w:rsidP="0065015F">
            <w:pPr>
              <w:spacing w:after="0" w:line="240" w:lineRule="auto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</w:p>
        </w:tc>
        <w:tc>
          <w:tcPr>
            <w:tcW w:w="1276" w:type="dxa"/>
            <w:vAlign w:val="center"/>
          </w:tcPr>
          <w:p w14:paraId="0BF67568" w14:textId="2FFCE313" w:rsidR="0065015F" w:rsidRPr="00A85517" w:rsidRDefault="0065015F" w:rsidP="0065015F">
            <w:pPr>
              <w:snapToGrid w:val="0"/>
              <w:spacing w:after="0" w:line="240" w:lineRule="auto"/>
              <w:jc w:val="center"/>
              <w:rPr>
                <w:rFonts w:ascii="Verdana" w:eastAsia="Times New Roman" w:hAnsi="Verdana" w:cs="Arial"/>
                <w:sz w:val="18"/>
                <w:szCs w:val="18"/>
                <w:lang w:eastAsia="pl-PL"/>
              </w:rPr>
            </w:pPr>
            <w:r w:rsidRPr="00A85517"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65015F" w:rsidRPr="000307AD" w14:paraId="36CBCE46" w14:textId="77777777" w:rsidTr="00983B9C">
        <w:trPr>
          <w:cantSplit/>
          <w:trHeight w:val="1520"/>
        </w:trPr>
        <w:tc>
          <w:tcPr>
            <w:tcW w:w="539" w:type="dxa"/>
          </w:tcPr>
          <w:p w14:paraId="4ABA1BC9" w14:textId="0DCFC1D8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lastRenderedPageBreak/>
              <w:t>1</w:t>
            </w:r>
            <w:r>
              <w:rPr>
                <w:rFonts w:ascii="Verdana" w:hAnsi="Verdana"/>
                <w:sz w:val="18"/>
                <w:szCs w:val="18"/>
              </w:rPr>
              <w:t>3.</w:t>
            </w:r>
          </w:p>
        </w:tc>
        <w:tc>
          <w:tcPr>
            <w:tcW w:w="2717" w:type="dxa"/>
          </w:tcPr>
          <w:p w14:paraId="60C8D831" w14:textId="358075C5" w:rsidR="0065015F" w:rsidRPr="00F5159C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  <w:r w:rsidRPr="00C54C1C">
              <w:rPr>
                <w:rFonts w:ascii="Verdana" w:hAnsi="Verdana"/>
                <w:sz w:val="18"/>
                <w:szCs w:val="18"/>
              </w:rPr>
              <w:t xml:space="preserve">Ocena skuteczności wybudowanych </w:t>
            </w:r>
            <w:r>
              <w:rPr>
                <w:rFonts w:ascii="Verdana" w:hAnsi="Verdana"/>
                <w:sz w:val="18"/>
                <w:szCs w:val="18"/>
              </w:rPr>
              <w:br/>
            </w:r>
            <w:r w:rsidRPr="00C54C1C">
              <w:rPr>
                <w:rFonts w:ascii="Verdana" w:hAnsi="Verdana"/>
                <w:sz w:val="18"/>
                <w:szCs w:val="18"/>
              </w:rPr>
              <w:t xml:space="preserve">ekranów akustycznych wraz z protokołami </w:t>
            </w:r>
            <w:r>
              <w:rPr>
                <w:rFonts w:ascii="Verdana" w:hAnsi="Verdana"/>
                <w:sz w:val="18"/>
                <w:szCs w:val="18"/>
              </w:rPr>
              <w:br/>
            </w:r>
            <w:r w:rsidRPr="00C54C1C">
              <w:rPr>
                <w:rFonts w:ascii="Verdana" w:hAnsi="Verdana"/>
                <w:sz w:val="18"/>
                <w:szCs w:val="18"/>
              </w:rPr>
              <w:t>i sprawozdaniami</w:t>
            </w:r>
            <w:r>
              <w:rPr>
                <w:rFonts w:ascii="Verdana" w:hAnsi="Verdana"/>
                <w:sz w:val="18"/>
                <w:szCs w:val="18"/>
              </w:rPr>
              <w:br/>
            </w:r>
            <w:r w:rsidRPr="00C54C1C">
              <w:rPr>
                <w:rFonts w:ascii="Verdana" w:hAnsi="Verdana"/>
                <w:sz w:val="18"/>
                <w:szCs w:val="18"/>
              </w:rPr>
              <w:t>z wykonanych pomiarów hałasu</w:t>
            </w:r>
          </w:p>
        </w:tc>
        <w:tc>
          <w:tcPr>
            <w:tcW w:w="4110" w:type="dxa"/>
          </w:tcPr>
          <w:p w14:paraId="141AB867" w14:textId="5BC67B9F" w:rsidR="0065015F" w:rsidRDefault="0065015F" w:rsidP="0065015F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- pomiary hałasu zgodnie z r</w:t>
            </w:r>
            <w:r w:rsidRPr="00F5159C">
              <w:rPr>
                <w:rFonts w:ascii="Verdana" w:hAnsi="Verdana"/>
                <w:sz w:val="18"/>
                <w:szCs w:val="18"/>
              </w:rPr>
              <w:t>ozporządzenie</w:t>
            </w:r>
            <w:r>
              <w:rPr>
                <w:rFonts w:ascii="Verdana" w:hAnsi="Verdana"/>
                <w:sz w:val="18"/>
                <w:szCs w:val="18"/>
              </w:rPr>
              <w:t>m</w:t>
            </w:r>
            <w:r w:rsidRPr="00F5159C">
              <w:rPr>
                <w:rFonts w:ascii="Verdana" w:hAnsi="Verdana"/>
                <w:sz w:val="18"/>
                <w:szCs w:val="18"/>
              </w:rPr>
              <w:t xml:space="preserve"> Ministra Środowiska </w:t>
            </w:r>
            <w:r>
              <w:rPr>
                <w:rFonts w:ascii="Verdana" w:hAnsi="Verdana"/>
                <w:sz w:val="18"/>
                <w:szCs w:val="18"/>
              </w:rPr>
              <w:br/>
            </w:r>
            <w:r w:rsidRPr="00F5159C">
              <w:rPr>
                <w:rFonts w:ascii="Verdana" w:hAnsi="Verdana"/>
                <w:sz w:val="18"/>
                <w:szCs w:val="18"/>
              </w:rPr>
              <w:t xml:space="preserve">z dnia 16 czerwca 2011 w sprawie wymagań w zakresie prowadzenia pomiarów poziomów substancji  </w:t>
            </w:r>
            <w:r>
              <w:rPr>
                <w:rFonts w:ascii="Verdana" w:hAnsi="Verdana"/>
                <w:sz w:val="18"/>
                <w:szCs w:val="18"/>
              </w:rPr>
              <w:br/>
            </w:r>
            <w:r w:rsidRPr="00F5159C">
              <w:rPr>
                <w:rFonts w:ascii="Verdana" w:hAnsi="Verdana"/>
                <w:sz w:val="18"/>
                <w:szCs w:val="18"/>
              </w:rPr>
              <w:t xml:space="preserve">lub energii w środowisku przez zarządzającego drogą, linią kolejową, </w:t>
            </w:r>
            <w:r>
              <w:rPr>
                <w:rFonts w:ascii="Verdana" w:hAnsi="Verdana"/>
                <w:sz w:val="18"/>
                <w:szCs w:val="18"/>
              </w:rPr>
              <w:br/>
            </w:r>
            <w:r w:rsidRPr="00F5159C">
              <w:rPr>
                <w:rFonts w:ascii="Verdana" w:hAnsi="Verdana"/>
                <w:sz w:val="18"/>
                <w:szCs w:val="18"/>
              </w:rPr>
              <w:t>linią tramwajową, lotniskiem lub portem</w:t>
            </w:r>
            <w:r>
              <w:rPr>
                <w:rFonts w:ascii="Verdana" w:hAnsi="Verdana"/>
                <w:sz w:val="18"/>
                <w:szCs w:val="18"/>
              </w:rPr>
              <w:t xml:space="preserve"> </w:t>
            </w:r>
            <w:r>
              <w:rPr>
                <w:rFonts w:ascii="Verdana" w:hAnsi="Verdana"/>
                <w:sz w:val="18"/>
                <w:szCs w:val="18"/>
              </w:rPr>
              <w:br/>
              <w:t>(</w:t>
            </w:r>
            <w:r w:rsidRPr="00F5159C">
              <w:rPr>
                <w:rFonts w:ascii="Verdana" w:hAnsi="Verdana"/>
                <w:sz w:val="18"/>
                <w:szCs w:val="18"/>
              </w:rPr>
              <w:t>Dz.</w:t>
            </w:r>
            <w:r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F5159C">
              <w:rPr>
                <w:rFonts w:ascii="Verdana" w:hAnsi="Verdana"/>
                <w:sz w:val="18"/>
                <w:szCs w:val="18"/>
              </w:rPr>
              <w:t>U</w:t>
            </w:r>
            <w:r>
              <w:rPr>
                <w:rFonts w:ascii="Verdana" w:hAnsi="Verdana"/>
                <w:sz w:val="18"/>
                <w:szCs w:val="18"/>
              </w:rPr>
              <w:t>.</w:t>
            </w:r>
            <w:r w:rsidRPr="00F5159C">
              <w:rPr>
                <w:rFonts w:ascii="Verdana" w:hAnsi="Verdana"/>
                <w:sz w:val="18"/>
                <w:szCs w:val="18"/>
              </w:rPr>
              <w:t xml:space="preserve"> </w:t>
            </w:r>
            <w:r>
              <w:rPr>
                <w:rFonts w:ascii="Verdana" w:hAnsi="Verdana"/>
                <w:sz w:val="18"/>
                <w:szCs w:val="18"/>
              </w:rPr>
              <w:t>N</w:t>
            </w:r>
            <w:r w:rsidRPr="00F5159C">
              <w:rPr>
                <w:rFonts w:ascii="Verdana" w:hAnsi="Verdana"/>
                <w:sz w:val="18"/>
                <w:szCs w:val="18"/>
              </w:rPr>
              <w:t>r 140</w:t>
            </w:r>
            <w:r>
              <w:rPr>
                <w:rFonts w:ascii="Verdana" w:hAnsi="Verdana"/>
                <w:sz w:val="18"/>
                <w:szCs w:val="18"/>
              </w:rPr>
              <w:t>,</w:t>
            </w:r>
            <w:r w:rsidRPr="00F5159C">
              <w:rPr>
                <w:rFonts w:ascii="Verdana" w:hAnsi="Verdana"/>
                <w:sz w:val="18"/>
                <w:szCs w:val="18"/>
              </w:rPr>
              <w:t xml:space="preserve"> poz</w:t>
            </w:r>
            <w:r>
              <w:rPr>
                <w:rFonts w:ascii="Verdana" w:hAnsi="Verdana"/>
                <w:sz w:val="18"/>
                <w:szCs w:val="18"/>
              </w:rPr>
              <w:t>.</w:t>
            </w:r>
            <w:r w:rsidRPr="00F5159C">
              <w:rPr>
                <w:rFonts w:ascii="Verdana" w:hAnsi="Verdana"/>
                <w:sz w:val="18"/>
                <w:szCs w:val="18"/>
              </w:rPr>
              <w:t xml:space="preserve"> 824</w:t>
            </w:r>
            <w:r>
              <w:rPr>
                <w:rFonts w:ascii="Verdana" w:hAnsi="Verdana"/>
                <w:sz w:val="18"/>
                <w:szCs w:val="18"/>
              </w:rPr>
              <w:t>)</w:t>
            </w:r>
          </w:p>
          <w:p w14:paraId="0D7310E4" w14:textId="77777777" w:rsidR="0065015F" w:rsidRDefault="0065015F" w:rsidP="0065015F">
            <w:pPr>
              <w:suppressAutoHyphens/>
              <w:spacing w:after="0" w:line="240" w:lineRule="auto"/>
              <w:ind w:hanging="58"/>
              <w:jc w:val="both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7C68A6">
              <w:rPr>
                <w:rFonts w:ascii="Verdana" w:hAnsi="Verdana"/>
                <w:sz w:val="18"/>
                <w:szCs w:val="18"/>
              </w:rPr>
              <w:t xml:space="preserve">Ocena skuteczności </w:t>
            </w:r>
            <w:r>
              <w:rPr>
                <w:rFonts w:ascii="Verdana" w:hAnsi="Verdana"/>
                <w:sz w:val="18"/>
                <w:szCs w:val="18"/>
              </w:rPr>
              <w:t xml:space="preserve">powinna zawierać </w:t>
            </w:r>
            <w:r>
              <w:rPr>
                <w:rFonts w:ascii="Verdana" w:hAnsi="Verdana"/>
                <w:sz w:val="18"/>
                <w:szCs w:val="18"/>
              </w:rPr>
              <w:br/>
              <w:t xml:space="preserve">w swej treści wszystkie protokoły </w:t>
            </w:r>
            <w:r>
              <w:rPr>
                <w:rFonts w:ascii="Verdana" w:hAnsi="Verdana"/>
                <w:sz w:val="18"/>
                <w:szCs w:val="18"/>
              </w:rPr>
              <w:br/>
              <w:t xml:space="preserve">i sprawozdania z pomiarów hałasu (wraz </w:t>
            </w:r>
            <w:r>
              <w:rPr>
                <w:rFonts w:ascii="Verdana" w:hAnsi="Verdana"/>
                <w:sz w:val="18"/>
                <w:szCs w:val="18"/>
              </w:rPr>
              <w:br/>
              <w:t xml:space="preserve">z pomiarami towarzyszącymi: m.in. natężenia i struktury ruchu, warunków atmosferycznych) oraz </w:t>
            </w:r>
            <w:r w:rsidRPr="007C68A6">
              <w:rPr>
                <w:rFonts w:ascii="Verdana" w:hAnsi="Verdana"/>
                <w:sz w:val="18"/>
                <w:szCs w:val="18"/>
              </w:rPr>
              <w:t>wnioski</w:t>
            </w:r>
            <w:r>
              <w:rPr>
                <w:rFonts w:ascii="Verdana" w:hAnsi="Verdana"/>
                <w:sz w:val="18"/>
                <w:szCs w:val="18"/>
              </w:rPr>
              <w:t xml:space="preserve"> dokonane</w:t>
            </w:r>
            <w:r w:rsidRPr="007C68A6">
              <w:rPr>
                <w:rFonts w:ascii="Verdana" w:hAnsi="Verdana"/>
                <w:sz w:val="18"/>
                <w:szCs w:val="18"/>
              </w:rPr>
              <w:t xml:space="preserve"> na podstawie</w:t>
            </w:r>
            <w:r>
              <w:rPr>
                <w:rFonts w:ascii="Verdana" w:hAnsi="Verdana"/>
                <w:sz w:val="18"/>
                <w:szCs w:val="18"/>
              </w:rPr>
              <w:t xml:space="preserve"> analizy</w:t>
            </w:r>
            <w:r w:rsidRPr="007C68A6">
              <w:rPr>
                <w:rFonts w:ascii="Verdana" w:hAnsi="Verdana"/>
                <w:sz w:val="18"/>
                <w:szCs w:val="18"/>
              </w:rPr>
              <w:t xml:space="preserve"> wyników pomiarów hałasu</w:t>
            </w:r>
            <w:r>
              <w:rPr>
                <w:rFonts w:ascii="Verdana" w:hAnsi="Verdana"/>
                <w:sz w:val="18"/>
                <w:szCs w:val="18"/>
              </w:rPr>
              <w:t xml:space="preserve"> w zakresie skuteczności wybudowanych ekranów akustycznych </w:t>
            </w:r>
            <w:r>
              <w:rPr>
                <w:rFonts w:ascii="Verdana" w:hAnsi="Verdana"/>
                <w:sz w:val="18"/>
                <w:szCs w:val="18"/>
              </w:rPr>
              <w:br/>
              <w:t xml:space="preserve">(tj. porównanie otrzymanych wyników </w:t>
            </w:r>
            <w:r>
              <w:rPr>
                <w:rFonts w:ascii="Verdana" w:hAnsi="Verdana"/>
                <w:sz w:val="18"/>
                <w:szCs w:val="18"/>
              </w:rPr>
              <w:br/>
              <w:t>z obowiązującymi normami) .</w:t>
            </w:r>
          </w:p>
          <w:p w14:paraId="1B2063C0" w14:textId="09EABD76" w:rsidR="008667B9" w:rsidRPr="00983B9C" w:rsidRDefault="008667B9" w:rsidP="0065015F">
            <w:pPr>
              <w:suppressAutoHyphens/>
              <w:spacing w:after="0" w:line="240" w:lineRule="auto"/>
              <w:ind w:hanging="58"/>
              <w:jc w:val="both"/>
              <w:rPr>
                <w:rFonts w:ascii="Verdana" w:eastAsia="Times New Roman" w:hAnsi="Verdana" w:cs="Arial"/>
                <w:bCs/>
                <w:sz w:val="18"/>
                <w:szCs w:val="18"/>
                <w:lang w:eastAsia="ar-SA"/>
              </w:rPr>
            </w:pPr>
            <w:bookmarkStart w:id="3445" w:name="_GoBack"/>
            <w:bookmarkEnd w:id="3445"/>
          </w:p>
        </w:tc>
        <w:tc>
          <w:tcPr>
            <w:tcW w:w="1276" w:type="dxa"/>
            <w:vAlign w:val="center"/>
          </w:tcPr>
          <w:p w14:paraId="449F855B" w14:textId="77777777" w:rsidR="0065015F" w:rsidRPr="00F5159C" w:rsidRDefault="0065015F" w:rsidP="0065015F">
            <w:pPr>
              <w:snapToGrid w:val="0"/>
              <w:spacing w:after="0" w:line="240" w:lineRule="auto"/>
              <w:jc w:val="center"/>
              <w:rPr>
                <w:rFonts w:ascii="Verdana" w:hAnsi="Verdana"/>
                <w:sz w:val="18"/>
                <w:szCs w:val="18"/>
              </w:rPr>
            </w:pPr>
            <w:r w:rsidRPr="00F5159C">
              <w:rPr>
                <w:rFonts w:ascii="Verdana" w:hAnsi="Verdana"/>
                <w:sz w:val="18"/>
                <w:szCs w:val="18"/>
              </w:rPr>
              <w:t>3</w:t>
            </w:r>
          </w:p>
        </w:tc>
      </w:tr>
    </w:tbl>
    <w:p w14:paraId="2D487E70" w14:textId="77777777" w:rsidR="00254AFF" w:rsidRDefault="00254AFF" w:rsidP="00631AA3">
      <w:pPr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687E8574" w14:textId="385B9AA5" w:rsidR="00631AA3" w:rsidRPr="000307AD" w:rsidRDefault="00631AA3" w:rsidP="00631AA3">
      <w:pPr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Każdy ww. komplet dokumentów należy dostarczyć Zamawiającemu również </w:t>
      </w:r>
      <w:r w:rsidR="00EF2A09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w wersji cyfrowej edytowalnej oraz w formacie plików pdf.</w:t>
      </w:r>
    </w:p>
    <w:p w14:paraId="6F4BD8D8" w14:textId="77777777" w:rsidR="005A03E2" w:rsidRDefault="005A03E2" w:rsidP="00842402">
      <w:pPr>
        <w:spacing w:after="0" w:line="360" w:lineRule="auto"/>
        <w:ind w:firstLine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0B7B656D" w14:textId="363B0E13" w:rsidR="00C45AB3" w:rsidRPr="000307AD" w:rsidRDefault="001A3E74" w:rsidP="00286FA0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P</w:t>
      </w:r>
      <w:r w:rsidR="00C45AB3" w:rsidRPr="000307AD">
        <w:rPr>
          <w:rFonts w:ascii="Verdana" w:eastAsia="Times New Roman" w:hAnsi="Verdana" w:cs="Arial"/>
          <w:sz w:val="20"/>
          <w:szCs w:val="20"/>
          <w:lang w:eastAsia="pl-PL"/>
        </w:rPr>
        <w:t>rzystępując do opracowania każdego z wyżej wymienionych Dokumentów Wykonawcy</w:t>
      </w:r>
      <w:r w:rsidR="00EF2A09">
        <w:rPr>
          <w:rFonts w:ascii="Verdana" w:eastAsia="Times New Roman" w:hAnsi="Verdana" w:cs="Arial"/>
          <w:sz w:val="20"/>
          <w:szCs w:val="20"/>
          <w:lang w:eastAsia="pl-PL"/>
        </w:rPr>
        <w:t>,</w:t>
      </w:r>
      <w:r w:rsidR="00C45AB3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a także wszelkich innych dokumentów niezbędnych dla wykonania przedmiotu zamówienia,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należy</w:t>
      </w:r>
      <w:r w:rsidR="00C45AB3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uzgodni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ć</w:t>
      </w:r>
      <w:r w:rsidR="00C45AB3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z Inżynierem sposób przeprowadzenia przeglądów i uzyska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ć</w:t>
      </w:r>
      <w:r w:rsidR="00C45AB3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akceptację Zamawiającego w zakresie sposobu postępowania w związku z przeglądam</w:t>
      </w:r>
      <w:r w:rsidR="00D43427">
        <w:rPr>
          <w:rFonts w:ascii="Verdana" w:eastAsia="Times New Roman" w:hAnsi="Verdana" w:cs="Arial"/>
          <w:sz w:val="20"/>
          <w:szCs w:val="20"/>
          <w:lang w:eastAsia="pl-PL"/>
        </w:rPr>
        <w:t>i i akceptacją tych dokumentów.</w:t>
      </w:r>
    </w:p>
    <w:p w14:paraId="17EED01B" w14:textId="4C214B3F" w:rsidR="00C45AB3" w:rsidRPr="000307AD" w:rsidRDefault="00C45AB3" w:rsidP="00286FA0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W szczególności </w:t>
      </w:r>
      <w:r w:rsidR="001A3E74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należy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uwzględni</w:t>
      </w:r>
      <w:r w:rsidR="001A3E74" w:rsidRPr="000307AD">
        <w:rPr>
          <w:rFonts w:ascii="Verdana" w:eastAsia="Times New Roman" w:hAnsi="Verdana" w:cs="Arial"/>
          <w:sz w:val="20"/>
          <w:szCs w:val="20"/>
          <w:lang w:eastAsia="pl-PL"/>
        </w:rPr>
        <w:t>ć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w </w:t>
      </w:r>
      <w:r w:rsidR="001A3E74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Programie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prac projektowych terminy niezbędne na przeprowadzenie przeglądów i akceptacji</w:t>
      </w:r>
      <w:r w:rsidR="00EF2A09">
        <w:rPr>
          <w:rFonts w:ascii="Verdana" w:eastAsia="Times New Roman" w:hAnsi="Verdana" w:cs="Arial"/>
          <w:sz w:val="20"/>
          <w:szCs w:val="20"/>
          <w:lang w:eastAsia="pl-PL"/>
        </w:rPr>
        <w:t>,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a w tym na procedury zatwierdzenia Projektu budowlanego</w:t>
      </w:r>
      <w:r w:rsidR="00631AA3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oraz terminy na uzyskanie uzgodnień, zezwoleń i zatwierdzeń wydawanych przez organy uzgadniające dokumenty</w:t>
      </w:r>
      <w:r w:rsidR="0071229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i właściwe decyzyjnie organy administracyjne.</w:t>
      </w:r>
    </w:p>
    <w:p w14:paraId="474D6B0D" w14:textId="77777777" w:rsidR="00F32CDC" w:rsidRPr="000307AD" w:rsidRDefault="00F32CDC" w:rsidP="00842402">
      <w:pPr>
        <w:spacing w:after="0" w:line="360" w:lineRule="auto"/>
        <w:ind w:firstLine="709"/>
        <w:jc w:val="both"/>
        <w:rPr>
          <w:rFonts w:ascii="Verdana" w:eastAsia="Times New Roman" w:hAnsi="Verdana"/>
          <w:sz w:val="20"/>
          <w:szCs w:val="20"/>
          <w:lang w:eastAsia="pl-PL"/>
        </w:rPr>
      </w:pPr>
    </w:p>
    <w:p w14:paraId="67AF33B1" w14:textId="77777777" w:rsidR="00C45AB3" w:rsidRPr="000307AD" w:rsidRDefault="00C45AB3" w:rsidP="00286FA0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Wymagania w stosunku do odbioru wyżej wymienionych Dokumentów Wykonawcy są określone w Specyfikacji SP.00.00.00 Wymagania ogólne dla Dokumentów Wykonawcy oraz w odpowiednich specyfikacjach na prace projektowe.</w:t>
      </w:r>
    </w:p>
    <w:p w14:paraId="23065183" w14:textId="748A4D39" w:rsidR="00C45AB3" w:rsidRPr="00A85517" w:rsidRDefault="00C45AB3" w:rsidP="00EF2A09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Wynagrodzenie Wykonawcy za wykonanie Dokumentów Wykonawcy objętych powyższym wykazem i innych dokumentów niezbędnych dla wykonania przedmiotu zamówienia, zawierające koszty uzyskania wymaganych uzgodnień oraz stanowisk, postanowień i decyzji administracyjnych związanych </w:t>
      </w:r>
      <w:r w:rsidR="00EF2A09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lastRenderedPageBreak/>
        <w:t xml:space="preserve">z opracowaniem i zatwierdzeniem dokumentacji, realizacją i przekazaniem do użytkowania jest ujęte w ramach </w:t>
      </w:r>
      <w:r w:rsidR="00B051EE">
        <w:rPr>
          <w:rFonts w:ascii="Verdana" w:eastAsia="Times New Roman" w:hAnsi="Verdana" w:cs="Arial"/>
          <w:sz w:val="20"/>
          <w:szCs w:val="20"/>
          <w:lang w:eastAsia="pl-PL"/>
        </w:rPr>
        <w:t xml:space="preserve">wynagrodzenia </w:t>
      </w:r>
      <w:r w:rsidR="00B051EE">
        <w:rPr>
          <w:rFonts w:ascii="Verdana" w:hAnsi="Verdana" w:cs="Arial"/>
          <w:sz w:val="20"/>
          <w:szCs w:val="20"/>
          <w:lang w:eastAsia="pl-PL"/>
        </w:rPr>
        <w:t xml:space="preserve">określonego </w:t>
      </w:r>
      <w:r w:rsidR="00B051EE" w:rsidRPr="00A85517">
        <w:rPr>
          <w:rFonts w:ascii="Verdana" w:hAnsi="Verdana" w:cs="Arial"/>
          <w:sz w:val="20"/>
          <w:szCs w:val="20"/>
          <w:lang w:eastAsia="pl-PL"/>
        </w:rPr>
        <w:t xml:space="preserve">w </w:t>
      </w:r>
      <w:r w:rsidR="00B051EE" w:rsidRPr="00983B9C">
        <w:rPr>
          <w:rFonts w:ascii="Verdana" w:hAnsi="Verdana" w:cs="Arial"/>
          <w:sz w:val="20"/>
          <w:szCs w:val="20"/>
          <w:lang w:eastAsia="pl-PL"/>
        </w:rPr>
        <w:t>§ 5 pkt 1 Umowy</w:t>
      </w:r>
      <w:r w:rsidR="004B3033" w:rsidRPr="00A85517">
        <w:rPr>
          <w:rFonts w:ascii="Verdana" w:eastAsia="Times New Roman" w:hAnsi="Verdana" w:cs="Arial"/>
          <w:sz w:val="20"/>
          <w:szCs w:val="20"/>
          <w:lang w:eastAsia="pl-PL"/>
        </w:rPr>
        <w:t>.</w:t>
      </w:r>
    </w:p>
    <w:p w14:paraId="4471E55B" w14:textId="3B4CEE42" w:rsidR="00C45AB3" w:rsidRPr="00D43427" w:rsidRDefault="00C45AB3" w:rsidP="0071229D">
      <w:pPr>
        <w:pStyle w:val="Nagwek2"/>
        <w:tabs>
          <w:tab w:val="left" w:pos="567"/>
        </w:tabs>
        <w:ind w:left="0" w:firstLine="0"/>
      </w:pPr>
      <w:bookmarkStart w:id="3446" w:name="_Toc318446944"/>
      <w:bookmarkStart w:id="3447" w:name="_Toc318447047"/>
      <w:bookmarkStart w:id="3448" w:name="_Toc318734958"/>
      <w:bookmarkStart w:id="3449" w:name="_Toc382820445"/>
      <w:bookmarkStart w:id="3450" w:name="_Toc487710981"/>
      <w:r w:rsidRPr="00D244BD">
        <w:t>Specyfikacje na projektowanie</w:t>
      </w:r>
      <w:bookmarkEnd w:id="3446"/>
      <w:bookmarkEnd w:id="3447"/>
      <w:bookmarkEnd w:id="3448"/>
      <w:bookmarkEnd w:id="3449"/>
      <w:r w:rsidR="00631AA3">
        <w:rPr>
          <w:lang w:val="pl-PL"/>
        </w:rPr>
        <w:t>.</w:t>
      </w:r>
      <w:r w:rsidR="006E2383" w:rsidRPr="00D244BD">
        <w:t xml:space="preserve"> Przeznaczenie </w:t>
      </w:r>
      <w:r w:rsidR="00090828">
        <w:br/>
      </w:r>
      <w:r w:rsidR="006E2383" w:rsidRPr="00D244BD">
        <w:t>i ogólne zasady zastosowania</w:t>
      </w:r>
      <w:bookmarkEnd w:id="3450"/>
    </w:p>
    <w:p w14:paraId="12A84BBA" w14:textId="43EE992A" w:rsidR="00C45AB3" w:rsidRPr="000307AD" w:rsidRDefault="006E2383" w:rsidP="00286FA0">
      <w:pPr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>Poniższe s</w:t>
      </w:r>
      <w:r w:rsidR="00C45AB3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pecyfikacje na projektowanie stanowiące część niniejszego PFU, określają wymagania </w:t>
      </w: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minimalne </w:t>
      </w:r>
      <w:r w:rsidR="00C45AB3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dotyczące wykonania i odbioru Dokumentów Wykonawcy przewidzianych do wykonania w ramach niniejszej Umowy. </w:t>
      </w:r>
    </w:p>
    <w:p w14:paraId="5F984114" w14:textId="293CE15B" w:rsidR="00D747C1" w:rsidRDefault="00D747C1" w:rsidP="00D747C1">
      <w:pPr>
        <w:tabs>
          <w:tab w:val="left" w:pos="0"/>
          <w:tab w:val="left" w:pos="1418"/>
        </w:tabs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bookmarkStart w:id="3451" w:name="_Toc318446947"/>
      <w:bookmarkStart w:id="3452" w:name="_Toc318447048"/>
      <w:bookmarkStart w:id="3453" w:name="_Toc318734961"/>
      <w:bookmarkStart w:id="3454" w:name="_Toc382820448"/>
      <w:bookmarkStart w:id="3455" w:name="_Toc487710982"/>
      <w:r>
        <w:rPr>
          <w:rFonts w:ascii="Verdana" w:eastAsia="Times New Roman" w:hAnsi="Verdana" w:cs="Arial"/>
          <w:sz w:val="20"/>
          <w:szCs w:val="20"/>
          <w:lang w:eastAsia="pl-PL"/>
        </w:rPr>
        <w:t>SP.00.00.00 -</w:t>
      </w:r>
      <w:r w:rsidR="008A094E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>
        <w:rPr>
          <w:rFonts w:ascii="Verdana" w:eastAsia="Times New Roman" w:hAnsi="Verdana" w:cs="Arial"/>
          <w:sz w:val="20"/>
          <w:szCs w:val="20"/>
          <w:lang w:eastAsia="pl-PL"/>
        </w:rPr>
        <w:t>Wymagania ogólne dla Dokumentów Wykonawcy</w:t>
      </w:r>
      <w:r w:rsidR="00EF2EAF">
        <w:rPr>
          <w:rFonts w:ascii="Verdana" w:eastAsia="Times New Roman" w:hAnsi="Verdana" w:cs="Arial"/>
          <w:sz w:val="20"/>
          <w:szCs w:val="20"/>
          <w:lang w:eastAsia="pl-PL"/>
        </w:rPr>
        <w:t>,</w:t>
      </w:r>
      <w:r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</w:p>
    <w:p w14:paraId="6F057D85" w14:textId="03E84E5B" w:rsidR="00D747C1" w:rsidRDefault="00D747C1" w:rsidP="00D747C1">
      <w:pPr>
        <w:tabs>
          <w:tab w:val="left" w:pos="1418"/>
        </w:tabs>
        <w:spacing w:after="0" w:line="360" w:lineRule="auto"/>
        <w:jc w:val="both"/>
        <w:rPr>
          <w:rFonts w:ascii="Verdana" w:eastAsia="Times New Roman" w:hAnsi="Verdana" w:cs="Arial"/>
          <w:color w:val="000000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>SP.10.30.00 -</w:t>
      </w:r>
      <w:r w:rsidR="008A094E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>
        <w:rPr>
          <w:rFonts w:ascii="Verdana" w:eastAsia="Times New Roman" w:hAnsi="Verdana" w:cs="Arial"/>
          <w:color w:val="000000"/>
          <w:sz w:val="20"/>
          <w:szCs w:val="20"/>
          <w:lang w:eastAsia="pl-PL"/>
        </w:rPr>
        <w:t>Projekt budowlany, Materiały projektowe do uzyskania opinii, uzgodnień i pozwoleń wymaganych przepisami szczególnymi, Projekt</w:t>
      </w:r>
      <w:r w:rsidR="008A094E">
        <w:rPr>
          <w:rFonts w:ascii="Verdana" w:eastAsia="Times New Roman" w:hAnsi="Verdana" w:cs="Arial"/>
          <w:color w:val="000000"/>
          <w:sz w:val="20"/>
          <w:szCs w:val="20"/>
          <w:lang w:eastAsia="pl-PL"/>
        </w:rPr>
        <w:t xml:space="preserve"> </w:t>
      </w:r>
      <w:r>
        <w:rPr>
          <w:rFonts w:ascii="Verdana" w:eastAsia="Times New Roman" w:hAnsi="Verdana" w:cs="Arial"/>
          <w:color w:val="000000"/>
          <w:sz w:val="20"/>
          <w:szCs w:val="20"/>
          <w:lang w:eastAsia="pl-PL"/>
        </w:rPr>
        <w:t>wykonawczy, Instrukcja obsługi i konserwacji,</w:t>
      </w:r>
    </w:p>
    <w:p w14:paraId="40AD4EAD" w14:textId="6482D5CD" w:rsidR="00D747C1" w:rsidRDefault="00D747C1" w:rsidP="00D747C1">
      <w:pPr>
        <w:tabs>
          <w:tab w:val="left" w:pos="1418"/>
        </w:tabs>
        <w:spacing w:after="0" w:line="360" w:lineRule="auto"/>
        <w:jc w:val="both"/>
        <w:rPr>
          <w:rFonts w:ascii="Verdana" w:eastAsia="Times New Roman" w:hAnsi="Verdana" w:cs="Arial"/>
          <w:color w:val="000000"/>
          <w:sz w:val="20"/>
          <w:szCs w:val="20"/>
          <w:lang w:eastAsia="pl-PL"/>
        </w:rPr>
      </w:pPr>
      <w:r>
        <w:rPr>
          <w:rFonts w:ascii="Verdana" w:eastAsia="Times New Roman" w:hAnsi="Verdana" w:cs="Arial"/>
          <w:color w:val="000000"/>
          <w:sz w:val="20"/>
          <w:szCs w:val="20"/>
          <w:lang w:eastAsia="pl-PL"/>
        </w:rPr>
        <w:t>SP. 30.10.00 -</w:t>
      </w:r>
      <w:r w:rsidR="008A094E">
        <w:rPr>
          <w:rFonts w:ascii="Verdana" w:eastAsia="Times New Roman" w:hAnsi="Verdana" w:cs="Arial"/>
          <w:color w:val="000000"/>
          <w:sz w:val="20"/>
          <w:szCs w:val="20"/>
          <w:lang w:eastAsia="pl-PL"/>
        </w:rPr>
        <w:t xml:space="preserve"> </w:t>
      </w:r>
      <w:r>
        <w:rPr>
          <w:rFonts w:ascii="Verdana" w:eastAsia="Times New Roman" w:hAnsi="Verdana" w:cs="Arial"/>
          <w:color w:val="000000"/>
          <w:sz w:val="20"/>
          <w:szCs w:val="20"/>
          <w:lang w:eastAsia="pl-PL"/>
        </w:rPr>
        <w:t>Mapa sytuacyjno-wysokościowa do celów projektowych,</w:t>
      </w:r>
    </w:p>
    <w:p w14:paraId="53B02A53" w14:textId="49B184DB" w:rsidR="00D747C1" w:rsidRDefault="00D747C1" w:rsidP="00D747C1">
      <w:pPr>
        <w:tabs>
          <w:tab w:val="left" w:pos="1418"/>
        </w:tabs>
        <w:spacing w:after="0" w:line="360" w:lineRule="auto"/>
        <w:jc w:val="both"/>
        <w:rPr>
          <w:rFonts w:ascii="Verdana" w:eastAsia="Times New Roman" w:hAnsi="Verdana" w:cs="Arial"/>
          <w:color w:val="000000"/>
          <w:sz w:val="20"/>
          <w:szCs w:val="20"/>
          <w:lang w:eastAsia="pl-PL"/>
        </w:rPr>
      </w:pPr>
      <w:r>
        <w:rPr>
          <w:rFonts w:ascii="Verdana" w:eastAsia="Times New Roman" w:hAnsi="Verdana" w:cs="Arial"/>
          <w:color w:val="000000"/>
          <w:sz w:val="20"/>
          <w:szCs w:val="20"/>
          <w:lang w:eastAsia="pl-PL"/>
        </w:rPr>
        <w:t xml:space="preserve">SP. 30.20.00 </w:t>
      </w:r>
      <w:r w:rsidR="007C4A0A">
        <w:rPr>
          <w:rFonts w:ascii="Verdana" w:eastAsia="Times New Roman" w:hAnsi="Verdana" w:cs="Arial"/>
          <w:color w:val="000000"/>
          <w:sz w:val="20"/>
          <w:szCs w:val="20"/>
          <w:lang w:eastAsia="pl-PL"/>
        </w:rPr>
        <w:t xml:space="preserve">- </w:t>
      </w:r>
      <w:r>
        <w:rPr>
          <w:rFonts w:ascii="Verdana" w:eastAsia="Times New Roman" w:hAnsi="Verdana" w:cs="Arial"/>
          <w:color w:val="000000"/>
          <w:sz w:val="20"/>
          <w:szCs w:val="20"/>
          <w:lang w:eastAsia="pl-PL"/>
        </w:rPr>
        <w:t xml:space="preserve">Dokumentacja Geodezyjna i Kartograficzna związana </w:t>
      </w:r>
      <w:r w:rsidR="007C4A0A">
        <w:rPr>
          <w:rFonts w:ascii="Verdana" w:eastAsia="Times New Roman" w:hAnsi="Verdana" w:cs="Arial"/>
          <w:color w:val="000000"/>
          <w:sz w:val="20"/>
          <w:szCs w:val="20"/>
          <w:lang w:eastAsia="pl-PL"/>
        </w:rPr>
        <w:br/>
      </w:r>
      <w:r>
        <w:rPr>
          <w:rFonts w:ascii="Verdana" w:eastAsia="Times New Roman" w:hAnsi="Verdana" w:cs="Arial"/>
          <w:color w:val="000000"/>
          <w:sz w:val="20"/>
          <w:szCs w:val="20"/>
          <w:lang w:eastAsia="pl-PL"/>
        </w:rPr>
        <w:t>z</w:t>
      </w:r>
      <w:r w:rsidR="00DB12F0">
        <w:rPr>
          <w:rFonts w:ascii="Verdana" w:eastAsia="Times New Roman" w:hAnsi="Verdana" w:cs="Arial"/>
          <w:color w:val="000000"/>
          <w:sz w:val="20"/>
          <w:szCs w:val="20"/>
          <w:lang w:eastAsia="pl-PL"/>
        </w:rPr>
        <w:t xml:space="preserve"> </w:t>
      </w:r>
      <w:r>
        <w:rPr>
          <w:rFonts w:ascii="Verdana" w:eastAsia="Times New Roman" w:hAnsi="Verdana" w:cs="Arial"/>
          <w:color w:val="000000"/>
          <w:sz w:val="20"/>
          <w:szCs w:val="20"/>
          <w:lang w:eastAsia="pl-PL"/>
        </w:rPr>
        <w:t xml:space="preserve">nabywaniem nieruchomości i z czasowym korzystaniem z nieruchomości oraz dokumentacja formalno-prawna i czynności po decyzji ZRID, </w:t>
      </w:r>
    </w:p>
    <w:p w14:paraId="28548613" w14:textId="7D036980" w:rsidR="00D747C1" w:rsidRDefault="00D747C1" w:rsidP="00D747C1">
      <w:pPr>
        <w:spacing w:after="0" w:line="360" w:lineRule="auto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>
        <w:rPr>
          <w:rFonts w:ascii="Verdana" w:eastAsia="Times New Roman" w:hAnsi="Verdana" w:cs="Arial"/>
          <w:sz w:val="20"/>
          <w:szCs w:val="20"/>
          <w:lang w:eastAsia="pl-PL"/>
        </w:rPr>
        <w:t>SP. 40.50.00 -</w:t>
      </w:r>
      <w:r w:rsidR="008A094E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>
        <w:rPr>
          <w:rFonts w:ascii="Verdana" w:eastAsia="Times New Roman" w:hAnsi="Verdana" w:cs="Arial"/>
          <w:sz w:val="20"/>
          <w:szCs w:val="20"/>
          <w:lang w:eastAsia="pl-PL"/>
        </w:rPr>
        <w:t>Geotechniczne warunki posadowienia obiektów budowlanych.</w:t>
      </w:r>
    </w:p>
    <w:p w14:paraId="0E130D48" w14:textId="485F6A31" w:rsidR="00C45AB3" w:rsidRPr="00D43427" w:rsidRDefault="000A58D4" w:rsidP="00286FA0">
      <w:pPr>
        <w:pStyle w:val="Nagwek2"/>
        <w:tabs>
          <w:tab w:val="left" w:pos="567"/>
        </w:tabs>
        <w:ind w:left="0" w:firstLine="0"/>
        <w:jc w:val="both"/>
      </w:pPr>
      <w:r>
        <w:rPr>
          <w:lang w:val="pl-PL"/>
        </w:rPr>
        <w:t>Warunki wykon</w:t>
      </w:r>
      <w:proofErr w:type="spellStart"/>
      <w:r w:rsidR="00C948B3" w:rsidRPr="00D244BD">
        <w:t>ania</w:t>
      </w:r>
      <w:proofErr w:type="spellEnd"/>
      <w:r w:rsidR="00C948B3" w:rsidRPr="00D244BD">
        <w:t xml:space="preserve"> i odbioru R</w:t>
      </w:r>
      <w:r w:rsidR="00C45AB3" w:rsidRPr="00D244BD">
        <w:t>obót budowlanych odpowiadające</w:t>
      </w:r>
      <w:r w:rsidR="001826A8" w:rsidRPr="00D244BD">
        <w:t xml:space="preserve"> </w:t>
      </w:r>
      <w:r w:rsidR="00C45AB3" w:rsidRPr="00D244BD">
        <w:t>zawartości specyfikacji te</w:t>
      </w:r>
      <w:r w:rsidR="00C948B3" w:rsidRPr="00D244BD">
        <w:t>chnicznych wykonania i odbioru R</w:t>
      </w:r>
      <w:r w:rsidR="00C45AB3" w:rsidRPr="00D244BD">
        <w:t>obót budowlanych</w:t>
      </w:r>
      <w:bookmarkEnd w:id="3451"/>
      <w:bookmarkEnd w:id="3452"/>
      <w:bookmarkEnd w:id="3453"/>
      <w:bookmarkEnd w:id="3454"/>
      <w:r w:rsidR="006E2383" w:rsidRPr="002D3DEF">
        <w:t xml:space="preserve"> </w:t>
      </w:r>
      <w:r w:rsidR="006E2383" w:rsidRPr="006B0CF3">
        <w:t xml:space="preserve">- </w:t>
      </w:r>
      <w:r w:rsidR="006E2383" w:rsidRPr="00D244BD">
        <w:t xml:space="preserve">Przeznaczenie </w:t>
      </w:r>
      <w:r w:rsidR="00286FA0">
        <w:br/>
      </w:r>
      <w:r w:rsidR="006E2383" w:rsidRPr="00D244BD">
        <w:t>i ogólne zasady zastosowania</w:t>
      </w:r>
      <w:bookmarkEnd w:id="3455"/>
    </w:p>
    <w:p w14:paraId="4F52A070" w14:textId="77777777" w:rsidR="004A71E3" w:rsidRDefault="004A71E3" w:rsidP="004A71E3">
      <w:pPr>
        <w:suppressAutoHyphens/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ar-SA"/>
        </w:rPr>
      </w:pPr>
      <w:r>
        <w:rPr>
          <w:rFonts w:ascii="Verdana" w:eastAsia="Times New Roman" w:hAnsi="Verdana" w:cs="Arial"/>
          <w:sz w:val="20"/>
          <w:szCs w:val="20"/>
          <w:lang w:eastAsia="ar-SA"/>
        </w:rPr>
        <w:t>Warunki Wykonania i Odbioru Robót Budowlanych (</w:t>
      </w:r>
      <w:proofErr w:type="spellStart"/>
      <w:r>
        <w:rPr>
          <w:rFonts w:ascii="Verdana" w:eastAsia="Times New Roman" w:hAnsi="Verdana" w:cs="Arial"/>
          <w:sz w:val="20"/>
          <w:szCs w:val="20"/>
          <w:lang w:eastAsia="ar-SA"/>
        </w:rPr>
        <w:t>WWiORB</w:t>
      </w:r>
      <w:proofErr w:type="spellEnd"/>
      <w:r>
        <w:rPr>
          <w:rFonts w:ascii="Verdana" w:eastAsia="Times New Roman" w:hAnsi="Verdana" w:cs="Arial"/>
          <w:sz w:val="20"/>
          <w:szCs w:val="20"/>
          <w:lang w:eastAsia="ar-SA"/>
        </w:rPr>
        <w:t>):</w:t>
      </w:r>
    </w:p>
    <w:p w14:paraId="2FE1CEF7" w14:textId="77777777" w:rsidR="004A71E3" w:rsidRDefault="004A71E3" w:rsidP="004A71E3">
      <w:pPr>
        <w:pStyle w:val="Akapitzlist"/>
        <w:numPr>
          <w:ilvl w:val="2"/>
          <w:numId w:val="724"/>
        </w:numPr>
        <w:tabs>
          <w:tab w:val="num" w:pos="426"/>
        </w:tabs>
        <w:spacing w:line="360" w:lineRule="auto"/>
        <w:ind w:hanging="2325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D.M.00.00.00 – Wymagania ogólne dla robót,</w:t>
      </w:r>
    </w:p>
    <w:p w14:paraId="04CDB140" w14:textId="77777777" w:rsidR="004A71E3" w:rsidRDefault="004A71E3" w:rsidP="004A71E3">
      <w:pPr>
        <w:pStyle w:val="Akapitzlist"/>
        <w:numPr>
          <w:ilvl w:val="2"/>
          <w:numId w:val="724"/>
        </w:numPr>
        <w:tabs>
          <w:tab w:val="num" w:pos="426"/>
        </w:tabs>
        <w:spacing w:line="360" w:lineRule="auto"/>
        <w:ind w:hanging="2325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D.07.08.04 – Ekrany akustyczne,</w:t>
      </w:r>
    </w:p>
    <w:p w14:paraId="62159DB8" w14:textId="77777777" w:rsidR="004A71E3" w:rsidRDefault="004A71E3" w:rsidP="004A71E3">
      <w:pPr>
        <w:pStyle w:val="Akapitzlist"/>
        <w:numPr>
          <w:ilvl w:val="2"/>
          <w:numId w:val="724"/>
        </w:numPr>
        <w:tabs>
          <w:tab w:val="num" w:pos="426"/>
        </w:tabs>
        <w:spacing w:line="360" w:lineRule="auto"/>
        <w:ind w:hanging="2325"/>
        <w:jc w:val="both"/>
        <w:rPr>
          <w:rFonts w:ascii="Verdana" w:hAnsi="Verdana" w:cs="Arial"/>
          <w:sz w:val="20"/>
          <w:szCs w:val="20"/>
        </w:rPr>
      </w:pPr>
      <w:r>
        <w:rPr>
          <w:rFonts w:ascii="Verdana" w:hAnsi="Verdana" w:cs="Arial"/>
          <w:sz w:val="20"/>
          <w:szCs w:val="20"/>
        </w:rPr>
        <w:t>D.06.01.01. - Umocnienie powierzchniowe skarp, rowów i ścieków</w:t>
      </w:r>
    </w:p>
    <w:p w14:paraId="725081E5" w14:textId="77777777" w:rsidR="004A71E3" w:rsidRPr="004A71E3" w:rsidRDefault="004A71E3" w:rsidP="004A71E3">
      <w:pPr>
        <w:pStyle w:val="Akapitzlist"/>
        <w:numPr>
          <w:ilvl w:val="2"/>
          <w:numId w:val="724"/>
        </w:numPr>
        <w:tabs>
          <w:tab w:val="num" w:pos="426"/>
        </w:tabs>
        <w:spacing w:line="360" w:lineRule="auto"/>
        <w:ind w:hanging="2325"/>
        <w:jc w:val="both"/>
        <w:rPr>
          <w:rFonts w:ascii="Verdana" w:hAnsi="Verdana" w:cs="Arial"/>
          <w:sz w:val="20"/>
          <w:szCs w:val="20"/>
        </w:rPr>
      </w:pPr>
      <w:r w:rsidRPr="004A71E3">
        <w:rPr>
          <w:rFonts w:ascii="Verdana" w:hAnsi="Verdana" w:cs="Arial"/>
          <w:sz w:val="20"/>
          <w:szCs w:val="20"/>
        </w:rPr>
        <w:t>M.13.01.00 – Beton konstrukcyjny,</w:t>
      </w:r>
    </w:p>
    <w:p w14:paraId="40C98B04" w14:textId="0EC4DBEB" w:rsidR="00C45AB3" w:rsidRPr="00983B9C" w:rsidRDefault="00C45AB3" w:rsidP="00983B9C">
      <w:pPr>
        <w:spacing w:line="360" w:lineRule="auto"/>
        <w:jc w:val="both"/>
        <w:rPr>
          <w:rFonts w:ascii="Verdana" w:hAnsi="Verdana" w:cs="Arial"/>
          <w:sz w:val="20"/>
          <w:szCs w:val="20"/>
        </w:rPr>
      </w:pPr>
      <w:r w:rsidRPr="00983B9C">
        <w:rPr>
          <w:rFonts w:ascii="Verdana" w:hAnsi="Verdana" w:cs="Arial"/>
          <w:sz w:val="20"/>
          <w:szCs w:val="20"/>
        </w:rPr>
        <w:t xml:space="preserve">stanowiące część niniejszego PFU, określają </w:t>
      </w:r>
      <w:r w:rsidR="006E2383" w:rsidRPr="00983B9C">
        <w:rPr>
          <w:rFonts w:ascii="Verdana" w:hAnsi="Verdana" w:cs="Arial"/>
          <w:sz w:val="20"/>
          <w:szCs w:val="20"/>
        </w:rPr>
        <w:t xml:space="preserve">minimalne </w:t>
      </w:r>
      <w:r w:rsidRPr="00983B9C">
        <w:rPr>
          <w:rFonts w:ascii="Verdana" w:hAnsi="Verdana" w:cs="Arial"/>
          <w:sz w:val="20"/>
          <w:szCs w:val="20"/>
        </w:rPr>
        <w:t xml:space="preserve">wymagania Zamawiającego w stosunku do przedmiotu zamówienia zgodnie </w:t>
      </w:r>
      <w:r w:rsidR="00090828">
        <w:rPr>
          <w:rFonts w:ascii="Verdana" w:hAnsi="Verdana" w:cs="Arial"/>
          <w:sz w:val="20"/>
          <w:szCs w:val="20"/>
        </w:rPr>
        <w:br/>
      </w:r>
      <w:r w:rsidRPr="00983B9C">
        <w:rPr>
          <w:rFonts w:ascii="Verdana" w:hAnsi="Verdana" w:cs="Arial"/>
          <w:sz w:val="20"/>
          <w:szCs w:val="20"/>
        </w:rPr>
        <w:t xml:space="preserve">z </w:t>
      </w:r>
      <w:r w:rsidR="00EF2EAF">
        <w:rPr>
          <w:rFonts w:ascii="Verdana" w:hAnsi="Verdana" w:cs="Arial"/>
          <w:sz w:val="20"/>
          <w:szCs w:val="20"/>
        </w:rPr>
        <w:t>r</w:t>
      </w:r>
      <w:r w:rsidRPr="00983B9C">
        <w:rPr>
          <w:rFonts w:ascii="Verdana" w:hAnsi="Verdana" w:cs="Arial"/>
          <w:sz w:val="20"/>
          <w:szCs w:val="20"/>
        </w:rPr>
        <w:t>ozporządzeniem Ministra Infrastruktury z dnia 2 września 2004r. w sprawie szczegółowego zakresu i formy dokumentacji projektowej, specyfikacji te</w:t>
      </w:r>
      <w:r w:rsidR="00C948B3" w:rsidRPr="00983B9C">
        <w:rPr>
          <w:rFonts w:ascii="Verdana" w:hAnsi="Verdana" w:cs="Arial"/>
          <w:sz w:val="20"/>
          <w:szCs w:val="20"/>
        </w:rPr>
        <w:t>chnicznych wykonania i odbioru R</w:t>
      </w:r>
      <w:r w:rsidRPr="00983B9C">
        <w:rPr>
          <w:rFonts w:ascii="Verdana" w:hAnsi="Verdana" w:cs="Arial"/>
          <w:sz w:val="20"/>
          <w:szCs w:val="20"/>
        </w:rPr>
        <w:t>obót budowlanych oraz programu funkcjonalno-</w:t>
      </w:r>
      <w:r w:rsidR="0072115E" w:rsidRPr="00983B9C">
        <w:rPr>
          <w:rFonts w:ascii="Verdana" w:hAnsi="Verdana" w:cs="Arial"/>
          <w:sz w:val="20"/>
          <w:szCs w:val="20"/>
        </w:rPr>
        <w:t>użytkowego (Dz. U. 2013, poz. 1129,</w:t>
      </w:r>
      <w:r w:rsidR="0072115E" w:rsidRPr="00983B9C">
        <w:rPr>
          <w:rFonts w:ascii="Verdana" w:hAnsi="Verdana"/>
          <w:iCs/>
          <w:sz w:val="20"/>
          <w:szCs w:val="20"/>
        </w:rPr>
        <w:t xml:space="preserve"> z </w:t>
      </w:r>
      <w:proofErr w:type="spellStart"/>
      <w:r w:rsidR="0072115E" w:rsidRPr="00983B9C">
        <w:rPr>
          <w:rFonts w:ascii="Verdana" w:hAnsi="Verdana"/>
          <w:iCs/>
          <w:sz w:val="20"/>
          <w:szCs w:val="20"/>
        </w:rPr>
        <w:t>późn</w:t>
      </w:r>
      <w:proofErr w:type="spellEnd"/>
      <w:r w:rsidR="0072115E" w:rsidRPr="00983B9C">
        <w:rPr>
          <w:rFonts w:ascii="Verdana" w:hAnsi="Verdana"/>
          <w:iCs/>
          <w:sz w:val="20"/>
          <w:szCs w:val="20"/>
        </w:rPr>
        <w:t>. zm.);</w:t>
      </w:r>
    </w:p>
    <w:p w14:paraId="499FBECF" w14:textId="63674F00" w:rsidR="00C45AB3" w:rsidRPr="000307AD" w:rsidRDefault="00C45AB3" w:rsidP="00462D6E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Warunki Wykonania i Odbioru Robót Budowlanych/ OST uzupełniają opis przedmiotu zamówienia w zakresie wymagań technicznych</w:t>
      </w:r>
      <w:r w:rsidR="00462D6E">
        <w:rPr>
          <w:rFonts w:ascii="Verdana" w:eastAsia="Times New Roman" w:hAnsi="Verdana" w:cs="Arial"/>
          <w:sz w:val="20"/>
          <w:szCs w:val="20"/>
          <w:lang w:eastAsia="pl-PL"/>
        </w:rPr>
        <w:t>,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a zawarte w nich wymagania w zakresie materiałów i ich jakości, sprzętu, środków transportowych, warunków wyk</w:t>
      </w:r>
      <w:r w:rsidR="00C948B3" w:rsidRPr="000307AD">
        <w:rPr>
          <w:rFonts w:ascii="Verdana" w:eastAsia="Times New Roman" w:hAnsi="Verdana" w:cs="Arial"/>
          <w:sz w:val="20"/>
          <w:szCs w:val="20"/>
          <w:lang w:eastAsia="pl-PL"/>
        </w:rPr>
        <w:t>onania R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obót, badań i kontroli jakości należy traktować jako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lastRenderedPageBreak/>
        <w:t>minimalne w stosunku do wymagań jakie będą zawarte w opracowywanych przez Wykonawcę Specyfikacjach Technicznych Wykonania i Odbioru Robót Budowlanych (</w:t>
      </w:r>
      <w:proofErr w:type="spellStart"/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STWiORB</w:t>
      </w:r>
      <w:proofErr w:type="spellEnd"/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)/ ST.</w:t>
      </w:r>
    </w:p>
    <w:p w14:paraId="1067F6CD" w14:textId="77777777" w:rsidR="00C45AB3" w:rsidRPr="000307AD" w:rsidRDefault="00C45AB3" w:rsidP="00842402">
      <w:pPr>
        <w:spacing w:after="0" w:line="360" w:lineRule="auto"/>
        <w:ind w:firstLine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7F73C3A7" w14:textId="485EB1DA" w:rsidR="00C45AB3" w:rsidRPr="000307AD" w:rsidRDefault="00C45AB3" w:rsidP="00462D6E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Specyfikacje Techniczne Wykonania i Odbioru Robót Budowlanych zostaną s</w:t>
      </w:r>
      <w:r w:rsidR="00C948B3" w:rsidRPr="000307AD">
        <w:rPr>
          <w:rFonts w:ascii="Verdana" w:eastAsia="Times New Roman" w:hAnsi="Verdana" w:cs="Arial"/>
          <w:sz w:val="20"/>
          <w:szCs w:val="20"/>
          <w:lang w:eastAsia="pl-PL"/>
        </w:rPr>
        <w:t>porządzone dla każdego rodzaju R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obót</w:t>
      </w:r>
      <w:r w:rsidR="001826A8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927123" w:rsidRPr="000307AD">
        <w:rPr>
          <w:rFonts w:ascii="Verdana" w:eastAsia="Times New Roman" w:hAnsi="Verdana" w:cs="Arial"/>
          <w:sz w:val="20"/>
          <w:szCs w:val="20"/>
          <w:lang w:eastAsia="pl-PL"/>
        </w:rPr>
        <w:t>budowlanych wynikających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462D6E">
        <w:rPr>
          <w:rFonts w:ascii="Verdana" w:eastAsia="Times New Roman" w:hAnsi="Verdana" w:cs="Arial"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z Projektu </w:t>
      </w:r>
      <w:r w:rsidR="00927123" w:rsidRPr="000307AD">
        <w:rPr>
          <w:rFonts w:ascii="Verdana" w:eastAsia="Times New Roman" w:hAnsi="Verdana" w:cs="Arial"/>
          <w:sz w:val="20"/>
          <w:szCs w:val="20"/>
          <w:lang w:eastAsia="pl-PL"/>
        </w:rPr>
        <w:t>B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udowlaneg</w:t>
      </w:r>
      <w:r w:rsidR="00927123" w:rsidRPr="000307AD">
        <w:rPr>
          <w:rFonts w:ascii="Verdana" w:eastAsia="Times New Roman" w:hAnsi="Verdana" w:cs="Arial"/>
          <w:sz w:val="20"/>
          <w:szCs w:val="20"/>
          <w:lang w:eastAsia="pl-PL"/>
        </w:rPr>
        <w:t>o i Projektu W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ykonawczego, opracowanych przez Wykonawcę w ramach niniejszej Umowy i po zatwierdzeniu przez Inżyniera będą stanowiły podstawę do oceny wykonania i odbioru Robót niezbędnych dla zrealizowania przedmiotu zamówienia. </w:t>
      </w:r>
    </w:p>
    <w:p w14:paraId="1725CBD1" w14:textId="77777777" w:rsidR="00C45AB3" w:rsidRPr="000307AD" w:rsidRDefault="00C45AB3" w:rsidP="00842402">
      <w:pPr>
        <w:spacing w:after="0" w:line="360" w:lineRule="auto"/>
        <w:ind w:firstLine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</w:p>
    <w:p w14:paraId="031E3E22" w14:textId="6CE09C5F" w:rsidR="004B7A13" w:rsidRPr="00A85517" w:rsidRDefault="00C45AB3" w:rsidP="00286FA0">
      <w:pPr>
        <w:spacing w:after="0" w:line="360" w:lineRule="auto"/>
        <w:ind w:firstLine="851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Jeżeli po opracowaniu Pro</w:t>
      </w:r>
      <w:r w:rsidR="00927123" w:rsidRPr="000307AD">
        <w:rPr>
          <w:rFonts w:ascii="Verdana" w:eastAsia="Times New Roman" w:hAnsi="Verdana" w:cs="Arial"/>
          <w:sz w:val="20"/>
          <w:szCs w:val="20"/>
          <w:lang w:eastAsia="pl-PL"/>
        </w:rPr>
        <w:t>jektu Budowlanego i Projektu</w:t>
      </w:r>
      <w:r w:rsidR="001826A8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927123" w:rsidRPr="000307AD">
        <w:rPr>
          <w:rFonts w:ascii="Verdana" w:eastAsia="Times New Roman" w:hAnsi="Verdana" w:cs="Arial"/>
          <w:sz w:val="20"/>
          <w:szCs w:val="20"/>
          <w:lang w:eastAsia="pl-PL"/>
        </w:rPr>
        <w:t>W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ykonawczego wyniknie potrzeba wykonania</w:t>
      </w:r>
      <w:r w:rsidR="001826A8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C948B3" w:rsidRPr="000307AD">
        <w:rPr>
          <w:rFonts w:ascii="Verdana" w:eastAsia="Times New Roman" w:hAnsi="Verdana" w:cs="Arial"/>
          <w:sz w:val="20"/>
          <w:szCs w:val="20"/>
          <w:lang w:eastAsia="pl-PL"/>
        </w:rPr>
        <w:t>R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obót</w:t>
      </w:r>
      <w:r w:rsidR="00927123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budowlanych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, na które w niniejszym P</w:t>
      </w:r>
      <w:r w:rsidR="00927123"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FU 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nie załączono odpowiednich </w:t>
      </w:r>
      <w:proofErr w:type="spellStart"/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WWiORB</w:t>
      </w:r>
      <w:proofErr w:type="spellEnd"/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, to </w:t>
      </w:r>
      <w:r w:rsidR="001A3E74" w:rsidRPr="000307AD">
        <w:rPr>
          <w:rFonts w:ascii="Verdana" w:eastAsia="Times New Roman" w:hAnsi="Verdana" w:cs="Arial"/>
          <w:sz w:val="20"/>
          <w:szCs w:val="20"/>
          <w:lang w:eastAsia="pl-PL"/>
        </w:rPr>
        <w:t>należy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również opracowa</w:t>
      </w:r>
      <w:r w:rsidR="001A3E74" w:rsidRPr="000307AD">
        <w:rPr>
          <w:rFonts w:ascii="Verdana" w:eastAsia="Times New Roman" w:hAnsi="Verdana" w:cs="Arial"/>
          <w:sz w:val="20"/>
          <w:szCs w:val="20"/>
          <w:lang w:eastAsia="pl-PL"/>
        </w:rPr>
        <w:t>ć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i przedstawi</w:t>
      </w:r>
      <w:r w:rsidR="001A3E74" w:rsidRPr="000307AD">
        <w:rPr>
          <w:rFonts w:ascii="Verdana" w:eastAsia="Times New Roman" w:hAnsi="Verdana" w:cs="Arial"/>
          <w:sz w:val="20"/>
          <w:szCs w:val="20"/>
          <w:lang w:eastAsia="pl-PL"/>
        </w:rPr>
        <w:t>ć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do przeglądu i akceptacji Inżynier</w:t>
      </w:r>
      <w:r w:rsidR="001A3E74" w:rsidRPr="000307AD">
        <w:rPr>
          <w:rFonts w:ascii="Verdana" w:eastAsia="Times New Roman" w:hAnsi="Verdana" w:cs="Arial"/>
          <w:sz w:val="20"/>
          <w:szCs w:val="20"/>
          <w:lang w:eastAsia="pl-PL"/>
        </w:rPr>
        <w:t>a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dodatkow</w:t>
      </w:r>
      <w:r w:rsidR="001A3E74" w:rsidRPr="000307AD">
        <w:rPr>
          <w:rFonts w:ascii="Verdana" w:eastAsia="Times New Roman" w:hAnsi="Verdana" w:cs="Arial"/>
          <w:sz w:val="20"/>
          <w:szCs w:val="20"/>
          <w:lang w:eastAsia="pl-PL"/>
        </w:rPr>
        <w:t>e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, niezbędn</w:t>
      </w:r>
      <w:r w:rsidR="001A3E74" w:rsidRPr="000307AD">
        <w:rPr>
          <w:rFonts w:ascii="Verdana" w:eastAsia="Times New Roman" w:hAnsi="Verdana" w:cs="Arial"/>
          <w:sz w:val="20"/>
          <w:szCs w:val="20"/>
          <w:lang w:eastAsia="pl-PL"/>
        </w:rPr>
        <w:t>e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SST na te </w:t>
      </w:r>
      <w:r w:rsidR="00C948B3" w:rsidRPr="000307AD">
        <w:rPr>
          <w:rFonts w:ascii="Verdana" w:eastAsia="Times New Roman" w:hAnsi="Verdana" w:cs="Arial"/>
          <w:sz w:val="20"/>
          <w:szCs w:val="20"/>
          <w:lang w:eastAsia="pl-PL"/>
        </w:rPr>
        <w:t>R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oboty oraz </w:t>
      </w:r>
      <w:r w:rsidR="001826A8" w:rsidRPr="000307AD">
        <w:rPr>
          <w:rFonts w:ascii="Verdana" w:eastAsia="Times New Roman" w:hAnsi="Verdana" w:cs="Arial"/>
          <w:sz w:val="20"/>
          <w:szCs w:val="20"/>
          <w:lang w:eastAsia="pl-PL"/>
        </w:rPr>
        <w:t>wykonać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t</w:t>
      </w:r>
      <w:r w:rsidR="001826A8" w:rsidRPr="000307AD">
        <w:rPr>
          <w:rFonts w:ascii="Verdana" w:eastAsia="Times New Roman" w:hAnsi="Verdana" w:cs="Arial"/>
          <w:sz w:val="20"/>
          <w:szCs w:val="20"/>
          <w:lang w:eastAsia="pl-PL"/>
        </w:rPr>
        <w:t>e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</w:t>
      </w:r>
      <w:r w:rsidR="001A3E74" w:rsidRPr="000307AD">
        <w:rPr>
          <w:rFonts w:ascii="Verdana" w:eastAsia="Times New Roman" w:hAnsi="Verdana" w:cs="Arial"/>
          <w:sz w:val="20"/>
          <w:szCs w:val="20"/>
          <w:lang w:eastAsia="pl-PL"/>
        </w:rPr>
        <w:t>R</w:t>
      </w:r>
      <w:r w:rsidR="00C948B3" w:rsidRPr="000307AD">
        <w:rPr>
          <w:rFonts w:ascii="Verdana" w:eastAsia="Times New Roman" w:hAnsi="Verdana" w:cs="Arial"/>
          <w:sz w:val="20"/>
          <w:szCs w:val="20"/>
          <w:lang w:eastAsia="pl-PL"/>
        </w:rPr>
        <w:t>obo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>t</w:t>
      </w:r>
      <w:r w:rsidR="001826A8" w:rsidRPr="000307AD">
        <w:rPr>
          <w:rFonts w:ascii="Verdana" w:eastAsia="Times New Roman" w:hAnsi="Verdana" w:cs="Arial"/>
          <w:sz w:val="20"/>
          <w:szCs w:val="20"/>
          <w:lang w:eastAsia="pl-PL"/>
        </w:rPr>
        <w:t>y</w:t>
      </w:r>
      <w:r w:rsidRPr="000307AD">
        <w:rPr>
          <w:rFonts w:ascii="Verdana" w:eastAsia="Times New Roman" w:hAnsi="Verdana" w:cs="Arial"/>
          <w:sz w:val="20"/>
          <w:szCs w:val="20"/>
          <w:lang w:eastAsia="pl-PL"/>
        </w:rPr>
        <w:t xml:space="preserve"> w ramach </w:t>
      </w:r>
      <w:r w:rsidR="00B051EE">
        <w:rPr>
          <w:rFonts w:ascii="Verdana" w:eastAsia="Times New Roman" w:hAnsi="Verdana" w:cs="Arial"/>
          <w:sz w:val="20"/>
          <w:szCs w:val="20"/>
          <w:lang w:eastAsia="pl-PL"/>
        </w:rPr>
        <w:t xml:space="preserve">wynagrodzenia </w:t>
      </w:r>
      <w:r w:rsidR="00B051EE">
        <w:rPr>
          <w:rFonts w:ascii="Verdana" w:hAnsi="Verdana" w:cs="Arial"/>
          <w:sz w:val="20"/>
          <w:szCs w:val="20"/>
          <w:lang w:eastAsia="pl-PL"/>
        </w:rPr>
        <w:t xml:space="preserve">określonego w </w:t>
      </w:r>
      <w:r w:rsidR="00B051EE" w:rsidRPr="00983B9C">
        <w:rPr>
          <w:rFonts w:ascii="Verdana" w:hAnsi="Verdana" w:cs="Arial"/>
          <w:sz w:val="20"/>
          <w:szCs w:val="20"/>
          <w:lang w:eastAsia="pl-PL"/>
        </w:rPr>
        <w:t>§ 5 pkt 1 Umowy</w:t>
      </w:r>
      <w:r w:rsidRPr="00A85517">
        <w:rPr>
          <w:rFonts w:ascii="Verdana" w:eastAsia="Times New Roman" w:hAnsi="Verdana" w:cs="Arial"/>
          <w:sz w:val="20"/>
          <w:szCs w:val="20"/>
          <w:lang w:eastAsia="pl-PL"/>
        </w:rPr>
        <w:t>.</w:t>
      </w:r>
    </w:p>
    <w:p w14:paraId="3F68EDE9" w14:textId="0E993520" w:rsidR="004B7A13" w:rsidRPr="00983B9C" w:rsidRDefault="004B7A13" w:rsidP="00983B9C">
      <w:pPr>
        <w:spacing w:after="0" w:line="360" w:lineRule="auto"/>
        <w:ind w:firstLine="709"/>
        <w:jc w:val="both"/>
        <w:rPr>
          <w:rFonts w:ascii="Verdana" w:eastAsia="Times New Roman" w:hAnsi="Verdana" w:cs="Arial"/>
          <w:sz w:val="20"/>
          <w:szCs w:val="20"/>
          <w:lang w:eastAsia="pl-PL"/>
        </w:rPr>
      </w:pPr>
      <w:r w:rsidRPr="00983B9C">
        <w:rPr>
          <w:rFonts w:ascii="Verdana" w:eastAsia="Times New Roman" w:hAnsi="Verdana"/>
          <w:b/>
          <w:bCs/>
          <w:iCs/>
          <w:sz w:val="24"/>
          <w:szCs w:val="28"/>
          <w:lang w:val="x-none" w:eastAsia="x-none"/>
        </w:rPr>
        <w:br w:type="page"/>
      </w:r>
    </w:p>
    <w:p w14:paraId="6F79DE45" w14:textId="1E7A4F16" w:rsidR="009A0305" w:rsidRPr="00D43427" w:rsidRDefault="009A0305" w:rsidP="00842402">
      <w:pPr>
        <w:pStyle w:val="Nagwek1"/>
        <w:numPr>
          <w:ilvl w:val="0"/>
          <w:numId w:val="0"/>
        </w:numPr>
        <w:ind w:firstLine="709"/>
        <w:rPr>
          <w:sz w:val="36"/>
        </w:rPr>
      </w:pPr>
      <w:bookmarkStart w:id="3456" w:name="_Toc453235426"/>
      <w:bookmarkStart w:id="3457" w:name="_Toc473716092"/>
      <w:bookmarkStart w:id="3458" w:name="_Toc487710984"/>
      <w:bookmarkStart w:id="3459" w:name="_Toc318734963"/>
      <w:bookmarkStart w:id="3460" w:name="_Toc382820450"/>
      <w:r w:rsidRPr="00D244BD">
        <w:rPr>
          <w:sz w:val="36"/>
        </w:rPr>
        <w:lastRenderedPageBreak/>
        <w:t>Rozdział II – część informacyjna</w:t>
      </w:r>
      <w:bookmarkEnd w:id="3456"/>
      <w:bookmarkEnd w:id="3457"/>
      <w:bookmarkEnd w:id="3458"/>
    </w:p>
    <w:p w14:paraId="34CFE791" w14:textId="7D706FD1" w:rsidR="006E2383" w:rsidRPr="00D43427" w:rsidRDefault="006E2383" w:rsidP="00BE00D5">
      <w:pPr>
        <w:pStyle w:val="Nagwek1"/>
        <w:numPr>
          <w:ilvl w:val="0"/>
          <w:numId w:val="348"/>
        </w:numPr>
        <w:ind w:left="0" w:firstLine="0"/>
        <w:jc w:val="both"/>
      </w:pPr>
      <w:bookmarkStart w:id="3461" w:name="_Toc453235427"/>
      <w:r w:rsidRPr="00D43427">
        <w:t xml:space="preserve"> </w:t>
      </w:r>
      <w:bookmarkStart w:id="3462" w:name="_Toc473716093"/>
      <w:bookmarkStart w:id="3463" w:name="_Toc487710985"/>
      <w:r w:rsidR="009A0305" w:rsidRPr="00D43427">
        <w:t>Dokumenty potwierdzające zgodność zamierzenia budowlanego z wymaganiami wynikającymi z odrębnych przepisów</w:t>
      </w:r>
      <w:bookmarkEnd w:id="3461"/>
      <w:bookmarkEnd w:id="3462"/>
      <w:bookmarkEnd w:id="3463"/>
    </w:p>
    <w:p w14:paraId="31F9604D" w14:textId="745314B4" w:rsidR="00D05BF4" w:rsidRPr="00701C08" w:rsidRDefault="009A0305" w:rsidP="00BE00D5">
      <w:pPr>
        <w:pStyle w:val="Akapitzlist"/>
        <w:keepNext/>
        <w:numPr>
          <w:ilvl w:val="0"/>
          <w:numId w:val="678"/>
        </w:numPr>
        <w:tabs>
          <w:tab w:val="left" w:pos="0"/>
        </w:tabs>
        <w:spacing w:before="600" w:after="360" w:line="720" w:lineRule="auto"/>
        <w:ind w:left="0" w:firstLine="0"/>
        <w:outlineLvl w:val="1"/>
        <w:rPr>
          <w:rFonts w:ascii="Verdana" w:hAnsi="Verdana"/>
          <w:b/>
          <w:bCs/>
          <w:iCs/>
          <w:szCs w:val="28"/>
          <w:lang w:val="x-none" w:eastAsia="x-none"/>
        </w:rPr>
      </w:pPr>
      <w:bookmarkStart w:id="3464" w:name="_Toc453235428"/>
      <w:bookmarkStart w:id="3465" w:name="_Toc487710986"/>
      <w:r w:rsidRPr="00D43427">
        <w:rPr>
          <w:rFonts w:ascii="Verdana" w:hAnsi="Verdana"/>
          <w:b/>
          <w:bCs/>
          <w:iCs/>
          <w:szCs w:val="28"/>
          <w:lang w:val="x-none" w:eastAsia="x-none"/>
        </w:rPr>
        <w:t>Przepisy prawa</w:t>
      </w:r>
      <w:bookmarkEnd w:id="3464"/>
      <w:bookmarkEnd w:id="3465"/>
    </w:p>
    <w:p w14:paraId="50262D44" w14:textId="5B395FCD" w:rsidR="009A0305" w:rsidRPr="00D05BF4" w:rsidRDefault="009A0305" w:rsidP="00BE00D5">
      <w:pPr>
        <w:pStyle w:val="Akapitzlist"/>
        <w:keepNext/>
        <w:numPr>
          <w:ilvl w:val="0"/>
          <w:numId w:val="679"/>
        </w:numPr>
        <w:tabs>
          <w:tab w:val="left" w:pos="0"/>
        </w:tabs>
        <w:spacing w:before="960" w:after="360"/>
        <w:ind w:left="0" w:firstLine="0"/>
        <w:outlineLvl w:val="1"/>
        <w:rPr>
          <w:rFonts w:ascii="Verdana" w:hAnsi="Verdana"/>
          <w:b/>
          <w:bCs/>
          <w:iCs/>
          <w:sz w:val="20"/>
          <w:szCs w:val="20"/>
          <w:lang w:val="x-none" w:eastAsia="x-none"/>
        </w:rPr>
      </w:pPr>
      <w:bookmarkStart w:id="3466" w:name="_Toc453235429"/>
      <w:bookmarkStart w:id="3467" w:name="_Toc487710987"/>
      <w:r w:rsidRPr="00D05BF4">
        <w:rPr>
          <w:rFonts w:ascii="Verdana" w:hAnsi="Verdana"/>
          <w:b/>
          <w:bCs/>
          <w:iCs/>
          <w:sz w:val="20"/>
          <w:szCs w:val="20"/>
          <w:lang w:val="x-none" w:eastAsia="x-none"/>
        </w:rPr>
        <w:t>Wykaz aktów prawnych</w:t>
      </w:r>
      <w:bookmarkEnd w:id="3466"/>
      <w:bookmarkEnd w:id="3467"/>
    </w:p>
    <w:p w14:paraId="63A36E08" w14:textId="77777777" w:rsidR="009A0305" w:rsidRPr="000307AD" w:rsidRDefault="009A0305" w:rsidP="00BE00D5">
      <w:pPr>
        <w:spacing w:line="360" w:lineRule="auto"/>
        <w:ind w:firstLine="851"/>
        <w:jc w:val="both"/>
        <w:rPr>
          <w:rFonts w:ascii="Verdana" w:hAnsi="Verdana"/>
          <w:iCs/>
          <w:sz w:val="20"/>
          <w:szCs w:val="20"/>
        </w:rPr>
      </w:pPr>
      <w:r w:rsidRPr="000307AD">
        <w:rPr>
          <w:rFonts w:ascii="Verdana" w:hAnsi="Verdana"/>
          <w:iCs/>
          <w:sz w:val="20"/>
          <w:szCs w:val="20"/>
        </w:rPr>
        <w:t>Realizacja zamówienia podlega prawu polskiemu. Wykonawca zobowiązany jest do realizacji zamówienia zgodnie z obowiązującymi przepisami prawa.</w:t>
      </w:r>
    </w:p>
    <w:p w14:paraId="7BD23CB3" w14:textId="77777777" w:rsidR="009A0305" w:rsidRPr="000307AD" w:rsidRDefault="009A0305" w:rsidP="00842402">
      <w:pPr>
        <w:spacing w:line="360" w:lineRule="auto"/>
        <w:ind w:firstLine="709"/>
        <w:jc w:val="both"/>
        <w:rPr>
          <w:rFonts w:ascii="Verdana" w:hAnsi="Verdana"/>
          <w:iCs/>
          <w:sz w:val="20"/>
          <w:szCs w:val="20"/>
        </w:rPr>
      </w:pPr>
      <w:r w:rsidRPr="000307AD">
        <w:rPr>
          <w:rFonts w:ascii="Verdana" w:hAnsi="Verdana"/>
          <w:iCs/>
          <w:sz w:val="20"/>
          <w:szCs w:val="20"/>
        </w:rPr>
        <w:t>Przedstawiony wykaz aktów prawnych ma charakter otwarty, nie stanowi katalogu zamkniętego. Wykaz aktów prawa nie wyłącza konieczności przestrzegania innych nie wymienionych poniżej przepisów, o ile w trakcie realizacji zamówienia będą one miały zastosowanie. Poniższy wykaz nie wyłącza konieczności przestrzegania przepisów, które wejdą w życie po dniu składania ofert.</w:t>
      </w:r>
    </w:p>
    <w:p w14:paraId="7238C671" w14:textId="456EC96D" w:rsidR="009A0305" w:rsidRPr="00D05BF4" w:rsidRDefault="009A0305" w:rsidP="00842402">
      <w:pPr>
        <w:spacing w:line="360" w:lineRule="auto"/>
        <w:ind w:firstLine="709"/>
        <w:jc w:val="both"/>
        <w:rPr>
          <w:rFonts w:ascii="Verdana" w:hAnsi="Verdana"/>
          <w:iCs/>
          <w:sz w:val="20"/>
          <w:szCs w:val="20"/>
        </w:rPr>
      </w:pPr>
      <w:r w:rsidRPr="000307AD">
        <w:rPr>
          <w:rFonts w:ascii="Verdana" w:hAnsi="Verdana"/>
          <w:iCs/>
          <w:sz w:val="20"/>
          <w:szCs w:val="20"/>
        </w:rPr>
        <w:t>Należy wykonywać obowiązki wynikające z norm prawnych warunkujących</w:t>
      </w:r>
      <w:r w:rsidR="00701C08">
        <w:rPr>
          <w:rFonts w:ascii="Verdana" w:hAnsi="Verdana"/>
          <w:iCs/>
          <w:sz w:val="20"/>
          <w:szCs w:val="20"/>
        </w:rPr>
        <w:t xml:space="preserve"> </w:t>
      </w:r>
      <w:r w:rsidRPr="000307AD">
        <w:rPr>
          <w:rFonts w:ascii="Verdana" w:hAnsi="Verdana"/>
          <w:iCs/>
          <w:sz w:val="20"/>
          <w:szCs w:val="20"/>
        </w:rPr>
        <w:t>i określających realizację p</w:t>
      </w:r>
      <w:r w:rsidR="005B79AA">
        <w:rPr>
          <w:rFonts w:ascii="Verdana" w:hAnsi="Verdana"/>
          <w:iCs/>
          <w:sz w:val="20"/>
          <w:szCs w:val="20"/>
        </w:rPr>
        <w:t xml:space="preserve">rzedmiotu zamówienia, zgodnie z </w:t>
      </w:r>
      <w:r w:rsidRPr="000307AD">
        <w:rPr>
          <w:rFonts w:ascii="Verdana" w:hAnsi="Verdana"/>
          <w:iCs/>
          <w:sz w:val="20"/>
          <w:szCs w:val="20"/>
        </w:rPr>
        <w:t>wymaganiami Zamawiającego.</w:t>
      </w:r>
    </w:p>
    <w:p w14:paraId="0721CE0C" w14:textId="5C241ACE" w:rsidR="009A0305" w:rsidRPr="000307AD" w:rsidRDefault="009A0305" w:rsidP="00F84ED3">
      <w:pPr>
        <w:numPr>
          <w:ilvl w:val="0"/>
          <w:numId w:val="170"/>
        </w:numPr>
        <w:tabs>
          <w:tab w:val="left" w:pos="426"/>
        </w:tabs>
        <w:suppressAutoHyphens/>
        <w:spacing w:before="100" w:beforeAutospacing="1"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 xml:space="preserve">stawa z dnia 10 kwietnia 2003r. o </w:t>
      </w:r>
      <w:r w:rsidRPr="000307AD">
        <w:rPr>
          <w:rFonts w:ascii="Verdana" w:hAnsi="Verdana"/>
          <w:bCs/>
          <w:sz w:val="20"/>
          <w:szCs w:val="20"/>
          <w:lang w:eastAsia="ar-SA"/>
        </w:rPr>
        <w:t xml:space="preserve">szczególnych zasadach przygotowania </w:t>
      </w:r>
      <w:r w:rsidR="00F84ED3">
        <w:rPr>
          <w:rFonts w:ascii="Verdana" w:hAnsi="Verdana"/>
          <w:bCs/>
          <w:sz w:val="20"/>
          <w:szCs w:val="20"/>
          <w:lang w:eastAsia="ar-SA"/>
        </w:rPr>
        <w:br/>
      </w:r>
      <w:r w:rsidRPr="000307AD">
        <w:rPr>
          <w:rFonts w:ascii="Verdana" w:hAnsi="Verdana"/>
          <w:bCs/>
          <w:sz w:val="20"/>
          <w:szCs w:val="20"/>
          <w:lang w:eastAsia="ar-SA"/>
        </w:rPr>
        <w:t>i realizacji inwestycji w zakresie dróg publicznych</w:t>
      </w:r>
      <w:r w:rsidRPr="000307AD">
        <w:rPr>
          <w:rFonts w:ascii="Verdana" w:hAnsi="Verdana"/>
          <w:sz w:val="20"/>
          <w:szCs w:val="20"/>
          <w:lang w:eastAsia="ar-SA"/>
        </w:rPr>
        <w:t xml:space="preserve"> (Dz. U. z 201</w:t>
      </w:r>
      <w:r>
        <w:rPr>
          <w:rFonts w:ascii="Verdana" w:hAnsi="Verdana"/>
          <w:sz w:val="20"/>
          <w:szCs w:val="20"/>
          <w:lang w:eastAsia="ar-SA"/>
        </w:rPr>
        <w:t>5</w:t>
      </w:r>
      <w:r w:rsidRPr="000307AD">
        <w:rPr>
          <w:rFonts w:ascii="Verdana" w:hAnsi="Verdana"/>
          <w:sz w:val="20"/>
          <w:szCs w:val="20"/>
          <w:lang w:eastAsia="ar-SA"/>
        </w:rPr>
        <w:t>r. poz.</w:t>
      </w:r>
      <w:r>
        <w:rPr>
          <w:rFonts w:ascii="Verdana" w:hAnsi="Verdana"/>
          <w:sz w:val="20"/>
          <w:szCs w:val="20"/>
          <w:lang w:eastAsia="ar-SA"/>
        </w:rPr>
        <w:t xml:space="preserve"> 2031 oraz z 2016r. poz. 1250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36EA528A" w14:textId="70252A26" w:rsidR="009A0305" w:rsidRPr="000307AD" w:rsidRDefault="009A0305" w:rsidP="00F84ED3">
      <w:pPr>
        <w:numPr>
          <w:ilvl w:val="0"/>
          <w:numId w:val="170"/>
        </w:numPr>
        <w:tabs>
          <w:tab w:val="left" w:pos="426"/>
        </w:tabs>
        <w:suppressAutoHyphens/>
        <w:spacing w:before="100" w:beforeAutospacing="1"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>stawa z dnia 21 marca 1985r. o drogach publicznych (Dz. U. z 201</w:t>
      </w:r>
      <w:r>
        <w:rPr>
          <w:rFonts w:ascii="Verdana" w:hAnsi="Verdana"/>
          <w:sz w:val="20"/>
          <w:szCs w:val="20"/>
          <w:lang w:eastAsia="ar-SA"/>
        </w:rPr>
        <w:t>6</w:t>
      </w:r>
      <w:r w:rsidRPr="000307AD">
        <w:rPr>
          <w:rFonts w:ascii="Verdana" w:hAnsi="Verdana"/>
          <w:sz w:val="20"/>
          <w:szCs w:val="20"/>
          <w:lang w:eastAsia="ar-SA"/>
        </w:rPr>
        <w:t xml:space="preserve"> r.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poz.</w:t>
      </w:r>
      <w:r>
        <w:rPr>
          <w:rFonts w:ascii="Verdana" w:hAnsi="Verdana"/>
          <w:sz w:val="20"/>
          <w:szCs w:val="20"/>
          <w:lang w:eastAsia="ar-SA"/>
        </w:rPr>
        <w:t xml:space="preserve"> 1440, z </w:t>
      </w:r>
      <w:proofErr w:type="spellStart"/>
      <w:r>
        <w:rPr>
          <w:rFonts w:ascii="Verdana" w:hAnsi="Verdana"/>
          <w:sz w:val="20"/>
          <w:szCs w:val="20"/>
          <w:lang w:eastAsia="ar-SA"/>
        </w:rPr>
        <w:t>późn</w:t>
      </w:r>
      <w:proofErr w:type="spellEnd"/>
      <w:r>
        <w:rPr>
          <w:rFonts w:ascii="Verdana" w:hAnsi="Verdana"/>
          <w:sz w:val="20"/>
          <w:szCs w:val="20"/>
          <w:lang w:eastAsia="ar-SA"/>
        </w:rPr>
        <w:t>. zm.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566D4A1A" w14:textId="07AAE28D" w:rsidR="009A0305" w:rsidRPr="000307AD" w:rsidRDefault="009A0305" w:rsidP="00F84ED3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>ozporządzenie Ministra Transportu i Gospodarki Morskiej z dnia 2 marca</w:t>
      </w:r>
      <w:r w:rsidR="00701C08">
        <w:rPr>
          <w:rFonts w:ascii="Verdana" w:hAnsi="Verdana"/>
          <w:sz w:val="20"/>
          <w:szCs w:val="20"/>
          <w:lang w:eastAsia="ar-SA"/>
        </w:rPr>
        <w:t xml:space="preserve"> 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1999r. w sprawie warunków technicznych, jakim powinny odpowiadać drogi publiczne i ich usytuowanie (Dz. U.</w:t>
      </w:r>
      <w:r>
        <w:rPr>
          <w:rFonts w:ascii="Verdana" w:hAnsi="Verdana"/>
          <w:sz w:val="20"/>
          <w:szCs w:val="20"/>
          <w:lang w:eastAsia="ar-SA"/>
        </w:rPr>
        <w:t xml:space="preserve"> z 2016r. poz. 124);</w:t>
      </w:r>
    </w:p>
    <w:p w14:paraId="39C0BCB5" w14:textId="2FC3B713" w:rsidR="009A0305" w:rsidRPr="000307AD" w:rsidRDefault="009A0305" w:rsidP="00F84ED3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 xml:space="preserve">ozporządzenie Ministra Transportu i Gospodarki Morskiej z dnia 30 maja 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 xml:space="preserve">2000 r. w sprawie warunków technicznych, jakim powinny odpowiadać drogowe obiekty inżynierskie i ich usytuowanie (Dz. U. Nr 63, poz. 735, 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32144FDC" w14:textId="18102CBC" w:rsidR="009A0305" w:rsidRPr="000307AD" w:rsidRDefault="009A0305" w:rsidP="00F84ED3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 xml:space="preserve">ozporządzenie Ministra Transportu i Gospodarki z dnia 10 września </w:t>
      </w:r>
      <w:r w:rsidR="0071229D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1998 r</w:t>
      </w:r>
      <w:r w:rsidR="0071229D">
        <w:rPr>
          <w:rFonts w:ascii="Verdana" w:hAnsi="Verdana"/>
          <w:sz w:val="20"/>
          <w:szCs w:val="20"/>
          <w:lang w:eastAsia="ar-SA"/>
        </w:rPr>
        <w:t>.</w:t>
      </w:r>
      <w:r w:rsidR="00701C08"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 xml:space="preserve">w sprawie warunków technicznych, jakim powinny odpowiadać budowle kolejowe i ich usytuowanie (Dz. U. Nr 151, poz. 987, 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7AAD9F09" w14:textId="46D8473E" w:rsidR="009C7FAA" w:rsidRPr="00D244BD" w:rsidRDefault="009C7FAA" w:rsidP="00AA44A1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lastRenderedPageBreak/>
        <w:t xml:space="preserve">rozporządzenie </w:t>
      </w:r>
      <w:r w:rsidRPr="00D244BD">
        <w:rPr>
          <w:rFonts w:ascii="Verdana" w:hAnsi="Verdana"/>
          <w:sz w:val="20"/>
          <w:szCs w:val="20"/>
          <w:lang w:eastAsia="ar-SA"/>
        </w:rPr>
        <w:t xml:space="preserve">Ministra Infrastruktury i Rozwoju z dnia 20 października </w:t>
      </w:r>
      <w:r w:rsidR="00EF2EAF">
        <w:rPr>
          <w:rFonts w:ascii="Verdana" w:hAnsi="Verdana"/>
          <w:sz w:val="20"/>
          <w:szCs w:val="20"/>
          <w:lang w:eastAsia="ar-SA"/>
        </w:rPr>
        <w:br/>
      </w:r>
      <w:r w:rsidRPr="00D244BD">
        <w:rPr>
          <w:rFonts w:ascii="Verdana" w:hAnsi="Verdana"/>
          <w:sz w:val="20"/>
          <w:szCs w:val="20"/>
          <w:lang w:eastAsia="ar-SA"/>
        </w:rPr>
        <w:t>2015r</w:t>
      </w:r>
      <w:r w:rsidR="00EF2EAF">
        <w:rPr>
          <w:rFonts w:ascii="Verdana" w:hAnsi="Verdana"/>
          <w:sz w:val="20"/>
          <w:szCs w:val="20"/>
          <w:lang w:eastAsia="ar-SA"/>
        </w:rPr>
        <w:t>.</w:t>
      </w:r>
      <w:r w:rsidRPr="00D244BD">
        <w:rPr>
          <w:rFonts w:ascii="Verdana" w:hAnsi="Verdana"/>
          <w:sz w:val="20"/>
          <w:szCs w:val="20"/>
          <w:lang w:eastAsia="ar-SA"/>
        </w:rPr>
        <w:t xml:space="preserve"> w sprawie warunków technicznych, jakim powinny odpowiadać skrzyżowania linii kolejowych oraz bocznic kolejowych z drogami i ich usytuowanie </w:t>
      </w:r>
      <w:r w:rsidR="00AA44A1">
        <w:rPr>
          <w:rFonts w:ascii="Verdana" w:hAnsi="Verdana"/>
          <w:sz w:val="20"/>
          <w:szCs w:val="20"/>
          <w:lang w:eastAsia="ar-SA"/>
        </w:rPr>
        <w:br/>
      </w:r>
      <w:r w:rsidRPr="00D244BD">
        <w:rPr>
          <w:rFonts w:ascii="Verdana" w:hAnsi="Verdana"/>
          <w:sz w:val="20"/>
          <w:szCs w:val="20"/>
          <w:lang w:eastAsia="ar-SA"/>
        </w:rPr>
        <w:t>(Dz.</w:t>
      </w:r>
      <w:r w:rsidR="00AA44A1">
        <w:rPr>
          <w:rFonts w:ascii="Verdana" w:hAnsi="Verdana"/>
          <w:sz w:val="20"/>
          <w:szCs w:val="20"/>
          <w:lang w:eastAsia="ar-SA"/>
        </w:rPr>
        <w:t xml:space="preserve"> </w:t>
      </w:r>
      <w:r w:rsidRPr="00D244BD">
        <w:rPr>
          <w:rFonts w:ascii="Verdana" w:hAnsi="Verdana"/>
          <w:sz w:val="20"/>
          <w:szCs w:val="20"/>
          <w:lang w:eastAsia="ar-SA"/>
        </w:rPr>
        <w:t>U. z 2015</w:t>
      </w:r>
      <w:r w:rsidR="00AA44A1">
        <w:rPr>
          <w:rFonts w:ascii="Verdana" w:hAnsi="Verdana"/>
          <w:sz w:val="20"/>
          <w:szCs w:val="20"/>
          <w:lang w:eastAsia="ar-SA"/>
        </w:rPr>
        <w:t>r.</w:t>
      </w:r>
      <w:r w:rsidRPr="00D244BD">
        <w:rPr>
          <w:rFonts w:ascii="Verdana" w:hAnsi="Verdana"/>
          <w:sz w:val="20"/>
          <w:szCs w:val="20"/>
          <w:lang w:eastAsia="ar-SA"/>
        </w:rPr>
        <w:t>, poz. 1744</w:t>
      </w:r>
      <w:r w:rsidRPr="000307AD">
        <w:rPr>
          <w:rFonts w:ascii="Verdana" w:hAnsi="Verdana"/>
          <w:sz w:val="20"/>
          <w:szCs w:val="20"/>
          <w:lang w:eastAsia="ar-SA"/>
        </w:rPr>
        <w:t xml:space="preserve">, 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</w:t>
      </w:r>
      <w:r w:rsidRPr="00D244BD">
        <w:rPr>
          <w:rFonts w:ascii="Verdana" w:hAnsi="Verdana"/>
          <w:sz w:val="20"/>
          <w:szCs w:val="20"/>
          <w:lang w:eastAsia="ar-SA"/>
        </w:rPr>
        <w:t>)</w:t>
      </w:r>
    </w:p>
    <w:p w14:paraId="0737143E" w14:textId="0311596F" w:rsidR="009A0305" w:rsidRPr="000307AD" w:rsidRDefault="009A0305" w:rsidP="00AA44A1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 xml:space="preserve">stawa z dnia 27 października 1994r. o autostradach płatnych oraz </w:t>
      </w:r>
      <w:r w:rsidR="00AA44A1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o Krajowym Funduszu Drogowym (Dz. U. z 201</w:t>
      </w:r>
      <w:r>
        <w:rPr>
          <w:rFonts w:ascii="Verdana" w:hAnsi="Verdana"/>
          <w:sz w:val="20"/>
          <w:szCs w:val="20"/>
          <w:lang w:eastAsia="ar-SA"/>
        </w:rPr>
        <w:t>5</w:t>
      </w:r>
      <w:r w:rsidRPr="000307AD">
        <w:rPr>
          <w:rFonts w:ascii="Verdana" w:hAnsi="Verdana"/>
          <w:sz w:val="20"/>
          <w:szCs w:val="20"/>
          <w:lang w:eastAsia="ar-SA"/>
        </w:rPr>
        <w:t>r.</w:t>
      </w:r>
      <w:r w:rsidR="00EF2EAF">
        <w:rPr>
          <w:rFonts w:ascii="Verdana" w:hAnsi="Verdana"/>
          <w:sz w:val="20"/>
          <w:szCs w:val="20"/>
          <w:lang w:eastAsia="ar-SA"/>
        </w:rPr>
        <w:t>,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 xml:space="preserve">poz. </w:t>
      </w:r>
      <w:r>
        <w:rPr>
          <w:rFonts w:ascii="Verdana" w:hAnsi="Verdana"/>
          <w:sz w:val="20"/>
          <w:szCs w:val="20"/>
          <w:lang w:eastAsia="ar-SA"/>
        </w:rPr>
        <w:t xml:space="preserve">641, </w:t>
      </w:r>
      <w:r w:rsidRPr="000307AD">
        <w:rPr>
          <w:rFonts w:ascii="Verdana" w:hAnsi="Verdana"/>
          <w:sz w:val="20"/>
          <w:szCs w:val="20"/>
          <w:lang w:eastAsia="ar-SA"/>
        </w:rPr>
        <w:t xml:space="preserve">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67104359" w14:textId="4BA0991E" w:rsidR="009A0305" w:rsidRPr="000307AD" w:rsidRDefault="009A0305" w:rsidP="00AA44A1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 xml:space="preserve">ozporządzenie Rady Ministrów z dnia 15 maja 2004r. w sprawie sieci autostrad i dróg ekspresowych (Dz. U. Nr 128, poz. 1334, 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75F48957" w14:textId="46C48327" w:rsidR="009A0305" w:rsidRPr="000307AD" w:rsidRDefault="009A0305" w:rsidP="00AA44A1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 xml:space="preserve">ozporządzenie Ministra Infrastruktury z dnia 16 stycznia 2002 r. w sprawie przepisów techniczno-budowlanych dotyczących autostrad płatnych (Dz. U. Nr 12, poz. 116, 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4145D0E8" w14:textId="6B1EEAAA" w:rsidR="009A0305" w:rsidRPr="000307AD" w:rsidRDefault="009A0305" w:rsidP="00AA44A1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 xml:space="preserve">ozporządzenia Rady Ministrów z dnia 4 stycznia 2005r. w sprawie ogólnych kierunków współpracy spółki z administracją drogową, Policją, pogotowiem ratunkowym oraz jednostkami systemu ratowniczo-gaśniczego (Dz. U. Nr 6, </w:t>
      </w:r>
      <w:r w:rsidR="00AA44A1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poz. 35);</w:t>
      </w:r>
    </w:p>
    <w:p w14:paraId="2E6C2954" w14:textId="1C1D79A4" w:rsidR="009A0305" w:rsidRPr="000307AD" w:rsidRDefault="009A0305" w:rsidP="00AA44A1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 xml:space="preserve">ozporządzenie Ministra Infrastruktury z dnia 14 października 2008r. </w:t>
      </w:r>
      <w:r w:rsidR="0071229D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 xml:space="preserve">w sprawie dokumentacji bezpieczeństwa tunelu (Dz. U. </w:t>
      </w:r>
      <w:r>
        <w:rPr>
          <w:rFonts w:ascii="Verdana" w:hAnsi="Verdana"/>
          <w:sz w:val="20"/>
          <w:szCs w:val="20"/>
          <w:lang w:eastAsia="ar-SA"/>
        </w:rPr>
        <w:t>N</w:t>
      </w:r>
      <w:r w:rsidRPr="000307AD">
        <w:rPr>
          <w:rFonts w:ascii="Verdana" w:hAnsi="Verdana"/>
          <w:sz w:val="20"/>
          <w:szCs w:val="20"/>
          <w:lang w:eastAsia="ar-SA"/>
        </w:rPr>
        <w:t>r 193, poz.</w:t>
      </w:r>
      <w:r w:rsidR="00EF2EAF"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1192</w:t>
      </w:r>
      <w:r>
        <w:rPr>
          <w:rFonts w:ascii="Verdana" w:hAnsi="Verdana"/>
          <w:sz w:val="20"/>
          <w:szCs w:val="20"/>
          <w:lang w:eastAsia="ar-SA"/>
        </w:rPr>
        <w:t>);</w:t>
      </w:r>
    </w:p>
    <w:p w14:paraId="067A3537" w14:textId="391D211F" w:rsidR="009A0305" w:rsidRPr="000307AD" w:rsidRDefault="009A0305" w:rsidP="00AA44A1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>stawa z dnia 7 lipca 1994r.</w:t>
      </w:r>
      <w:r>
        <w:rPr>
          <w:rFonts w:ascii="Verdana" w:hAnsi="Verdana"/>
          <w:sz w:val="20"/>
          <w:szCs w:val="20"/>
          <w:lang w:eastAsia="ar-SA"/>
        </w:rPr>
        <w:t xml:space="preserve"> - </w:t>
      </w:r>
      <w:r w:rsidRPr="000307AD">
        <w:rPr>
          <w:rFonts w:ascii="Verdana" w:hAnsi="Verdana"/>
          <w:bCs/>
          <w:sz w:val="20"/>
          <w:szCs w:val="20"/>
          <w:lang w:eastAsia="ar-SA"/>
        </w:rPr>
        <w:t>Prawo budowlane</w:t>
      </w:r>
      <w:r w:rsidRPr="000307AD">
        <w:rPr>
          <w:rFonts w:ascii="Verdana" w:hAnsi="Verdana"/>
          <w:sz w:val="20"/>
          <w:szCs w:val="20"/>
          <w:lang w:eastAsia="ar-SA"/>
        </w:rPr>
        <w:t xml:space="preserve"> (Dz. U. 201</w:t>
      </w:r>
      <w:r>
        <w:rPr>
          <w:rFonts w:ascii="Verdana" w:hAnsi="Verdana"/>
          <w:sz w:val="20"/>
          <w:szCs w:val="20"/>
          <w:lang w:eastAsia="ar-SA"/>
        </w:rPr>
        <w:t>6</w:t>
      </w:r>
      <w:r w:rsidRPr="000307AD">
        <w:rPr>
          <w:rFonts w:ascii="Verdana" w:hAnsi="Verdana"/>
          <w:sz w:val="20"/>
          <w:szCs w:val="20"/>
          <w:lang w:eastAsia="ar-SA"/>
        </w:rPr>
        <w:t>r. poz.</w:t>
      </w:r>
      <w:r>
        <w:rPr>
          <w:rFonts w:ascii="Verdana" w:hAnsi="Verdana"/>
          <w:sz w:val="20"/>
          <w:szCs w:val="20"/>
          <w:lang w:eastAsia="ar-SA"/>
        </w:rPr>
        <w:t xml:space="preserve"> 290,</w:t>
      </w:r>
      <w:r w:rsidR="00AA44A1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 xml:space="preserve">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19582D37" w14:textId="7E8245A5" w:rsidR="009A0305" w:rsidRPr="000307AD" w:rsidRDefault="009A0305" w:rsidP="00AA44A1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 xml:space="preserve">ozporządzenie Ministra Transportu, Budownictwa i Gospodarki Morskiej </w:t>
      </w:r>
      <w:r w:rsidR="0071229D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z dnia 25 kwietnia 2012r. w sprawie szczegółowego zakresu i formy projektu budowlanego (Dz.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U.</w:t>
      </w:r>
      <w:r>
        <w:rPr>
          <w:rFonts w:ascii="Verdana" w:hAnsi="Verdana"/>
          <w:sz w:val="20"/>
          <w:szCs w:val="20"/>
          <w:lang w:eastAsia="ar-SA"/>
        </w:rPr>
        <w:t xml:space="preserve"> z </w:t>
      </w:r>
      <w:r w:rsidRPr="000307AD">
        <w:rPr>
          <w:rFonts w:ascii="Verdana" w:hAnsi="Verdana"/>
          <w:sz w:val="20"/>
          <w:szCs w:val="20"/>
          <w:lang w:eastAsia="ar-SA"/>
        </w:rPr>
        <w:t>2012</w:t>
      </w:r>
      <w:r>
        <w:rPr>
          <w:rFonts w:ascii="Verdana" w:hAnsi="Verdana"/>
          <w:sz w:val="20"/>
          <w:szCs w:val="20"/>
          <w:lang w:eastAsia="ar-SA"/>
        </w:rPr>
        <w:t xml:space="preserve">r. poz. </w:t>
      </w:r>
      <w:r w:rsidRPr="000307AD">
        <w:rPr>
          <w:rFonts w:ascii="Verdana" w:hAnsi="Verdana"/>
          <w:sz w:val="20"/>
          <w:szCs w:val="20"/>
          <w:lang w:eastAsia="ar-SA"/>
        </w:rPr>
        <w:t>462</w:t>
      </w:r>
      <w:r>
        <w:rPr>
          <w:rFonts w:ascii="Verdana" w:hAnsi="Verdana"/>
          <w:sz w:val="20"/>
          <w:szCs w:val="20"/>
          <w:lang w:eastAsia="ar-SA"/>
        </w:rPr>
        <w:t xml:space="preserve">, z </w:t>
      </w:r>
      <w:proofErr w:type="spellStart"/>
      <w:r>
        <w:rPr>
          <w:rFonts w:ascii="Verdana" w:hAnsi="Verdana"/>
          <w:sz w:val="20"/>
          <w:szCs w:val="20"/>
          <w:lang w:eastAsia="ar-SA"/>
        </w:rPr>
        <w:t>późn</w:t>
      </w:r>
      <w:proofErr w:type="spellEnd"/>
      <w:r>
        <w:rPr>
          <w:rFonts w:ascii="Verdana" w:hAnsi="Verdana"/>
          <w:sz w:val="20"/>
          <w:szCs w:val="20"/>
          <w:lang w:eastAsia="ar-SA"/>
        </w:rPr>
        <w:t>. zm.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66CB4D3A" w14:textId="0BB6521F" w:rsidR="009A0305" w:rsidRPr="000307AD" w:rsidRDefault="009A0305" w:rsidP="00AA44A1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>ozporządzenie Ministra Infrastruktury</w:t>
      </w:r>
      <w:r>
        <w:rPr>
          <w:rFonts w:ascii="Verdana" w:hAnsi="Verdana"/>
          <w:sz w:val="20"/>
          <w:szCs w:val="20"/>
          <w:lang w:eastAsia="ar-SA"/>
        </w:rPr>
        <w:t xml:space="preserve"> i Rozwoju</w:t>
      </w:r>
      <w:r w:rsidRPr="000307AD">
        <w:rPr>
          <w:rFonts w:ascii="Verdana" w:hAnsi="Verdana"/>
          <w:sz w:val="20"/>
          <w:szCs w:val="20"/>
          <w:lang w:eastAsia="ar-SA"/>
        </w:rPr>
        <w:t xml:space="preserve"> z dnia </w:t>
      </w:r>
      <w:r>
        <w:rPr>
          <w:rFonts w:ascii="Verdana" w:hAnsi="Verdana"/>
          <w:sz w:val="20"/>
          <w:szCs w:val="20"/>
          <w:lang w:eastAsia="ar-SA"/>
        </w:rPr>
        <w:t xml:space="preserve">11 września </w:t>
      </w:r>
      <w:r w:rsidR="0071229D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20</w:t>
      </w:r>
      <w:r>
        <w:rPr>
          <w:rFonts w:ascii="Verdana" w:hAnsi="Verdana"/>
          <w:sz w:val="20"/>
          <w:szCs w:val="20"/>
          <w:lang w:eastAsia="ar-SA"/>
        </w:rPr>
        <w:t>14</w:t>
      </w:r>
      <w:r w:rsidRPr="000307AD">
        <w:rPr>
          <w:rFonts w:ascii="Verdana" w:hAnsi="Verdana"/>
          <w:sz w:val="20"/>
          <w:szCs w:val="20"/>
          <w:lang w:eastAsia="ar-SA"/>
        </w:rPr>
        <w:t xml:space="preserve">r. w sprawie samodzielnych funkcji technicznych w budownictwie </w:t>
      </w:r>
      <w:r w:rsidR="00AA44A1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(Dz. U.</w:t>
      </w:r>
      <w:r>
        <w:rPr>
          <w:rFonts w:ascii="Verdana" w:hAnsi="Verdana"/>
          <w:sz w:val="20"/>
          <w:szCs w:val="20"/>
          <w:lang w:eastAsia="ar-SA"/>
        </w:rPr>
        <w:t xml:space="preserve"> z 2014r. </w:t>
      </w:r>
      <w:r w:rsidRPr="000307AD">
        <w:rPr>
          <w:rFonts w:ascii="Verdana" w:hAnsi="Verdana"/>
          <w:sz w:val="20"/>
          <w:szCs w:val="20"/>
          <w:lang w:eastAsia="ar-SA"/>
        </w:rPr>
        <w:t>poz</w:t>
      </w:r>
      <w:r>
        <w:rPr>
          <w:rFonts w:ascii="Verdana" w:hAnsi="Verdana"/>
          <w:sz w:val="20"/>
          <w:szCs w:val="20"/>
          <w:lang w:eastAsia="ar-SA"/>
        </w:rPr>
        <w:t>. 1278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205E9765" w14:textId="011EFCD7" w:rsidR="009A0305" w:rsidRPr="000307AD" w:rsidRDefault="009A0305" w:rsidP="00AA44A1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>ozporządzenie Ministra Infrastruktury z dnia 12 kwietnia 2002r. w sprawie warunków technicznych, jakim powinny odpowiadać budynki i ich usytuowanie (Dz. U.</w:t>
      </w:r>
      <w:r>
        <w:rPr>
          <w:rFonts w:ascii="Verdana" w:hAnsi="Verdana"/>
          <w:sz w:val="20"/>
          <w:szCs w:val="20"/>
          <w:lang w:eastAsia="ar-SA"/>
        </w:rPr>
        <w:t xml:space="preserve"> z 2015r. poz. 1422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67E2B1B1" w14:textId="1CD67E07" w:rsidR="009A0305" w:rsidRPr="0003473A" w:rsidRDefault="009A0305" w:rsidP="00AA44A1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right="15" w:firstLine="0"/>
        <w:jc w:val="both"/>
        <w:textAlignment w:val="top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r</w:t>
      </w:r>
      <w:r w:rsidRPr="000307AD">
        <w:rPr>
          <w:rFonts w:ascii="Verdana" w:hAnsi="Verdana"/>
          <w:sz w:val="20"/>
          <w:szCs w:val="20"/>
        </w:rPr>
        <w:t>ozporządzenie Ministra Infrastruktury z dnia 26 października 2005r.</w:t>
      </w:r>
      <w:r w:rsidR="0071229D">
        <w:rPr>
          <w:rFonts w:ascii="Verdana" w:hAnsi="Verdana"/>
          <w:sz w:val="20"/>
          <w:szCs w:val="20"/>
        </w:rPr>
        <w:br/>
      </w:r>
      <w:r w:rsidRPr="000307AD">
        <w:rPr>
          <w:rFonts w:ascii="Verdana" w:hAnsi="Verdana"/>
          <w:sz w:val="20"/>
          <w:szCs w:val="20"/>
        </w:rPr>
        <w:t xml:space="preserve">w sprawie warunków technicznych, jakim powinny odpowiadać </w:t>
      </w:r>
      <w:r>
        <w:rPr>
          <w:rFonts w:ascii="Verdana" w:hAnsi="Verdana"/>
          <w:sz w:val="20"/>
          <w:szCs w:val="20"/>
        </w:rPr>
        <w:t>t</w:t>
      </w:r>
      <w:r w:rsidRPr="000307AD">
        <w:rPr>
          <w:rFonts w:ascii="Verdana" w:hAnsi="Verdana"/>
          <w:sz w:val="20"/>
          <w:szCs w:val="20"/>
        </w:rPr>
        <w:t>elekomunikacyjne obiekty budowlane i ich usytuowanie (Dz. U.</w:t>
      </w:r>
      <w:r>
        <w:rPr>
          <w:rFonts w:ascii="Verdana" w:hAnsi="Verdana"/>
          <w:sz w:val="20"/>
          <w:szCs w:val="20"/>
        </w:rPr>
        <w:t xml:space="preserve"> Nr </w:t>
      </w:r>
      <w:r w:rsidRPr="000307AD">
        <w:rPr>
          <w:rFonts w:ascii="Verdana" w:hAnsi="Verdana"/>
          <w:sz w:val="20"/>
          <w:szCs w:val="20"/>
        </w:rPr>
        <w:t>219</w:t>
      </w:r>
      <w:r>
        <w:rPr>
          <w:rFonts w:ascii="Verdana" w:hAnsi="Verdana"/>
          <w:sz w:val="20"/>
          <w:szCs w:val="20"/>
        </w:rPr>
        <w:t xml:space="preserve">, poz. </w:t>
      </w:r>
      <w:r w:rsidRPr="000307AD">
        <w:rPr>
          <w:rFonts w:ascii="Verdana" w:hAnsi="Verdana"/>
          <w:sz w:val="20"/>
          <w:szCs w:val="20"/>
        </w:rPr>
        <w:t>1864</w:t>
      </w:r>
      <w:r>
        <w:rPr>
          <w:rFonts w:ascii="Verdana" w:hAnsi="Verdana"/>
          <w:sz w:val="20"/>
          <w:szCs w:val="20"/>
        </w:rPr>
        <w:t xml:space="preserve">, z </w:t>
      </w:r>
      <w:proofErr w:type="spellStart"/>
      <w:r>
        <w:rPr>
          <w:rFonts w:ascii="Verdana" w:hAnsi="Verdana"/>
          <w:sz w:val="20"/>
          <w:szCs w:val="20"/>
        </w:rPr>
        <w:t>późn</w:t>
      </w:r>
      <w:proofErr w:type="spellEnd"/>
      <w:r>
        <w:rPr>
          <w:rFonts w:ascii="Verdana" w:hAnsi="Verdana"/>
          <w:sz w:val="20"/>
          <w:szCs w:val="20"/>
        </w:rPr>
        <w:t>. zm.</w:t>
      </w:r>
      <w:r w:rsidRPr="00565C80">
        <w:rPr>
          <w:rFonts w:ascii="Verdana" w:hAnsi="Verdana"/>
          <w:sz w:val="20"/>
          <w:szCs w:val="20"/>
        </w:rPr>
        <w:t>);</w:t>
      </w:r>
    </w:p>
    <w:p w14:paraId="7EC7AF62" w14:textId="6BAD95AD" w:rsidR="009A0305" w:rsidRPr="000307AD" w:rsidRDefault="009A0305" w:rsidP="00AA44A1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right="15" w:firstLine="0"/>
        <w:jc w:val="both"/>
        <w:textAlignment w:val="top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rozporządzenie Ministra Administracji i Cyfryzacji z dnia 21 kwietnia </w:t>
      </w:r>
      <w:r w:rsidR="0071229D">
        <w:rPr>
          <w:rFonts w:ascii="Verdana" w:hAnsi="Verdana"/>
          <w:sz w:val="20"/>
          <w:szCs w:val="20"/>
        </w:rPr>
        <w:br/>
      </w:r>
      <w:r>
        <w:rPr>
          <w:rFonts w:ascii="Verdana" w:hAnsi="Verdana"/>
          <w:sz w:val="20"/>
          <w:szCs w:val="20"/>
        </w:rPr>
        <w:t>2015r. w sprawie warunków technicznych, jakim powinny odpowiadać kanały technologiczne (Dz. U. poz. 680);</w:t>
      </w:r>
    </w:p>
    <w:p w14:paraId="4DA04BDF" w14:textId="1CF52736" w:rsidR="009A0305" w:rsidRPr="000307AD" w:rsidRDefault="009A0305" w:rsidP="00AA44A1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right="15" w:firstLine="0"/>
        <w:jc w:val="both"/>
        <w:textAlignment w:val="top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r</w:t>
      </w:r>
      <w:r w:rsidRPr="000307AD">
        <w:rPr>
          <w:rFonts w:ascii="Verdana" w:hAnsi="Verdana"/>
          <w:sz w:val="20"/>
          <w:szCs w:val="20"/>
        </w:rPr>
        <w:t>ozporządzenie Ministra Infrastruktury</w:t>
      </w:r>
      <w:r>
        <w:rPr>
          <w:rFonts w:ascii="Verdana" w:hAnsi="Verdana"/>
          <w:sz w:val="20"/>
          <w:szCs w:val="20"/>
        </w:rPr>
        <w:t xml:space="preserve"> i Rozwoju</w:t>
      </w:r>
      <w:r w:rsidRPr="000307AD">
        <w:rPr>
          <w:rFonts w:ascii="Verdana" w:hAnsi="Verdana"/>
          <w:sz w:val="20"/>
          <w:szCs w:val="20"/>
        </w:rPr>
        <w:t xml:space="preserve"> z dnia</w:t>
      </w:r>
      <w:r>
        <w:rPr>
          <w:rFonts w:ascii="Verdana" w:hAnsi="Verdana"/>
          <w:sz w:val="20"/>
          <w:szCs w:val="20"/>
        </w:rPr>
        <w:t xml:space="preserve"> 27 lutego </w:t>
      </w:r>
      <w:r w:rsidRPr="000307AD">
        <w:rPr>
          <w:rFonts w:ascii="Verdana" w:hAnsi="Verdana"/>
          <w:sz w:val="20"/>
          <w:szCs w:val="20"/>
        </w:rPr>
        <w:t>20</w:t>
      </w:r>
      <w:r>
        <w:rPr>
          <w:rFonts w:ascii="Verdana" w:hAnsi="Verdana"/>
          <w:sz w:val="20"/>
          <w:szCs w:val="20"/>
        </w:rPr>
        <w:t>15</w:t>
      </w:r>
      <w:r w:rsidRPr="000307AD">
        <w:rPr>
          <w:rFonts w:ascii="Verdana" w:hAnsi="Verdana"/>
          <w:sz w:val="20"/>
          <w:szCs w:val="20"/>
        </w:rPr>
        <w:t xml:space="preserve">r. </w:t>
      </w:r>
      <w:r w:rsidR="00AA44A1">
        <w:rPr>
          <w:rFonts w:ascii="Verdana" w:hAnsi="Verdana"/>
          <w:sz w:val="20"/>
          <w:szCs w:val="20"/>
        </w:rPr>
        <w:br/>
      </w:r>
      <w:r w:rsidRPr="000307AD">
        <w:rPr>
          <w:rFonts w:ascii="Verdana" w:hAnsi="Verdana"/>
          <w:sz w:val="20"/>
          <w:szCs w:val="20"/>
        </w:rPr>
        <w:t>w sprawie metodologii</w:t>
      </w:r>
      <w:r>
        <w:rPr>
          <w:rFonts w:ascii="Verdana" w:hAnsi="Verdana"/>
          <w:sz w:val="20"/>
          <w:szCs w:val="20"/>
        </w:rPr>
        <w:t xml:space="preserve"> wyznaczania </w:t>
      </w:r>
      <w:r w:rsidRPr="000307AD">
        <w:rPr>
          <w:rFonts w:ascii="Verdana" w:hAnsi="Verdana"/>
          <w:sz w:val="20"/>
          <w:szCs w:val="20"/>
        </w:rPr>
        <w:t>charakterystyki energetycznej budynku</w:t>
      </w:r>
      <w:r>
        <w:rPr>
          <w:rFonts w:ascii="Verdana" w:hAnsi="Verdana"/>
          <w:sz w:val="20"/>
          <w:szCs w:val="20"/>
        </w:rPr>
        <w:t xml:space="preserve"> lub części budynku </w:t>
      </w:r>
      <w:r w:rsidRPr="000307AD">
        <w:rPr>
          <w:rFonts w:ascii="Verdana" w:hAnsi="Verdana"/>
          <w:sz w:val="20"/>
          <w:szCs w:val="20"/>
        </w:rPr>
        <w:t>oraz</w:t>
      </w:r>
      <w:r>
        <w:rPr>
          <w:rFonts w:ascii="Verdana" w:hAnsi="Verdana"/>
          <w:sz w:val="20"/>
          <w:szCs w:val="20"/>
        </w:rPr>
        <w:t xml:space="preserve"> </w:t>
      </w:r>
      <w:r w:rsidRPr="000307AD">
        <w:rPr>
          <w:rFonts w:ascii="Verdana" w:hAnsi="Verdana"/>
          <w:sz w:val="20"/>
          <w:szCs w:val="20"/>
        </w:rPr>
        <w:t>świadectw charakterystyki energetycznej (Dz. U.</w:t>
      </w:r>
      <w:r>
        <w:rPr>
          <w:rFonts w:ascii="Verdana" w:hAnsi="Verdana"/>
          <w:sz w:val="20"/>
          <w:szCs w:val="20"/>
        </w:rPr>
        <w:t xml:space="preserve"> z 2015r. </w:t>
      </w:r>
      <w:r w:rsidRPr="000307AD">
        <w:rPr>
          <w:rFonts w:ascii="Verdana" w:hAnsi="Verdana"/>
          <w:sz w:val="20"/>
          <w:szCs w:val="20"/>
        </w:rPr>
        <w:t>poz.</w:t>
      </w:r>
      <w:r>
        <w:rPr>
          <w:rFonts w:ascii="Verdana" w:hAnsi="Verdana"/>
          <w:sz w:val="20"/>
          <w:szCs w:val="20"/>
        </w:rPr>
        <w:t xml:space="preserve"> 376);</w:t>
      </w:r>
    </w:p>
    <w:p w14:paraId="198B7ADD" w14:textId="5E0925BB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lastRenderedPageBreak/>
        <w:t>r</w:t>
      </w:r>
      <w:r w:rsidRPr="000307AD">
        <w:rPr>
          <w:rFonts w:ascii="Verdana" w:hAnsi="Verdana"/>
          <w:sz w:val="20"/>
          <w:szCs w:val="20"/>
          <w:lang w:eastAsia="ar-SA"/>
        </w:rPr>
        <w:t xml:space="preserve">ozporządzenie Ministra Infrastruktury z dnia 7 sierpnia 2008r. w sprawie wymagań w zakresie odległości i warunków dopuszczających usytuowanie drzew </w:t>
      </w:r>
      <w:r w:rsidR="0071229D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i krzewów, elementów ochrony akustycznej i wykon</w:t>
      </w:r>
      <w:r>
        <w:rPr>
          <w:rFonts w:ascii="Verdana" w:hAnsi="Verdana"/>
          <w:sz w:val="20"/>
          <w:szCs w:val="20"/>
          <w:lang w:eastAsia="ar-SA"/>
        </w:rPr>
        <w:t>ywa</w:t>
      </w:r>
      <w:r w:rsidRPr="000307AD">
        <w:rPr>
          <w:rFonts w:ascii="Verdana" w:hAnsi="Verdana"/>
          <w:sz w:val="20"/>
          <w:szCs w:val="20"/>
          <w:lang w:eastAsia="ar-SA"/>
        </w:rPr>
        <w:t xml:space="preserve">nia robót ziemnych </w:t>
      </w:r>
      <w:r w:rsidR="0071229D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w sąsiedztwie linii kolejowej, a także sposobu urządzania i utrzymywania zasłon odśnieżnych oraz pasów przeciwpożarowych (Dz. U.</w:t>
      </w:r>
      <w:r>
        <w:rPr>
          <w:rFonts w:ascii="Verdana" w:hAnsi="Verdana"/>
          <w:sz w:val="20"/>
          <w:szCs w:val="20"/>
          <w:lang w:eastAsia="ar-SA"/>
        </w:rPr>
        <w:t xml:space="preserve"> z 2014r. poz. 1227);</w:t>
      </w:r>
    </w:p>
    <w:p w14:paraId="16F52364" w14:textId="3BC1C069" w:rsidR="009A0305" w:rsidRPr="000307AD" w:rsidRDefault="009A0305" w:rsidP="00457C14">
      <w:pPr>
        <w:numPr>
          <w:ilvl w:val="0"/>
          <w:numId w:val="170"/>
        </w:numPr>
        <w:tabs>
          <w:tab w:val="left" w:pos="-1725"/>
          <w:tab w:val="left" w:pos="-1005"/>
          <w:tab w:val="left" w:pos="-285"/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pacing w:val="-3"/>
          <w:sz w:val="20"/>
          <w:szCs w:val="20"/>
          <w:lang w:eastAsia="ar-SA"/>
        </w:rPr>
      </w:pPr>
      <w:r>
        <w:rPr>
          <w:rFonts w:ascii="Verdana" w:hAnsi="Verdana"/>
          <w:spacing w:val="-3"/>
          <w:sz w:val="20"/>
          <w:szCs w:val="20"/>
          <w:lang w:eastAsia="ar-SA"/>
        </w:rPr>
        <w:t>r</w:t>
      </w:r>
      <w:r w:rsidRPr="000307AD">
        <w:rPr>
          <w:rFonts w:ascii="Verdana" w:hAnsi="Verdana"/>
          <w:spacing w:val="-3"/>
          <w:sz w:val="20"/>
          <w:szCs w:val="20"/>
          <w:lang w:eastAsia="ar-SA"/>
        </w:rPr>
        <w:t xml:space="preserve">ozporządzenie Ministra Infrastruktury z dnia 26 czerwca 2002r. w sprawie dziennika budowy, montażu i rozbiórki, tablicy informacyjnej oraz ogłoszenia zawierającego dane dotyczące bezpieczeństwa pracy i ochrony zdrowia </w:t>
      </w:r>
      <w:r w:rsidR="00457C14">
        <w:rPr>
          <w:rFonts w:ascii="Verdana" w:hAnsi="Verdana"/>
          <w:spacing w:val="-3"/>
          <w:sz w:val="20"/>
          <w:szCs w:val="20"/>
          <w:lang w:eastAsia="ar-SA"/>
        </w:rPr>
        <w:br/>
      </w:r>
      <w:r w:rsidRPr="000307AD">
        <w:rPr>
          <w:rFonts w:ascii="Verdana" w:hAnsi="Verdana"/>
          <w:spacing w:val="-3"/>
          <w:sz w:val="20"/>
          <w:szCs w:val="20"/>
          <w:lang w:eastAsia="ar-SA"/>
        </w:rPr>
        <w:t>(Dz. U.</w:t>
      </w:r>
      <w:r w:rsidR="00457C14">
        <w:rPr>
          <w:rFonts w:ascii="Verdana" w:hAnsi="Verdana"/>
          <w:spacing w:val="-3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pacing w:val="-3"/>
          <w:sz w:val="20"/>
          <w:szCs w:val="20"/>
          <w:lang w:eastAsia="ar-SA"/>
        </w:rPr>
        <w:t xml:space="preserve">Nr 108, poz. 953, z </w:t>
      </w:r>
      <w:proofErr w:type="spellStart"/>
      <w:r w:rsidRPr="000307AD">
        <w:rPr>
          <w:rFonts w:ascii="Verdana" w:hAnsi="Verdana"/>
          <w:spacing w:val="-3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pacing w:val="-3"/>
          <w:sz w:val="20"/>
          <w:szCs w:val="20"/>
          <w:lang w:eastAsia="ar-SA"/>
        </w:rPr>
        <w:t>. zm.);</w:t>
      </w:r>
    </w:p>
    <w:p w14:paraId="555B6228" w14:textId="12FF572F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pacing w:val="-3"/>
          <w:sz w:val="20"/>
          <w:szCs w:val="20"/>
          <w:lang w:eastAsia="ar-SA"/>
        </w:rPr>
      </w:pPr>
      <w:r>
        <w:rPr>
          <w:rFonts w:ascii="Verdana" w:hAnsi="Verdana"/>
          <w:spacing w:val="-3"/>
          <w:sz w:val="20"/>
          <w:szCs w:val="20"/>
          <w:lang w:eastAsia="ar-SA"/>
        </w:rPr>
        <w:t>r</w:t>
      </w:r>
      <w:r w:rsidRPr="000307AD">
        <w:rPr>
          <w:rFonts w:ascii="Verdana" w:hAnsi="Verdana"/>
          <w:spacing w:val="-3"/>
          <w:sz w:val="20"/>
          <w:szCs w:val="20"/>
          <w:lang w:eastAsia="ar-SA"/>
        </w:rPr>
        <w:t xml:space="preserve">ozporządzenie Ministra Infrastruktury z dnia 6 lutego 2003r. w sprawie bezpieczeństwa i higieny pracy podczas wykonywania robót budowlanych </w:t>
      </w:r>
      <w:r w:rsidR="00457C14">
        <w:rPr>
          <w:rFonts w:ascii="Verdana" w:hAnsi="Verdana"/>
          <w:spacing w:val="-3"/>
          <w:sz w:val="20"/>
          <w:szCs w:val="20"/>
          <w:lang w:eastAsia="ar-SA"/>
        </w:rPr>
        <w:br/>
      </w:r>
      <w:r w:rsidRPr="000307AD">
        <w:rPr>
          <w:rFonts w:ascii="Verdana" w:hAnsi="Verdana"/>
          <w:spacing w:val="-3"/>
          <w:sz w:val="20"/>
          <w:szCs w:val="20"/>
          <w:lang w:eastAsia="ar-SA"/>
        </w:rPr>
        <w:t>(Dz. U. Nr 47, poz. 401);</w:t>
      </w:r>
    </w:p>
    <w:p w14:paraId="2DD18687" w14:textId="68C07426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pacing w:val="-3"/>
          <w:sz w:val="20"/>
          <w:szCs w:val="20"/>
          <w:lang w:eastAsia="ar-SA"/>
        </w:rPr>
      </w:pPr>
      <w:r>
        <w:rPr>
          <w:rFonts w:ascii="Verdana" w:hAnsi="Verdana"/>
          <w:spacing w:val="-3"/>
          <w:sz w:val="20"/>
          <w:szCs w:val="20"/>
          <w:lang w:eastAsia="ar-SA"/>
        </w:rPr>
        <w:t>r</w:t>
      </w:r>
      <w:r w:rsidRPr="000307AD">
        <w:rPr>
          <w:rFonts w:ascii="Verdana" w:hAnsi="Verdana"/>
          <w:spacing w:val="-3"/>
          <w:sz w:val="20"/>
          <w:szCs w:val="20"/>
          <w:lang w:eastAsia="ar-SA"/>
        </w:rPr>
        <w:t>ozporządzenie Ministra Infrastruktury z dnia 23 czerwca 2003r. w sprawie informacji dotyczącej bezpieczeństwa i ochrony zdrowia oraz planu bezpieczeństwa i ochrony zdrowia (Dz. U. Nr 120, poz. 1126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5A22B565" w14:textId="3A34B9FC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pacing w:val="-3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 xml:space="preserve">ozporządzenie Ministra Infrastruktury z dnia 18 maja 2004r. w sprawie określenia metod i podstaw sporządzania kosztorysu inwestorskiego, obliczania planowanych kosztów prac projektowych oraz planowanych kosztów robót budowlanych określonych w programie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funkcjonalno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 xml:space="preserve"> – użytkowym (Dz. U. Nr 130, poz. 1389);</w:t>
      </w:r>
    </w:p>
    <w:p w14:paraId="0095C10E" w14:textId="13CFCCC5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>ozporządzenie Ministra Infrastruktury z dnia 16 lutego 2005r. w sprawie sposobu numeracji i ewidencji dróg publicznych, obiektów mostowych, tuneli, przepustów i promów oraz rejestru numerów nadanych drogom, obiektom mostowym i tunelom (Dz. U. Nr 67, poz. 582</w:t>
      </w:r>
      <w:r w:rsidRPr="000307AD">
        <w:rPr>
          <w:rFonts w:ascii="Verdana" w:hAnsi="Verdana"/>
          <w:iCs/>
          <w:sz w:val="20"/>
          <w:szCs w:val="20"/>
          <w:lang w:eastAsia="ar-SA"/>
        </w:rPr>
        <w:t>);</w:t>
      </w:r>
    </w:p>
    <w:p w14:paraId="0C1BF601" w14:textId="6A8FCDCD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>ozporządzenie Ministra Infrastruktury z dnia 2 września 2004r. w sprawie szczegółowego zakresu</w:t>
      </w:r>
      <w:r>
        <w:rPr>
          <w:rFonts w:ascii="Verdana" w:hAnsi="Verdana"/>
          <w:sz w:val="20"/>
          <w:szCs w:val="20"/>
          <w:lang w:eastAsia="ar-SA"/>
        </w:rPr>
        <w:t xml:space="preserve"> i formy</w:t>
      </w:r>
      <w:r w:rsidRPr="000307AD">
        <w:rPr>
          <w:rFonts w:ascii="Verdana" w:hAnsi="Verdana"/>
          <w:sz w:val="20"/>
          <w:szCs w:val="20"/>
          <w:lang w:eastAsia="ar-SA"/>
        </w:rPr>
        <w:t xml:space="preserve"> dokumentacji projektowej, specyfikacji technicznych wykonania i odbioru robót budowlanych oraz programu funkcjonalno-użytkowego (Dz. U. </w:t>
      </w:r>
      <w:r>
        <w:rPr>
          <w:rFonts w:ascii="Verdana" w:hAnsi="Verdana"/>
          <w:sz w:val="20"/>
          <w:szCs w:val="20"/>
          <w:lang w:eastAsia="ar-SA"/>
        </w:rPr>
        <w:t xml:space="preserve">z </w:t>
      </w:r>
      <w:r w:rsidRPr="000307AD">
        <w:rPr>
          <w:rFonts w:ascii="Verdana" w:hAnsi="Verdana"/>
          <w:sz w:val="20"/>
          <w:szCs w:val="20"/>
          <w:lang w:eastAsia="ar-SA"/>
        </w:rPr>
        <w:t>2013</w:t>
      </w:r>
      <w:r>
        <w:rPr>
          <w:rFonts w:ascii="Verdana" w:hAnsi="Verdana"/>
          <w:sz w:val="20"/>
          <w:szCs w:val="20"/>
          <w:lang w:eastAsia="ar-SA"/>
        </w:rPr>
        <w:t xml:space="preserve">r. </w:t>
      </w:r>
      <w:r w:rsidRPr="000307AD">
        <w:rPr>
          <w:rFonts w:ascii="Verdana" w:hAnsi="Verdana"/>
          <w:sz w:val="20"/>
          <w:szCs w:val="20"/>
          <w:lang w:eastAsia="ar-SA"/>
        </w:rPr>
        <w:t>poz. 1129</w:t>
      </w:r>
      <w:r w:rsidRPr="000307AD">
        <w:rPr>
          <w:rFonts w:ascii="Verdana" w:hAnsi="Verdana"/>
          <w:iCs/>
          <w:sz w:val="20"/>
          <w:szCs w:val="20"/>
          <w:lang w:eastAsia="ar-SA"/>
        </w:rPr>
        <w:t>);</w:t>
      </w:r>
    </w:p>
    <w:p w14:paraId="27B93585" w14:textId="29D73054" w:rsidR="009A0305" w:rsidRPr="000307AD" w:rsidRDefault="009A0305" w:rsidP="00457C14">
      <w:pPr>
        <w:numPr>
          <w:ilvl w:val="0"/>
          <w:numId w:val="170"/>
        </w:numPr>
        <w:tabs>
          <w:tab w:val="left" w:pos="284"/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pacing w:val="-3"/>
          <w:sz w:val="20"/>
          <w:szCs w:val="20"/>
          <w:lang w:eastAsia="ar-SA"/>
        </w:rPr>
      </w:pPr>
      <w:r>
        <w:rPr>
          <w:rFonts w:ascii="Verdana" w:hAnsi="Verdana"/>
          <w:spacing w:val="-3"/>
          <w:sz w:val="20"/>
          <w:szCs w:val="20"/>
          <w:lang w:eastAsia="ar-SA"/>
        </w:rPr>
        <w:t>r</w:t>
      </w:r>
      <w:r w:rsidRPr="000307AD">
        <w:rPr>
          <w:rFonts w:ascii="Verdana" w:hAnsi="Verdana"/>
          <w:spacing w:val="-3"/>
          <w:sz w:val="20"/>
          <w:szCs w:val="20"/>
          <w:lang w:eastAsia="ar-SA"/>
        </w:rPr>
        <w:t>ozporządzenie Ministra Gospodarki z dnia</w:t>
      </w:r>
      <w:r>
        <w:rPr>
          <w:rFonts w:ascii="Verdana" w:hAnsi="Verdana"/>
          <w:spacing w:val="-3"/>
          <w:sz w:val="20"/>
          <w:szCs w:val="20"/>
          <w:lang w:eastAsia="ar-SA"/>
        </w:rPr>
        <w:t xml:space="preserve"> 26 kwietnia 2013</w:t>
      </w:r>
      <w:r w:rsidRPr="000307AD">
        <w:rPr>
          <w:rFonts w:ascii="Verdana" w:hAnsi="Verdana"/>
          <w:spacing w:val="-3"/>
          <w:sz w:val="20"/>
          <w:szCs w:val="20"/>
          <w:lang w:eastAsia="ar-SA"/>
        </w:rPr>
        <w:t>r. w sprawie warunków technicznych</w:t>
      </w:r>
      <w:r>
        <w:rPr>
          <w:rFonts w:ascii="Verdana" w:hAnsi="Verdana"/>
          <w:spacing w:val="-3"/>
          <w:sz w:val="20"/>
          <w:szCs w:val="20"/>
          <w:lang w:eastAsia="ar-SA"/>
        </w:rPr>
        <w:t>,</w:t>
      </w:r>
      <w:r w:rsidRPr="000307AD">
        <w:rPr>
          <w:rFonts w:ascii="Verdana" w:hAnsi="Verdana"/>
          <w:spacing w:val="-3"/>
          <w:sz w:val="20"/>
          <w:szCs w:val="20"/>
          <w:lang w:eastAsia="ar-SA"/>
        </w:rPr>
        <w:t xml:space="preserve"> jakim powinny odpowiadać sieci gazowe</w:t>
      </w:r>
      <w:r>
        <w:rPr>
          <w:rFonts w:ascii="Verdana" w:hAnsi="Verdana"/>
          <w:spacing w:val="-3"/>
          <w:sz w:val="20"/>
          <w:szCs w:val="20"/>
          <w:lang w:eastAsia="ar-SA"/>
        </w:rPr>
        <w:t xml:space="preserve"> i ich usytuowanie</w:t>
      </w:r>
      <w:r w:rsidRPr="000307AD">
        <w:rPr>
          <w:rFonts w:ascii="Verdana" w:hAnsi="Verdana"/>
          <w:spacing w:val="-3"/>
          <w:sz w:val="20"/>
          <w:szCs w:val="20"/>
          <w:lang w:eastAsia="ar-SA"/>
        </w:rPr>
        <w:t xml:space="preserve"> (Dz. U.</w:t>
      </w:r>
      <w:r>
        <w:rPr>
          <w:rFonts w:ascii="Verdana" w:hAnsi="Verdana"/>
          <w:spacing w:val="-3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pacing w:val="-3"/>
          <w:sz w:val="20"/>
          <w:szCs w:val="20"/>
          <w:lang w:eastAsia="ar-SA"/>
        </w:rPr>
        <w:t>poz. 640</w:t>
      </w:r>
      <w:r>
        <w:rPr>
          <w:rFonts w:ascii="Verdana" w:hAnsi="Verdana"/>
          <w:spacing w:val="-3"/>
          <w:sz w:val="20"/>
          <w:szCs w:val="20"/>
          <w:lang w:eastAsia="ar-SA"/>
        </w:rPr>
        <w:t>)</w:t>
      </w:r>
      <w:r w:rsidRPr="000307AD">
        <w:rPr>
          <w:rFonts w:ascii="Verdana" w:hAnsi="Verdana"/>
          <w:spacing w:val="-3"/>
          <w:sz w:val="20"/>
          <w:szCs w:val="20"/>
          <w:lang w:eastAsia="ar-SA"/>
        </w:rPr>
        <w:t xml:space="preserve">; </w:t>
      </w:r>
    </w:p>
    <w:p w14:paraId="0746F44B" w14:textId="3F96D4AD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pacing w:val="-3"/>
          <w:sz w:val="20"/>
          <w:szCs w:val="20"/>
          <w:lang w:eastAsia="ar-SA"/>
        </w:rPr>
      </w:pPr>
      <w:r>
        <w:rPr>
          <w:rFonts w:ascii="Verdana" w:hAnsi="Verdana"/>
          <w:spacing w:val="-3"/>
          <w:sz w:val="20"/>
          <w:szCs w:val="20"/>
          <w:lang w:eastAsia="ar-SA"/>
        </w:rPr>
        <w:t>r</w:t>
      </w:r>
      <w:r w:rsidRPr="000307AD">
        <w:rPr>
          <w:rFonts w:ascii="Verdana" w:hAnsi="Verdana"/>
          <w:spacing w:val="-3"/>
          <w:sz w:val="20"/>
          <w:szCs w:val="20"/>
          <w:lang w:eastAsia="ar-SA"/>
        </w:rPr>
        <w:t>ozporządzenie Ministra Gospodarki z dnia 28 grudnia 2009r. w sprawie bezpieczeństwa i higieny pracy przy budowie i eksploatacji sieci gazowych oraz uruchamianiu instalacji gazowych gazu ziemnego (Dz. U. z 2010r. Nr 2, poz. 6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48168938" w14:textId="1E256154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pacing w:val="-3"/>
          <w:sz w:val="20"/>
          <w:szCs w:val="20"/>
          <w:lang w:eastAsia="ar-SA"/>
        </w:rPr>
      </w:pPr>
      <w:r>
        <w:rPr>
          <w:rFonts w:ascii="Verdana" w:hAnsi="Verdana"/>
          <w:spacing w:val="-3"/>
          <w:sz w:val="20"/>
          <w:szCs w:val="20"/>
          <w:lang w:eastAsia="ar-SA"/>
        </w:rPr>
        <w:t>u</w:t>
      </w:r>
      <w:r w:rsidRPr="000307AD">
        <w:rPr>
          <w:rFonts w:ascii="Verdana" w:hAnsi="Verdana"/>
          <w:spacing w:val="-3"/>
          <w:sz w:val="20"/>
          <w:szCs w:val="20"/>
          <w:lang w:eastAsia="ar-SA"/>
        </w:rPr>
        <w:t>stawa z dnia 16 kwietnia 2004 r. o wyrobach budowlanych (Dz. U.</w:t>
      </w:r>
      <w:r>
        <w:rPr>
          <w:rFonts w:ascii="Verdana" w:hAnsi="Verdana"/>
          <w:spacing w:val="-3"/>
          <w:sz w:val="20"/>
          <w:szCs w:val="20"/>
          <w:lang w:eastAsia="ar-SA"/>
        </w:rPr>
        <w:t xml:space="preserve"> z 2016 r.</w:t>
      </w:r>
      <w:r w:rsidRPr="000307AD">
        <w:rPr>
          <w:rFonts w:ascii="Verdana" w:hAnsi="Verdana"/>
          <w:spacing w:val="-3"/>
          <w:sz w:val="20"/>
          <w:szCs w:val="20"/>
          <w:lang w:eastAsia="ar-SA"/>
        </w:rPr>
        <w:t xml:space="preserve"> poz.</w:t>
      </w:r>
      <w:r>
        <w:rPr>
          <w:rFonts w:ascii="Verdana" w:hAnsi="Verdana"/>
          <w:spacing w:val="-3"/>
          <w:sz w:val="20"/>
          <w:szCs w:val="20"/>
          <w:lang w:eastAsia="ar-SA"/>
        </w:rPr>
        <w:t xml:space="preserve"> 1570, </w:t>
      </w:r>
      <w:r w:rsidRPr="000307AD">
        <w:rPr>
          <w:rFonts w:ascii="Verdana" w:hAnsi="Verdana"/>
          <w:spacing w:val="-3"/>
          <w:sz w:val="20"/>
          <w:szCs w:val="20"/>
          <w:lang w:eastAsia="ar-SA"/>
        </w:rPr>
        <w:t xml:space="preserve">z </w:t>
      </w:r>
      <w:proofErr w:type="spellStart"/>
      <w:r w:rsidRPr="000307AD">
        <w:rPr>
          <w:rFonts w:ascii="Verdana" w:hAnsi="Verdana"/>
          <w:spacing w:val="-3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pacing w:val="-3"/>
          <w:sz w:val="20"/>
          <w:szCs w:val="20"/>
          <w:lang w:eastAsia="ar-SA"/>
        </w:rPr>
        <w:t xml:space="preserve"> zm.);</w:t>
      </w:r>
    </w:p>
    <w:p w14:paraId="239B12BC" w14:textId="2AD1534C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pacing w:val="-3"/>
          <w:sz w:val="20"/>
          <w:szCs w:val="20"/>
          <w:lang w:eastAsia="ar-SA"/>
        </w:rPr>
      </w:pPr>
      <w:r>
        <w:rPr>
          <w:rFonts w:ascii="Verdana" w:hAnsi="Verdana"/>
          <w:spacing w:val="-3"/>
          <w:sz w:val="20"/>
          <w:szCs w:val="20"/>
          <w:lang w:eastAsia="ar-SA"/>
        </w:rPr>
        <w:t>r</w:t>
      </w:r>
      <w:r w:rsidRPr="000307AD">
        <w:rPr>
          <w:rFonts w:ascii="Verdana" w:hAnsi="Verdana"/>
          <w:spacing w:val="-3"/>
          <w:sz w:val="20"/>
          <w:szCs w:val="20"/>
          <w:lang w:eastAsia="ar-SA"/>
        </w:rPr>
        <w:t xml:space="preserve">ozporządzenie Ministra Infrastruktury z dnia 14 października 2004r. </w:t>
      </w:r>
      <w:r w:rsidR="0071229D">
        <w:rPr>
          <w:rFonts w:ascii="Verdana" w:hAnsi="Verdana"/>
          <w:spacing w:val="-3"/>
          <w:sz w:val="20"/>
          <w:szCs w:val="20"/>
          <w:lang w:eastAsia="ar-SA"/>
        </w:rPr>
        <w:br/>
      </w:r>
      <w:r w:rsidRPr="000307AD">
        <w:rPr>
          <w:rFonts w:ascii="Verdana" w:hAnsi="Verdana"/>
          <w:spacing w:val="-3"/>
          <w:sz w:val="20"/>
          <w:szCs w:val="20"/>
          <w:lang w:eastAsia="ar-SA"/>
        </w:rPr>
        <w:t>w sprawie aprobat technicznych oraz jednostek organizacyjnych upoważnionych do ich wydawania (Dz. U.</w:t>
      </w:r>
      <w:r>
        <w:rPr>
          <w:rFonts w:ascii="Verdana" w:hAnsi="Verdana"/>
          <w:spacing w:val="-3"/>
          <w:sz w:val="20"/>
          <w:szCs w:val="20"/>
          <w:lang w:eastAsia="ar-SA"/>
        </w:rPr>
        <w:t xml:space="preserve"> z 2014r. poz. 1040, z </w:t>
      </w:r>
      <w:proofErr w:type="spellStart"/>
      <w:r>
        <w:rPr>
          <w:rFonts w:ascii="Verdana" w:hAnsi="Verdana"/>
          <w:spacing w:val="-3"/>
          <w:sz w:val="20"/>
          <w:szCs w:val="20"/>
          <w:lang w:eastAsia="ar-SA"/>
        </w:rPr>
        <w:t>późn</w:t>
      </w:r>
      <w:proofErr w:type="spellEnd"/>
      <w:r>
        <w:rPr>
          <w:rFonts w:ascii="Verdana" w:hAnsi="Verdana"/>
          <w:spacing w:val="-3"/>
          <w:sz w:val="20"/>
          <w:szCs w:val="20"/>
          <w:lang w:eastAsia="ar-SA"/>
        </w:rPr>
        <w:t>. zm.);</w:t>
      </w:r>
    </w:p>
    <w:p w14:paraId="0F2A68F4" w14:textId="3B7549D9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pacing w:val="-3"/>
          <w:sz w:val="20"/>
          <w:szCs w:val="20"/>
          <w:lang w:eastAsia="ar-SA"/>
        </w:rPr>
      </w:pPr>
      <w:r>
        <w:rPr>
          <w:rFonts w:ascii="Verdana" w:hAnsi="Verdana"/>
          <w:spacing w:val="-3"/>
          <w:sz w:val="20"/>
          <w:szCs w:val="20"/>
          <w:lang w:eastAsia="ar-SA"/>
        </w:rPr>
        <w:lastRenderedPageBreak/>
        <w:t>r</w:t>
      </w:r>
      <w:r w:rsidRPr="000307AD">
        <w:rPr>
          <w:rFonts w:ascii="Verdana" w:hAnsi="Verdana"/>
          <w:spacing w:val="-3"/>
          <w:sz w:val="20"/>
          <w:szCs w:val="20"/>
          <w:lang w:eastAsia="ar-SA"/>
        </w:rPr>
        <w:t xml:space="preserve">ozporządzenie Ministra Infrastruktury z dnia 11 sierpnia 2004r. w sprawie sposobów deklarowania zgodności wyrobów budowlanych oraz sposobu znakowania ich znakiem budowlanym (Dz. U. </w:t>
      </w:r>
      <w:r>
        <w:rPr>
          <w:rFonts w:ascii="Verdana" w:hAnsi="Verdana"/>
          <w:spacing w:val="-3"/>
          <w:sz w:val="20"/>
          <w:szCs w:val="20"/>
          <w:lang w:eastAsia="ar-SA"/>
        </w:rPr>
        <w:t>N</w:t>
      </w:r>
      <w:r w:rsidRPr="000307AD">
        <w:rPr>
          <w:rFonts w:ascii="Verdana" w:hAnsi="Verdana"/>
          <w:spacing w:val="-3"/>
          <w:sz w:val="20"/>
          <w:szCs w:val="20"/>
          <w:lang w:eastAsia="ar-SA"/>
        </w:rPr>
        <w:t>r 198, poz. 2041</w:t>
      </w:r>
      <w:r>
        <w:rPr>
          <w:rFonts w:ascii="Verdana" w:hAnsi="Verdana"/>
          <w:spacing w:val="-3"/>
          <w:sz w:val="20"/>
          <w:szCs w:val="20"/>
          <w:lang w:eastAsia="ar-SA"/>
        </w:rPr>
        <w:t>,</w:t>
      </w:r>
      <w:r w:rsidRPr="000307AD">
        <w:rPr>
          <w:rFonts w:ascii="Verdana" w:hAnsi="Verdana"/>
          <w:sz w:val="20"/>
          <w:szCs w:val="20"/>
          <w:lang w:eastAsia="ar-SA"/>
        </w:rPr>
        <w:t xml:space="preserve"> 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</w:t>
      </w:r>
      <w:r w:rsidRPr="000307AD">
        <w:rPr>
          <w:rFonts w:ascii="Verdana" w:hAnsi="Verdana"/>
          <w:spacing w:val="-3"/>
          <w:sz w:val="20"/>
          <w:szCs w:val="20"/>
          <w:lang w:eastAsia="ar-SA"/>
        </w:rPr>
        <w:t>);</w:t>
      </w:r>
    </w:p>
    <w:p w14:paraId="69090406" w14:textId="75517AFA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pacing w:val="-3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 xml:space="preserve">stawa z dnia 17 maja 1989r. </w:t>
      </w:r>
      <w:r>
        <w:rPr>
          <w:rFonts w:ascii="Verdana" w:hAnsi="Verdana"/>
          <w:sz w:val="20"/>
          <w:szCs w:val="20"/>
          <w:lang w:eastAsia="ar-SA"/>
        </w:rPr>
        <w:t xml:space="preserve">- </w:t>
      </w:r>
      <w:r w:rsidRPr="000307AD">
        <w:rPr>
          <w:rFonts w:ascii="Verdana" w:hAnsi="Verdana"/>
          <w:bCs/>
          <w:sz w:val="20"/>
          <w:szCs w:val="20"/>
          <w:lang w:eastAsia="ar-SA"/>
        </w:rPr>
        <w:t xml:space="preserve">Prawo geodezyjne i kartograficzne </w:t>
      </w:r>
      <w:r w:rsidR="0071229D">
        <w:rPr>
          <w:rFonts w:ascii="Verdana" w:hAnsi="Verdana"/>
          <w:bCs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(Dz. U.</w:t>
      </w:r>
      <w:r w:rsidR="0071229D"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z 201</w:t>
      </w:r>
      <w:r>
        <w:rPr>
          <w:rFonts w:ascii="Verdana" w:hAnsi="Verdana"/>
          <w:sz w:val="20"/>
          <w:szCs w:val="20"/>
          <w:lang w:eastAsia="ar-SA"/>
        </w:rPr>
        <w:t>6</w:t>
      </w:r>
      <w:r w:rsidRPr="000307AD">
        <w:rPr>
          <w:rFonts w:ascii="Verdana" w:hAnsi="Verdana"/>
          <w:sz w:val="20"/>
          <w:szCs w:val="20"/>
          <w:lang w:eastAsia="ar-SA"/>
        </w:rPr>
        <w:t>r.</w:t>
      </w:r>
      <w:r>
        <w:rPr>
          <w:rFonts w:ascii="Verdana" w:hAnsi="Verdana"/>
          <w:sz w:val="20"/>
          <w:szCs w:val="20"/>
          <w:lang w:eastAsia="ar-SA"/>
        </w:rPr>
        <w:t xml:space="preserve"> poz. 1629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19EC3A8A" w14:textId="51E7D1DD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4"/>
          <w:lang w:eastAsia="ar-SA"/>
        </w:rPr>
        <w:t>r</w:t>
      </w:r>
      <w:r w:rsidRPr="000307AD">
        <w:rPr>
          <w:rFonts w:ascii="Verdana" w:hAnsi="Verdana"/>
          <w:sz w:val="20"/>
          <w:szCs w:val="24"/>
          <w:lang w:eastAsia="ar-SA"/>
        </w:rPr>
        <w:t xml:space="preserve">ozporządzenie Ministra Gospodarki Przestrzennej i Budownictwa z dnia </w:t>
      </w:r>
      <w:r w:rsidR="0071229D">
        <w:rPr>
          <w:rFonts w:ascii="Verdana" w:hAnsi="Verdana"/>
          <w:sz w:val="20"/>
          <w:szCs w:val="24"/>
          <w:lang w:eastAsia="ar-SA"/>
        </w:rPr>
        <w:br/>
      </w:r>
      <w:r w:rsidRPr="000307AD">
        <w:rPr>
          <w:rFonts w:ascii="Verdana" w:hAnsi="Verdana"/>
          <w:sz w:val="20"/>
          <w:szCs w:val="24"/>
          <w:lang w:eastAsia="ar-SA"/>
        </w:rPr>
        <w:t>21 lutego 1995r. w sprawie rodzaju i zakresu opracowań geodezyjno-kartograficznych oraz czynności geodezyjnych obowiązujących w budownictwie (Dz. U. Nr 25, poz. 133);</w:t>
      </w:r>
    </w:p>
    <w:p w14:paraId="168E8A3D" w14:textId="456AEDAA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>ozporządzenie Rady Ministrów z dnia 15 października 2012r. w sprawie państwowego systemu odniesień przestrzennych (Dz.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U.</w:t>
      </w:r>
      <w:r>
        <w:rPr>
          <w:rFonts w:ascii="Verdana" w:hAnsi="Verdana"/>
          <w:sz w:val="20"/>
          <w:szCs w:val="20"/>
          <w:lang w:eastAsia="ar-SA"/>
        </w:rPr>
        <w:t xml:space="preserve"> poz. </w:t>
      </w:r>
      <w:r w:rsidRPr="000307AD">
        <w:rPr>
          <w:rFonts w:ascii="Verdana" w:hAnsi="Verdana"/>
          <w:sz w:val="20"/>
          <w:szCs w:val="20"/>
          <w:lang w:eastAsia="ar-SA"/>
        </w:rPr>
        <w:t>1247);</w:t>
      </w:r>
    </w:p>
    <w:p w14:paraId="1B7C6957" w14:textId="322C7F8E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 xml:space="preserve">ozporządzenie Ministra Spraw Wewnętrznych i Administracji z dnia </w:t>
      </w:r>
      <w:r w:rsidR="0071229D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9 listopada 2011r. w sprawie standardów technicznych wykonywania geodezyjnych pomiarów sytuacyjnych i wysokościowych oraz opracow</w:t>
      </w:r>
      <w:r>
        <w:rPr>
          <w:rFonts w:ascii="Verdana" w:hAnsi="Verdana"/>
          <w:sz w:val="20"/>
          <w:szCs w:val="20"/>
          <w:lang w:eastAsia="ar-SA"/>
        </w:rPr>
        <w:t>ywa</w:t>
      </w:r>
      <w:r w:rsidRPr="000307AD">
        <w:rPr>
          <w:rFonts w:ascii="Verdana" w:hAnsi="Verdana"/>
          <w:sz w:val="20"/>
          <w:szCs w:val="20"/>
          <w:lang w:eastAsia="ar-SA"/>
        </w:rPr>
        <w:t xml:space="preserve">nia </w:t>
      </w:r>
      <w:r w:rsidR="0071229D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 xml:space="preserve">i przekazywania wyników tych pomiarów do państwowego zasobu geodezyjnego </w:t>
      </w:r>
      <w:r w:rsidR="0071229D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i kartograficznego (Dz. U. Nr 263, poz. 1572);</w:t>
      </w:r>
    </w:p>
    <w:p w14:paraId="0EE1FAF6" w14:textId="05A06C58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 xml:space="preserve">stawa z dnia 27 kwietnia 2001r. </w:t>
      </w:r>
      <w:r>
        <w:rPr>
          <w:rFonts w:ascii="Verdana" w:hAnsi="Verdana"/>
          <w:sz w:val="20"/>
          <w:szCs w:val="20"/>
          <w:lang w:eastAsia="ar-SA"/>
        </w:rPr>
        <w:t xml:space="preserve">- </w:t>
      </w:r>
      <w:r w:rsidRPr="000307AD">
        <w:rPr>
          <w:rFonts w:ascii="Verdana" w:hAnsi="Verdana"/>
          <w:bCs/>
          <w:sz w:val="20"/>
          <w:szCs w:val="20"/>
          <w:lang w:eastAsia="ar-SA"/>
        </w:rPr>
        <w:t>Prawo ochrony środowiska</w:t>
      </w:r>
      <w:r w:rsidRPr="000307AD">
        <w:rPr>
          <w:rFonts w:ascii="Verdana" w:hAnsi="Verdana"/>
          <w:sz w:val="20"/>
          <w:szCs w:val="20"/>
          <w:lang w:eastAsia="ar-SA"/>
        </w:rPr>
        <w:t xml:space="preserve"> </w:t>
      </w:r>
      <w:r w:rsidR="00457C14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(Dz. U.</w:t>
      </w:r>
      <w:r w:rsidR="0071229D"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z 20</w:t>
      </w:r>
      <w:r>
        <w:rPr>
          <w:rFonts w:ascii="Verdana" w:hAnsi="Verdana"/>
          <w:sz w:val="20"/>
          <w:szCs w:val="20"/>
          <w:lang w:eastAsia="ar-SA"/>
        </w:rPr>
        <w:t>16</w:t>
      </w:r>
      <w:r w:rsidRPr="000307AD">
        <w:rPr>
          <w:rFonts w:ascii="Verdana" w:hAnsi="Verdana"/>
          <w:sz w:val="20"/>
          <w:szCs w:val="20"/>
          <w:lang w:eastAsia="ar-SA"/>
        </w:rPr>
        <w:t>r.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poz.</w:t>
      </w:r>
      <w:r>
        <w:rPr>
          <w:rFonts w:ascii="Verdana" w:hAnsi="Verdana"/>
          <w:sz w:val="20"/>
          <w:szCs w:val="20"/>
          <w:lang w:eastAsia="ar-SA"/>
        </w:rPr>
        <w:t xml:space="preserve"> 672, z </w:t>
      </w:r>
      <w:proofErr w:type="spellStart"/>
      <w:r>
        <w:rPr>
          <w:rFonts w:ascii="Verdana" w:hAnsi="Verdana"/>
          <w:sz w:val="20"/>
          <w:szCs w:val="20"/>
          <w:lang w:eastAsia="ar-SA"/>
        </w:rPr>
        <w:t>późn</w:t>
      </w:r>
      <w:proofErr w:type="spellEnd"/>
      <w:r>
        <w:rPr>
          <w:rFonts w:ascii="Verdana" w:hAnsi="Verdana"/>
          <w:sz w:val="20"/>
          <w:szCs w:val="20"/>
          <w:lang w:eastAsia="ar-SA"/>
        </w:rPr>
        <w:t>. zm.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0E65665E" w14:textId="3AE51EB5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bCs/>
          <w:sz w:val="20"/>
          <w:szCs w:val="20"/>
          <w:lang w:eastAsia="ar-SA"/>
        </w:rPr>
        <w:t>r</w:t>
      </w:r>
      <w:r w:rsidRPr="000307AD">
        <w:rPr>
          <w:rFonts w:ascii="Verdana" w:hAnsi="Verdana"/>
          <w:bCs/>
          <w:sz w:val="20"/>
          <w:szCs w:val="20"/>
          <w:lang w:eastAsia="ar-SA"/>
        </w:rPr>
        <w:t>ozporządzenie Rady Ministrów z dnia 9 listopada 2010r. w sprawie przedsięwzięć mogących znacząco oddziaływać na środowisko (Dz.</w:t>
      </w:r>
      <w:r>
        <w:rPr>
          <w:rFonts w:ascii="Verdana" w:hAnsi="Verdana"/>
          <w:bCs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bCs/>
          <w:sz w:val="20"/>
          <w:szCs w:val="20"/>
          <w:lang w:eastAsia="ar-SA"/>
        </w:rPr>
        <w:t>U.</w:t>
      </w:r>
      <w:r>
        <w:rPr>
          <w:rFonts w:ascii="Verdana" w:hAnsi="Verdana"/>
          <w:bCs/>
          <w:sz w:val="20"/>
          <w:szCs w:val="20"/>
          <w:lang w:eastAsia="ar-SA"/>
        </w:rPr>
        <w:t xml:space="preserve"> z 2016r.</w:t>
      </w:r>
      <w:r w:rsidRPr="000307AD">
        <w:rPr>
          <w:rFonts w:ascii="Verdana" w:hAnsi="Verdana"/>
          <w:bCs/>
          <w:sz w:val="20"/>
          <w:szCs w:val="20"/>
          <w:lang w:eastAsia="ar-SA"/>
        </w:rPr>
        <w:t xml:space="preserve"> poz.</w:t>
      </w:r>
      <w:r>
        <w:rPr>
          <w:rFonts w:ascii="Verdana" w:hAnsi="Verdana"/>
          <w:bCs/>
          <w:sz w:val="20"/>
          <w:szCs w:val="20"/>
          <w:lang w:eastAsia="ar-SA"/>
        </w:rPr>
        <w:t xml:space="preserve"> 71</w:t>
      </w:r>
      <w:r w:rsidRPr="000307AD">
        <w:rPr>
          <w:rFonts w:ascii="Verdana" w:hAnsi="Verdana"/>
          <w:bCs/>
          <w:sz w:val="20"/>
          <w:szCs w:val="20"/>
          <w:lang w:eastAsia="ar-SA"/>
        </w:rPr>
        <w:t>);</w:t>
      </w:r>
    </w:p>
    <w:p w14:paraId="6314E40F" w14:textId="2C033A6A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bCs/>
          <w:sz w:val="20"/>
          <w:szCs w:val="20"/>
          <w:lang w:eastAsia="ar-SA"/>
        </w:rPr>
        <w:t>r</w:t>
      </w:r>
      <w:r w:rsidRPr="000307AD">
        <w:rPr>
          <w:rFonts w:ascii="Verdana" w:hAnsi="Verdana"/>
          <w:bCs/>
          <w:sz w:val="20"/>
          <w:szCs w:val="20"/>
          <w:lang w:eastAsia="ar-SA"/>
        </w:rPr>
        <w:t>ozporządzenie Ministra Środowiska z dnia 14 czerwca 2007r. w sprawie dopuszczalnych poziomów hałasu w środowisku (Dz. U.</w:t>
      </w:r>
      <w:r>
        <w:rPr>
          <w:rFonts w:ascii="Verdana" w:hAnsi="Verdana"/>
          <w:bCs/>
          <w:sz w:val="20"/>
          <w:szCs w:val="20"/>
          <w:lang w:eastAsia="ar-SA"/>
        </w:rPr>
        <w:t xml:space="preserve"> z 2014r. poz. 112);</w:t>
      </w:r>
    </w:p>
    <w:p w14:paraId="337E1154" w14:textId="202BBF98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 xml:space="preserve">ozporządzenie Ministra Środowiska </w:t>
      </w:r>
      <w:r w:rsidRPr="000307AD">
        <w:rPr>
          <w:rFonts w:ascii="Verdana" w:hAnsi="Verdana"/>
          <w:sz w:val="20"/>
          <w:szCs w:val="20"/>
        </w:rPr>
        <w:t xml:space="preserve">z dnia 16 czerwca 2011 r. </w:t>
      </w:r>
      <w:r w:rsidRPr="000307AD">
        <w:rPr>
          <w:rFonts w:ascii="Verdana" w:hAnsi="Verdana"/>
          <w:bCs/>
          <w:sz w:val="20"/>
          <w:szCs w:val="20"/>
        </w:rPr>
        <w:t xml:space="preserve">w sprawie wymagań w zakresie prowadzenia pomiarów poziomów substancji lub energii </w:t>
      </w:r>
      <w:r w:rsidR="0071229D">
        <w:rPr>
          <w:rFonts w:ascii="Verdana" w:hAnsi="Verdana"/>
          <w:bCs/>
          <w:sz w:val="20"/>
          <w:szCs w:val="20"/>
        </w:rPr>
        <w:br/>
      </w:r>
      <w:r w:rsidRPr="000307AD">
        <w:rPr>
          <w:rFonts w:ascii="Verdana" w:hAnsi="Verdana"/>
          <w:bCs/>
          <w:sz w:val="20"/>
          <w:szCs w:val="20"/>
        </w:rPr>
        <w:t>w środowisku przez zarządzającego drogą, linią kolejową, linią tramwajową, lotniskiem lub portem</w:t>
      </w:r>
      <w:r w:rsidRPr="000307AD">
        <w:rPr>
          <w:rFonts w:ascii="Verdana" w:hAnsi="Verdana"/>
          <w:sz w:val="20"/>
          <w:szCs w:val="20"/>
          <w:lang w:eastAsia="ar-SA"/>
        </w:rPr>
        <w:t xml:space="preserve"> (Dz. U. Nr 140, poz. 824</w:t>
      </w:r>
      <w:r>
        <w:rPr>
          <w:rFonts w:ascii="Verdana" w:hAnsi="Verdana"/>
          <w:sz w:val="20"/>
          <w:szCs w:val="20"/>
          <w:lang w:eastAsia="ar-SA"/>
        </w:rPr>
        <w:t xml:space="preserve">, z </w:t>
      </w:r>
      <w:proofErr w:type="spellStart"/>
      <w:r>
        <w:rPr>
          <w:rFonts w:ascii="Verdana" w:hAnsi="Verdana"/>
          <w:sz w:val="20"/>
          <w:szCs w:val="20"/>
          <w:lang w:eastAsia="ar-SA"/>
        </w:rPr>
        <w:t>późn</w:t>
      </w:r>
      <w:proofErr w:type="spellEnd"/>
      <w:r>
        <w:rPr>
          <w:rFonts w:ascii="Verdana" w:hAnsi="Verdana"/>
          <w:sz w:val="20"/>
          <w:szCs w:val="20"/>
          <w:lang w:eastAsia="ar-SA"/>
        </w:rPr>
        <w:t>. zm.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066BA35A" w14:textId="12E4B507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bCs/>
          <w:sz w:val="20"/>
          <w:szCs w:val="20"/>
          <w:lang w:eastAsia="ar-SA"/>
        </w:rPr>
        <w:t>r</w:t>
      </w:r>
      <w:r w:rsidRPr="000307AD">
        <w:rPr>
          <w:rFonts w:ascii="Verdana" w:hAnsi="Verdana"/>
          <w:bCs/>
          <w:sz w:val="20"/>
          <w:szCs w:val="20"/>
          <w:lang w:eastAsia="ar-SA"/>
        </w:rPr>
        <w:t xml:space="preserve">ozporządzenie Ministra Środowiska z dnia 24 sierpnia 2012r. w sprawie poziomów niektórych substancji w powietrzu </w:t>
      </w:r>
      <w:r w:rsidRPr="000307AD">
        <w:rPr>
          <w:sz w:val="24"/>
          <w:szCs w:val="24"/>
        </w:rPr>
        <w:t>(</w:t>
      </w:r>
      <w:r w:rsidRPr="000307AD">
        <w:rPr>
          <w:rFonts w:ascii="Verdana" w:hAnsi="Verdana"/>
          <w:bCs/>
          <w:sz w:val="20"/>
          <w:szCs w:val="20"/>
          <w:lang w:eastAsia="ar-SA"/>
        </w:rPr>
        <w:t>Dz.</w:t>
      </w:r>
      <w:r>
        <w:rPr>
          <w:rFonts w:ascii="Verdana" w:hAnsi="Verdana"/>
          <w:bCs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bCs/>
          <w:sz w:val="20"/>
          <w:szCs w:val="20"/>
          <w:lang w:eastAsia="ar-SA"/>
        </w:rPr>
        <w:t>U.</w:t>
      </w:r>
      <w:r>
        <w:rPr>
          <w:rFonts w:ascii="Verdana" w:hAnsi="Verdana"/>
          <w:bCs/>
          <w:sz w:val="20"/>
          <w:szCs w:val="20"/>
          <w:lang w:eastAsia="ar-SA"/>
        </w:rPr>
        <w:t xml:space="preserve"> poz. </w:t>
      </w:r>
      <w:r w:rsidRPr="000307AD">
        <w:rPr>
          <w:rFonts w:ascii="Verdana" w:hAnsi="Verdana"/>
          <w:bCs/>
          <w:sz w:val="20"/>
          <w:szCs w:val="20"/>
          <w:lang w:eastAsia="ar-SA"/>
        </w:rPr>
        <w:t>1031);</w:t>
      </w:r>
    </w:p>
    <w:p w14:paraId="6A667362" w14:textId="6B0180B7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bCs/>
          <w:sz w:val="20"/>
          <w:szCs w:val="20"/>
          <w:lang w:eastAsia="ar-SA"/>
        </w:rPr>
        <w:t>r</w:t>
      </w:r>
      <w:r w:rsidRPr="000307AD">
        <w:rPr>
          <w:rFonts w:ascii="Verdana" w:hAnsi="Verdana"/>
          <w:bCs/>
          <w:sz w:val="20"/>
          <w:szCs w:val="20"/>
          <w:lang w:eastAsia="ar-SA"/>
        </w:rPr>
        <w:t xml:space="preserve">ozporządzenie Ministra Środowiska z dnia z dnia 13 września 2012r. </w:t>
      </w:r>
      <w:r w:rsidR="0071229D">
        <w:rPr>
          <w:rFonts w:ascii="Verdana" w:hAnsi="Verdana"/>
          <w:bCs/>
          <w:sz w:val="20"/>
          <w:szCs w:val="20"/>
          <w:lang w:eastAsia="ar-SA"/>
        </w:rPr>
        <w:br/>
      </w:r>
      <w:r w:rsidRPr="000307AD">
        <w:rPr>
          <w:rFonts w:ascii="Verdana" w:hAnsi="Verdana"/>
          <w:bCs/>
          <w:sz w:val="20"/>
          <w:szCs w:val="20"/>
          <w:lang w:eastAsia="ar-SA"/>
        </w:rPr>
        <w:t xml:space="preserve">w sprawie dokonywania oceny poziomów substancji w powietrzu </w:t>
      </w:r>
      <w:r w:rsidRPr="000307AD">
        <w:rPr>
          <w:sz w:val="24"/>
          <w:szCs w:val="24"/>
        </w:rPr>
        <w:t>(</w:t>
      </w:r>
      <w:r w:rsidRPr="000307AD">
        <w:rPr>
          <w:rFonts w:ascii="Verdana" w:hAnsi="Verdana"/>
          <w:bCs/>
          <w:sz w:val="20"/>
          <w:szCs w:val="20"/>
          <w:lang w:eastAsia="ar-SA"/>
        </w:rPr>
        <w:t>Dz.</w:t>
      </w:r>
      <w:r>
        <w:rPr>
          <w:rFonts w:ascii="Verdana" w:hAnsi="Verdana"/>
          <w:bCs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bCs/>
          <w:sz w:val="20"/>
          <w:szCs w:val="20"/>
          <w:lang w:eastAsia="ar-SA"/>
        </w:rPr>
        <w:t>U</w:t>
      </w:r>
      <w:r>
        <w:rPr>
          <w:rFonts w:ascii="Verdana" w:hAnsi="Verdana"/>
          <w:bCs/>
          <w:sz w:val="20"/>
          <w:szCs w:val="20"/>
          <w:lang w:eastAsia="ar-SA"/>
        </w:rPr>
        <w:t xml:space="preserve">. poz. </w:t>
      </w:r>
      <w:r w:rsidRPr="000307AD">
        <w:rPr>
          <w:rFonts w:ascii="Verdana" w:hAnsi="Verdana"/>
          <w:bCs/>
          <w:sz w:val="20"/>
          <w:szCs w:val="20"/>
          <w:lang w:eastAsia="ar-SA"/>
        </w:rPr>
        <w:t>1032);</w:t>
      </w:r>
    </w:p>
    <w:p w14:paraId="77655F93" w14:textId="33B3EF02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bCs/>
          <w:sz w:val="20"/>
          <w:szCs w:val="20"/>
          <w:lang w:eastAsia="ar-SA"/>
        </w:rPr>
        <w:t>r</w:t>
      </w:r>
      <w:r w:rsidRPr="000307AD">
        <w:rPr>
          <w:rFonts w:ascii="Verdana" w:hAnsi="Verdana"/>
          <w:bCs/>
          <w:sz w:val="20"/>
          <w:szCs w:val="20"/>
          <w:lang w:eastAsia="ar-SA"/>
        </w:rPr>
        <w:t>ozporządzenie Ministra Środowiska z dnia 26 stycznia 2010r. w sprawie wartości odniesienia dla niektórych substancji w powietrzu (Dz.</w:t>
      </w:r>
      <w:r>
        <w:rPr>
          <w:rFonts w:ascii="Verdana" w:hAnsi="Verdana"/>
          <w:bCs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bCs/>
          <w:sz w:val="20"/>
          <w:szCs w:val="20"/>
          <w:lang w:eastAsia="ar-SA"/>
        </w:rPr>
        <w:t>U.</w:t>
      </w:r>
      <w:r>
        <w:rPr>
          <w:rFonts w:ascii="Verdana" w:hAnsi="Verdana"/>
          <w:bCs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bCs/>
          <w:sz w:val="20"/>
          <w:szCs w:val="20"/>
          <w:lang w:eastAsia="ar-SA"/>
        </w:rPr>
        <w:t>Nr 16, poz. 87);</w:t>
      </w:r>
    </w:p>
    <w:p w14:paraId="0710769A" w14:textId="18E4E364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bCs/>
          <w:sz w:val="20"/>
          <w:szCs w:val="20"/>
          <w:lang w:eastAsia="ar-SA"/>
        </w:rPr>
        <w:t>r</w:t>
      </w:r>
      <w:r w:rsidRPr="000307AD">
        <w:rPr>
          <w:rFonts w:ascii="Verdana" w:hAnsi="Verdana"/>
          <w:bCs/>
          <w:sz w:val="20"/>
          <w:szCs w:val="20"/>
          <w:lang w:eastAsia="ar-SA"/>
        </w:rPr>
        <w:t>ozporządzenie Ministra Środowiska z dnia</w:t>
      </w:r>
      <w:r>
        <w:rPr>
          <w:rFonts w:ascii="Verdana" w:hAnsi="Verdana"/>
          <w:bCs/>
          <w:sz w:val="20"/>
          <w:szCs w:val="20"/>
          <w:lang w:eastAsia="ar-SA"/>
        </w:rPr>
        <w:t xml:space="preserve"> 1 </w:t>
      </w:r>
      <w:r w:rsidRPr="000307AD">
        <w:rPr>
          <w:rFonts w:ascii="Verdana" w:hAnsi="Verdana"/>
          <w:bCs/>
          <w:sz w:val="20"/>
          <w:szCs w:val="20"/>
          <w:lang w:eastAsia="ar-SA"/>
        </w:rPr>
        <w:t>września 20</w:t>
      </w:r>
      <w:r>
        <w:rPr>
          <w:rFonts w:ascii="Verdana" w:hAnsi="Verdana"/>
          <w:bCs/>
          <w:sz w:val="20"/>
          <w:szCs w:val="20"/>
          <w:lang w:eastAsia="ar-SA"/>
        </w:rPr>
        <w:t>16</w:t>
      </w:r>
      <w:r w:rsidRPr="000307AD">
        <w:rPr>
          <w:rFonts w:ascii="Verdana" w:hAnsi="Verdana"/>
          <w:bCs/>
          <w:sz w:val="20"/>
          <w:szCs w:val="20"/>
          <w:lang w:eastAsia="ar-SA"/>
        </w:rPr>
        <w:t>r. w sprawie</w:t>
      </w:r>
      <w:r>
        <w:rPr>
          <w:rFonts w:ascii="Verdana" w:hAnsi="Verdana"/>
          <w:bCs/>
          <w:sz w:val="20"/>
          <w:szCs w:val="20"/>
          <w:lang w:eastAsia="ar-SA"/>
        </w:rPr>
        <w:t xml:space="preserve"> sposobu prowadzenia oceny zanieczyszczenia powierzchni </w:t>
      </w:r>
      <w:r w:rsidRPr="000307AD">
        <w:rPr>
          <w:rFonts w:ascii="Verdana" w:hAnsi="Verdana"/>
          <w:bCs/>
          <w:sz w:val="20"/>
          <w:szCs w:val="20"/>
          <w:lang w:eastAsia="ar-SA"/>
        </w:rPr>
        <w:t xml:space="preserve">ziemi (Dz. U. Nr 165, poz. 1359, </w:t>
      </w:r>
      <w:r w:rsidRPr="000307AD">
        <w:rPr>
          <w:rFonts w:ascii="Verdana" w:hAnsi="Verdana"/>
          <w:sz w:val="20"/>
          <w:szCs w:val="20"/>
          <w:lang w:eastAsia="ar-SA"/>
        </w:rPr>
        <w:t xml:space="preserve">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1DA2B083" w14:textId="1FF427A1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lastRenderedPageBreak/>
        <w:t>u</w:t>
      </w:r>
      <w:r w:rsidRPr="000307AD">
        <w:rPr>
          <w:rFonts w:ascii="Verdana" w:hAnsi="Verdana"/>
          <w:sz w:val="20"/>
          <w:szCs w:val="20"/>
          <w:lang w:eastAsia="ar-SA"/>
        </w:rPr>
        <w:t xml:space="preserve">stawa z dnia 27 lipca 2001r. o wprowadzeniu ustawy – Prawo ochrony środowiska, ustawy o odpadach oraz o zmianie niektórych ustaw (Dz. U. Nr 100 poz. 1085, 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055A5EC5" w14:textId="7C545FDA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>stawa z dnia 3 października 2008r</w:t>
      </w:r>
      <w:r>
        <w:rPr>
          <w:rFonts w:ascii="Verdana" w:hAnsi="Verdana"/>
          <w:sz w:val="20"/>
          <w:szCs w:val="20"/>
          <w:lang w:eastAsia="ar-SA"/>
        </w:rPr>
        <w:t>.</w:t>
      </w:r>
      <w:r w:rsidRPr="000307AD">
        <w:rPr>
          <w:rFonts w:ascii="Verdana" w:hAnsi="Verdana"/>
          <w:sz w:val="20"/>
          <w:szCs w:val="20"/>
          <w:lang w:eastAsia="ar-SA"/>
        </w:rPr>
        <w:t xml:space="preserve"> o udostępnianiu informacji </w:t>
      </w:r>
      <w:r w:rsidR="0071229D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o środowisku</w:t>
      </w:r>
      <w:r w:rsidR="0071229D"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 xml:space="preserve">i jego ochronie, udziale społeczeństwa w ochronie środowiska oraz o ocenach oddziaływania na środowisko (Dz. U. </w:t>
      </w:r>
      <w:r>
        <w:rPr>
          <w:rFonts w:ascii="Verdana" w:hAnsi="Verdana"/>
          <w:sz w:val="20"/>
          <w:szCs w:val="20"/>
          <w:lang w:eastAsia="ar-SA"/>
        </w:rPr>
        <w:t xml:space="preserve">z </w:t>
      </w:r>
      <w:r w:rsidRPr="000307AD">
        <w:rPr>
          <w:rFonts w:ascii="Verdana" w:hAnsi="Verdana"/>
          <w:sz w:val="20"/>
          <w:szCs w:val="20"/>
          <w:lang w:eastAsia="ar-SA"/>
        </w:rPr>
        <w:t>201</w:t>
      </w:r>
      <w:r>
        <w:rPr>
          <w:rFonts w:ascii="Verdana" w:hAnsi="Verdana"/>
          <w:sz w:val="20"/>
          <w:szCs w:val="20"/>
          <w:lang w:eastAsia="ar-SA"/>
        </w:rPr>
        <w:t xml:space="preserve">6 r. </w:t>
      </w:r>
      <w:r w:rsidRPr="000307AD">
        <w:rPr>
          <w:rFonts w:ascii="Verdana" w:hAnsi="Verdana"/>
          <w:sz w:val="20"/>
          <w:szCs w:val="20"/>
          <w:lang w:eastAsia="ar-SA"/>
        </w:rPr>
        <w:t xml:space="preserve">poz. </w:t>
      </w:r>
      <w:r>
        <w:rPr>
          <w:rFonts w:ascii="Verdana" w:hAnsi="Verdana"/>
          <w:sz w:val="20"/>
          <w:szCs w:val="20"/>
          <w:lang w:eastAsia="ar-SA"/>
        </w:rPr>
        <w:t xml:space="preserve">353, </w:t>
      </w:r>
      <w:r w:rsidRPr="000307AD">
        <w:rPr>
          <w:rFonts w:ascii="Verdana" w:hAnsi="Verdana"/>
          <w:sz w:val="20"/>
          <w:szCs w:val="20"/>
          <w:lang w:eastAsia="ar-SA"/>
        </w:rPr>
        <w:t xml:space="preserve">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76F2627C" w14:textId="4BEE1FF0" w:rsidR="009A0305" w:rsidRPr="00B46AD9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right="15" w:firstLine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r</w:t>
      </w:r>
      <w:r w:rsidRPr="00B46AD9">
        <w:rPr>
          <w:rFonts w:ascii="Verdana" w:hAnsi="Verdana"/>
          <w:sz w:val="20"/>
          <w:szCs w:val="20"/>
        </w:rPr>
        <w:t xml:space="preserve">ozporządzenie Ministra Środowiska z dnia </w:t>
      </w:r>
      <w:r w:rsidRPr="00B46AD9">
        <w:rPr>
          <w:rFonts w:ascii="Verdana" w:hAnsi="Verdana"/>
          <w:bCs/>
          <w:sz w:val="20"/>
          <w:szCs w:val="20"/>
        </w:rPr>
        <w:t>30 marca 2010r.</w:t>
      </w:r>
      <w:r w:rsidRPr="00B46AD9">
        <w:rPr>
          <w:rFonts w:ascii="Verdana" w:hAnsi="Verdana"/>
          <w:sz w:val="20"/>
          <w:szCs w:val="20"/>
        </w:rPr>
        <w:t xml:space="preserve"> </w:t>
      </w:r>
      <w:r w:rsidRPr="00B46AD9">
        <w:rPr>
          <w:rFonts w:ascii="Verdana" w:hAnsi="Verdana"/>
          <w:iCs/>
          <w:sz w:val="20"/>
          <w:szCs w:val="20"/>
        </w:rPr>
        <w:t>w sprawie szczegółowych sposobów i form składania informacji o kompensacji przyrodniczej (Dz. U. Nr 64, poz. 402);</w:t>
      </w:r>
    </w:p>
    <w:p w14:paraId="4BB934B8" w14:textId="094C09D7" w:rsidR="009A0305" w:rsidRPr="00B46AD9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B46AD9">
        <w:rPr>
          <w:rFonts w:ascii="Verdana" w:hAnsi="Verdana"/>
          <w:sz w:val="20"/>
          <w:szCs w:val="20"/>
          <w:lang w:eastAsia="ar-SA"/>
        </w:rPr>
        <w:t xml:space="preserve">ozporządzenie Ministra Środowiska z dnia </w:t>
      </w:r>
      <w:r>
        <w:rPr>
          <w:rFonts w:ascii="Verdana" w:hAnsi="Verdana"/>
          <w:sz w:val="20"/>
          <w:szCs w:val="20"/>
          <w:lang w:eastAsia="ar-SA"/>
        </w:rPr>
        <w:t xml:space="preserve">9 </w:t>
      </w:r>
      <w:r>
        <w:rPr>
          <w:rFonts w:ascii="Verdana" w:hAnsi="Verdana"/>
          <w:bCs/>
          <w:sz w:val="20"/>
          <w:szCs w:val="20"/>
          <w:lang w:eastAsia="ar-SA"/>
        </w:rPr>
        <w:t>października</w:t>
      </w:r>
      <w:r w:rsidRPr="00B46AD9">
        <w:rPr>
          <w:rFonts w:ascii="Verdana" w:hAnsi="Verdana"/>
          <w:bCs/>
          <w:sz w:val="20"/>
          <w:szCs w:val="20"/>
          <w:lang w:eastAsia="ar-SA"/>
        </w:rPr>
        <w:t xml:space="preserve"> 201</w:t>
      </w:r>
      <w:r>
        <w:rPr>
          <w:rFonts w:ascii="Verdana" w:hAnsi="Verdana"/>
          <w:bCs/>
          <w:sz w:val="20"/>
          <w:szCs w:val="20"/>
          <w:lang w:eastAsia="ar-SA"/>
        </w:rPr>
        <w:t>4</w:t>
      </w:r>
      <w:r w:rsidRPr="00B46AD9">
        <w:rPr>
          <w:rFonts w:ascii="Verdana" w:hAnsi="Verdana"/>
          <w:bCs/>
          <w:sz w:val="20"/>
          <w:szCs w:val="20"/>
          <w:lang w:eastAsia="ar-SA"/>
        </w:rPr>
        <w:t>r.</w:t>
      </w:r>
      <w:r w:rsidRPr="00B46AD9">
        <w:rPr>
          <w:rFonts w:ascii="Verdana" w:hAnsi="Verdana"/>
          <w:sz w:val="20"/>
          <w:szCs w:val="20"/>
          <w:lang w:eastAsia="ar-SA"/>
        </w:rPr>
        <w:t xml:space="preserve"> </w:t>
      </w:r>
      <w:r w:rsidRPr="00B46AD9">
        <w:rPr>
          <w:rFonts w:ascii="Verdana" w:hAnsi="Verdana"/>
          <w:iCs/>
          <w:sz w:val="20"/>
          <w:szCs w:val="20"/>
          <w:lang w:eastAsia="ar-SA"/>
        </w:rPr>
        <w:t>w sprawie ochrony gatunkowej roślin (Dz. U.</w:t>
      </w:r>
      <w:r>
        <w:rPr>
          <w:rFonts w:ascii="Verdana" w:hAnsi="Verdana"/>
          <w:iCs/>
          <w:sz w:val="20"/>
          <w:szCs w:val="20"/>
          <w:lang w:eastAsia="ar-SA"/>
        </w:rPr>
        <w:t xml:space="preserve"> </w:t>
      </w:r>
      <w:r w:rsidRPr="00B46AD9">
        <w:rPr>
          <w:rFonts w:ascii="Verdana" w:hAnsi="Verdana"/>
          <w:iCs/>
          <w:sz w:val="20"/>
          <w:szCs w:val="20"/>
          <w:lang w:eastAsia="ar-SA"/>
        </w:rPr>
        <w:t xml:space="preserve">poz. </w:t>
      </w:r>
      <w:r>
        <w:rPr>
          <w:rFonts w:ascii="Verdana" w:hAnsi="Verdana"/>
          <w:iCs/>
          <w:sz w:val="20"/>
          <w:szCs w:val="20"/>
          <w:lang w:eastAsia="ar-SA"/>
        </w:rPr>
        <w:t>1409</w:t>
      </w:r>
      <w:r w:rsidRPr="00B46AD9">
        <w:rPr>
          <w:rFonts w:ascii="Verdana" w:hAnsi="Verdana"/>
          <w:iCs/>
          <w:sz w:val="20"/>
          <w:szCs w:val="20"/>
          <w:lang w:eastAsia="ar-SA"/>
        </w:rPr>
        <w:t>);</w:t>
      </w:r>
    </w:p>
    <w:p w14:paraId="1B28527C" w14:textId="4C2A303D" w:rsidR="009A0305" w:rsidRPr="00B46AD9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B46AD9">
        <w:rPr>
          <w:rFonts w:ascii="Verdana" w:hAnsi="Verdana"/>
          <w:sz w:val="20"/>
          <w:szCs w:val="20"/>
          <w:lang w:eastAsia="ar-SA"/>
        </w:rPr>
        <w:t xml:space="preserve">ozporządzenie Ministra Środowiska z dnia </w:t>
      </w:r>
      <w:r w:rsidRPr="00B46AD9">
        <w:rPr>
          <w:rFonts w:ascii="Verdana" w:hAnsi="Verdana"/>
          <w:bCs/>
          <w:sz w:val="20"/>
          <w:szCs w:val="20"/>
          <w:lang w:eastAsia="ar-SA"/>
        </w:rPr>
        <w:t>2</w:t>
      </w:r>
      <w:r>
        <w:rPr>
          <w:rFonts w:ascii="Verdana" w:hAnsi="Verdana"/>
          <w:bCs/>
          <w:sz w:val="20"/>
          <w:szCs w:val="20"/>
          <w:lang w:eastAsia="ar-SA"/>
        </w:rPr>
        <w:t>1 grudnia 2015</w:t>
      </w:r>
      <w:r w:rsidRPr="00B46AD9">
        <w:rPr>
          <w:rFonts w:ascii="Verdana" w:hAnsi="Verdana"/>
          <w:bCs/>
          <w:sz w:val="20"/>
          <w:szCs w:val="20"/>
          <w:lang w:eastAsia="ar-SA"/>
        </w:rPr>
        <w:t>r</w:t>
      </w:r>
      <w:r w:rsidRPr="00B46AD9">
        <w:rPr>
          <w:rFonts w:ascii="Verdana" w:hAnsi="Verdana"/>
          <w:bCs/>
          <w:iCs/>
          <w:sz w:val="20"/>
          <w:szCs w:val="20"/>
          <w:lang w:eastAsia="ar-SA"/>
        </w:rPr>
        <w:t>.</w:t>
      </w:r>
      <w:r w:rsidRPr="00B46AD9">
        <w:rPr>
          <w:rFonts w:ascii="Verdana" w:hAnsi="Verdana"/>
          <w:iCs/>
          <w:sz w:val="20"/>
          <w:szCs w:val="20"/>
          <w:lang w:eastAsia="ar-SA"/>
        </w:rPr>
        <w:t xml:space="preserve"> w sprawie kryteriów i sposobu oceny stanu</w:t>
      </w:r>
      <w:r>
        <w:rPr>
          <w:rFonts w:ascii="Verdana" w:hAnsi="Verdana"/>
          <w:iCs/>
          <w:sz w:val="20"/>
          <w:szCs w:val="20"/>
          <w:lang w:eastAsia="ar-SA"/>
        </w:rPr>
        <w:t xml:space="preserve"> jednolitych części</w:t>
      </w:r>
      <w:r w:rsidRPr="00B46AD9">
        <w:rPr>
          <w:rFonts w:ascii="Verdana" w:hAnsi="Verdana"/>
          <w:iCs/>
          <w:sz w:val="20"/>
          <w:szCs w:val="20"/>
          <w:lang w:eastAsia="ar-SA"/>
        </w:rPr>
        <w:t xml:space="preserve"> wód podziemnych </w:t>
      </w:r>
      <w:r w:rsidR="0071229D">
        <w:rPr>
          <w:rFonts w:ascii="Verdana" w:hAnsi="Verdana"/>
          <w:iCs/>
          <w:sz w:val="20"/>
          <w:szCs w:val="20"/>
          <w:lang w:eastAsia="ar-SA"/>
        </w:rPr>
        <w:br/>
      </w:r>
      <w:r w:rsidRPr="00B46AD9">
        <w:rPr>
          <w:rFonts w:ascii="Verdana" w:hAnsi="Verdana"/>
          <w:iCs/>
          <w:sz w:val="20"/>
          <w:szCs w:val="20"/>
          <w:lang w:eastAsia="ar-SA"/>
        </w:rPr>
        <w:t>(Dz. U.</w:t>
      </w:r>
      <w:r>
        <w:rPr>
          <w:rFonts w:ascii="Verdana" w:hAnsi="Verdana"/>
          <w:iCs/>
          <w:sz w:val="20"/>
          <w:szCs w:val="20"/>
          <w:lang w:eastAsia="ar-SA"/>
        </w:rPr>
        <w:t xml:space="preserve"> z 2016r. poz. 85);</w:t>
      </w:r>
    </w:p>
    <w:p w14:paraId="74F11824" w14:textId="7A6D0F3A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4"/>
          <w:lang w:eastAsia="ar-SA"/>
        </w:rPr>
        <w:t>u</w:t>
      </w:r>
      <w:r w:rsidRPr="000307AD">
        <w:rPr>
          <w:rFonts w:ascii="Verdana" w:hAnsi="Verdana"/>
          <w:sz w:val="20"/>
          <w:szCs w:val="24"/>
          <w:lang w:eastAsia="ar-SA"/>
        </w:rPr>
        <w:t>stawa z dnia 21</w:t>
      </w:r>
      <w:r>
        <w:rPr>
          <w:rFonts w:ascii="Verdana" w:hAnsi="Verdana"/>
          <w:sz w:val="20"/>
          <w:szCs w:val="24"/>
          <w:lang w:eastAsia="ar-SA"/>
        </w:rPr>
        <w:t xml:space="preserve"> sierpnia </w:t>
      </w:r>
      <w:r w:rsidRPr="000307AD">
        <w:rPr>
          <w:rFonts w:ascii="Verdana" w:hAnsi="Verdana"/>
          <w:sz w:val="20"/>
          <w:szCs w:val="24"/>
          <w:lang w:eastAsia="ar-SA"/>
        </w:rPr>
        <w:t xml:space="preserve">1997r. o gospodarce nieruchomościami </w:t>
      </w:r>
      <w:r w:rsidR="0071229D">
        <w:rPr>
          <w:rFonts w:ascii="Verdana" w:hAnsi="Verdana"/>
          <w:sz w:val="20"/>
          <w:szCs w:val="24"/>
          <w:lang w:eastAsia="ar-SA"/>
        </w:rPr>
        <w:br/>
      </w:r>
      <w:r w:rsidRPr="000307AD">
        <w:rPr>
          <w:rFonts w:ascii="Verdana" w:hAnsi="Verdana"/>
          <w:sz w:val="20"/>
          <w:szCs w:val="24"/>
          <w:lang w:eastAsia="ar-SA"/>
        </w:rPr>
        <w:t>(Dz. U.</w:t>
      </w:r>
      <w:r w:rsidR="0071229D">
        <w:rPr>
          <w:rFonts w:ascii="Verdana" w:hAnsi="Verdana"/>
          <w:sz w:val="20"/>
          <w:szCs w:val="24"/>
          <w:lang w:eastAsia="ar-SA"/>
        </w:rPr>
        <w:t xml:space="preserve"> </w:t>
      </w:r>
      <w:r w:rsidRPr="000307AD">
        <w:rPr>
          <w:rFonts w:ascii="Verdana" w:hAnsi="Verdana"/>
          <w:sz w:val="20"/>
          <w:szCs w:val="24"/>
          <w:lang w:eastAsia="ar-SA"/>
        </w:rPr>
        <w:t xml:space="preserve">z </w:t>
      </w:r>
      <w:r w:rsidRPr="000307AD">
        <w:rPr>
          <w:rFonts w:ascii="Verdana" w:hAnsi="Verdana" w:cs="Tahoma"/>
          <w:sz w:val="20"/>
          <w:szCs w:val="24"/>
          <w:lang w:eastAsia="ar-SA"/>
        </w:rPr>
        <w:t>201</w:t>
      </w:r>
      <w:r>
        <w:rPr>
          <w:rFonts w:ascii="Verdana" w:hAnsi="Verdana" w:cs="Tahoma"/>
          <w:sz w:val="20"/>
          <w:szCs w:val="24"/>
          <w:lang w:eastAsia="ar-SA"/>
        </w:rPr>
        <w:t>5</w:t>
      </w:r>
      <w:r w:rsidRPr="000307AD">
        <w:rPr>
          <w:rFonts w:ascii="Verdana" w:hAnsi="Verdana" w:cs="Tahoma"/>
          <w:sz w:val="20"/>
          <w:szCs w:val="24"/>
          <w:lang w:eastAsia="ar-SA"/>
        </w:rPr>
        <w:t>r.</w:t>
      </w:r>
      <w:r>
        <w:rPr>
          <w:rFonts w:ascii="Verdana" w:hAnsi="Verdana" w:cs="Tahoma"/>
          <w:sz w:val="20"/>
          <w:szCs w:val="24"/>
          <w:lang w:eastAsia="ar-SA"/>
        </w:rPr>
        <w:t xml:space="preserve"> </w:t>
      </w:r>
      <w:r w:rsidRPr="000307AD">
        <w:rPr>
          <w:rFonts w:ascii="Verdana" w:hAnsi="Verdana" w:cs="Tahoma"/>
          <w:sz w:val="20"/>
          <w:szCs w:val="24"/>
          <w:lang w:eastAsia="ar-SA"/>
        </w:rPr>
        <w:t>poz.</w:t>
      </w:r>
      <w:r>
        <w:rPr>
          <w:rFonts w:ascii="Verdana" w:hAnsi="Verdana" w:cs="Tahoma"/>
          <w:sz w:val="20"/>
          <w:szCs w:val="24"/>
          <w:lang w:eastAsia="ar-SA"/>
        </w:rPr>
        <w:t xml:space="preserve"> 1774</w:t>
      </w:r>
      <w:r w:rsidRPr="000307AD">
        <w:rPr>
          <w:rFonts w:ascii="Verdana" w:hAnsi="Verdana" w:cs="Tahoma"/>
          <w:sz w:val="20"/>
          <w:szCs w:val="24"/>
          <w:lang w:eastAsia="ar-SA"/>
        </w:rPr>
        <w:t>, </w:t>
      </w:r>
      <w:r w:rsidRPr="000307AD">
        <w:rPr>
          <w:rFonts w:ascii="Verdana" w:hAnsi="Verdana"/>
          <w:sz w:val="20"/>
          <w:szCs w:val="24"/>
          <w:lang w:eastAsia="ar-SA"/>
        </w:rPr>
        <w:t xml:space="preserve">z </w:t>
      </w:r>
      <w:proofErr w:type="spellStart"/>
      <w:r w:rsidRPr="000307AD">
        <w:rPr>
          <w:rFonts w:ascii="Verdana" w:hAnsi="Verdana"/>
          <w:sz w:val="20"/>
          <w:szCs w:val="24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4"/>
          <w:lang w:eastAsia="ar-SA"/>
        </w:rPr>
        <w:t>. zm.);</w:t>
      </w:r>
    </w:p>
    <w:p w14:paraId="603806A7" w14:textId="44EE1836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4"/>
          <w:lang w:eastAsia="ar-SA"/>
        </w:rPr>
        <w:t>r</w:t>
      </w:r>
      <w:r w:rsidRPr="000307AD">
        <w:rPr>
          <w:rFonts w:ascii="Verdana" w:hAnsi="Verdana"/>
          <w:sz w:val="20"/>
          <w:szCs w:val="24"/>
          <w:lang w:eastAsia="ar-SA"/>
        </w:rPr>
        <w:t xml:space="preserve">ozporządzenie Rady Ministrów z dnia </w:t>
      </w:r>
      <w:r w:rsidRPr="000307AD">
        <w:rPr>
          <w:rFonts w:ascii="Verdana" w:hAnsi="Verdana" w:cs="Tahoma"/>
          <w:bCs/>
          <w:sz w:val="20"/>
          <w:szCs w:val="24"/>
          <w:lang w:eastAsia="ar-SA"/>
        </w:rPr>
        <w:t xml:space="preserve">7 grudnia 2004r. </w:t>
      </w:r>
      <w:r w:rsidRPr="000307AD">
        <w:rPr>
          <w:rFonts w:ascii="Verdana" w:hAnsi="Verdana"/>
          <w:sz w:val="20"/>
          <w:szCs w:val="24"/>
          <w:lang w:eastAsia="ar-SA"/>
        </w:rPr>
        <w:t xml:space="preserve">w sprawie </w:t>
      </w:r>
      <w:r w:rsidRPr="000307AD">
        <w:rPr>
          <w:rFonts w:ascii="Verdana" w:hAnsi="Verdana" w:cs="Tahoma"/>
          <w:bCs/>
          <w:sz w:val="20"/>
          <w:szCs w:val="24"/>
          <w:lang w:eastAsia="ar-SA"/>
        </w:rPr>
        <w:t xml:space="preserve">sposobu </w:t>
      </w:r>
      <w:r w:rsidR="00EF2EAF">
        <w:rPr>
          <w:rFonts w:ascii="Verdana" w:hAnsi="Verdana" w:cs="Tahoma"/>
          <w:bCs/>
          <w:sz w:val="20"/>
          <w:szCs w:val="24"/>
          <w:lang w:eastAsia="ar-SA"/>
        </w:rPr>
        <w:br/>
      </w:r>
      <w:r w:rsidRPr="000307AD">
        <w:rPr>
          <w:rFonts w:ascii="Verdana" w:hAnsi="Verdana" w:cs="Tahoma"/>
          <w:bCs/>
          <w:sz w:val="20"/>
          <w:szCs w:val="24"/>
          <w:lang w:eastAsia="ar-SA"/>
        </w:rPr>
        <w:t>i trybu dokonywania podziałów nieruchomości</w:t>
      </w:r>
      <w:r w:rsidRPr="000307AD">
        <w:rPr>
          <w:rFonts w:ascii="Verdana" w:hAnsi="Verdana"/>
          <w:sz w:val="20"/>
          <w:szCs w:val="24"/>
          <w:lang w:eastAsia="ar-SA"/>
        </w:rPr>
        <w:t xml:space="preserve"> (</w:t>
      </w:r>
      <w:r w:rsidRPr="000307AD">
        <w:rPr>
          <w:rFonts w:ascii="Verdana" w:hAnsi="Verdana" w:cs="Tahoma"/>
          <w:sz w:val="20"/>
          <w:szCs w:val="24"/>
          <w:lang w:eastAsia="ar-SA"/>
        </w:rPr>
        <w:t>Dz. U. Nr 268, poz. 2663</w:t>
      </w:r>
      <w:r>
        <w:rPr>
          <w:rFonts w:ascii="Verdana" w:hAnsi="Verdana" w:cs="Tahoma"/>
          <w:sz w:val="20"/>
          <w:szCs w:val="24"/>
          <w:lang w:eastAsia="ar-SA"/>
        </w:rPr>
        <w:t>);</w:t>
      </w:r>
    </w:p>
    <w:p w14:paraId="60640BF5" w14:textId="598DDD2E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>stawa z dnia 9 czerwca 2011r. –</w:t>
      </w:r>
      <w:r w:rsidR="00EF2EAF"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 xml:space="preserve">Prawo geologiczne i górnicze </w:t>
      </w:r>
      <w:r w:rsidR="0071229D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(Dz. U.</w:t>
      </w:r>
      <w:r>
        <w:rPr>
          <w:rFonts w:ascii="Verdana" w:hAnsi="Verdana"/>
          <w:sz w:val="20"/>
          <w:szCs w:val="20"/>
          <w:lang w:eastAsia="ar-SA"/>
        </w:rPr>
        <w:t xml:space="preserve"> z 2016 r.</w:t>
      </w:r>
      <w:r>
        <w:rPr>
          <w:rFonts w:ascii="Verdana" w:hAnsi="Verdana"/>
          <w:iCs/>
          <w:sz w:val="20"/>
          <w:szCs w:val="20"/>
          <w:lang w:eastAsia="ar-SA"/>
        </w:rPr>
        <w:t xml:space="preserve"> poz. 1131, </w:t>
      </w:r>
      <w:r w:rsidRPr="000307AD">
        <w:rPr>
          <w:rFonts w:ascii="Verdana" w:hAnsi="Verdana"/>
          <w:iCs/>
          <w:sz w:val="20"/>
          <w:szCs w:val="20"/>
          <w:lang w:eastAsia="ar-SA"/>
        </w:rPr>
        <w:t xml:space="preserve">z </w:t>
      </w:r>
      <w:proofErr w:type="spellStart"/>
      <w:r w:rsidRPr="000307AD">
        <w:rPr>
          <w:rFonts w:ascii="Verdana" w:hAnsi="Verdana"/>
          <w:iCs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iCs/>
          <w:sz w:val="20"/>
          <w:szCs w:val="20"/>
          <w:lang w:eastAsia="ar-SA"/>
        </w:rPr>
        <w:t>. zm.);</w:t>
      </w:r>
    </w:p>
    <w:p w14:paraId="792BA74B" w14:textId="326B0441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>ozporządzenie Ministra Środowiska z dnia</w:t>
      </w:r>
      <w:r>
        <w:rPr>
          <w:rFonts w:ascii="Verdana" w:hAnsi="Verdana"/>
          <w:sz w:val="20"/>
          <w:szCs w:val="20"/>
          <w:lang w:eastAsia="ar-SA"/>
        </w:rPr>
        <w:t xml:space="preserve"> 8 maja </w:t>
      </w:r>
      <w:r w:rsidRPr="000307AD">
        <w:rPr>
          <w:rFonts w:ascii="Verdana" w:hAnsi="Verdana"/>
          <w:sz w:val="20"/>
          <w:szCs w:val="20"/>
          <w:lang w:eastAsia="ar-SA"/>
        </w:rPr>
        <w:t>201</w:t>
      </w:r>
      <w:r>
        <w:rPr>
          <w:rFonts w:ascii="Verdana" w:hAnsi="Verdana"/>
          <w:sz w:val="20"/>
          <w:szCs w:val="20"/>
          <w:lang w:eastAsia="ar-SA"/>
        </w:rPr>
        <w:t>4</w:t>
      </w:r>
      <w:r w:rsidRPr="000307AD">
        <w:rPr>
          <w:rFonts w:ascii="Verdana" w:hAnsi="Verdana"/>
          <w:sz w:val="20"/>
          <w:szCs w:val="20"/>
          <w:lang w:eastAsia="ar-SA"/>
        </w:rPr>
        <w:t xml:space="preserve">r. w sprawie dokumentacji hydrogeologicznej i dokumentacji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geologiczno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 xml:space="preserve"> – inżynierskiej </w:t>
      </w:r>
      <w:r w:rsidR="0071229D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(Dz. U.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poz.</w:t>
      </w:r>
      <w:r>
        <w:rPr>
          <w:rFonts w:ascii="Verdana" w:hAnsi="Verdana"/>
          <w:sz w:val="20"/>
          <w:szCs w:val="20"/>
          <w:lang w:eastAsia="ar-SA"/>
        </w:rPr>
        <w:t xml:space="preserve"> 596</w:t>
      </w:r>
      <w:r w:rsidRPr="000307AD">
        <w:rPr>
          <w:rFonts w:ascii="Verdana" w:hAnsi="Verdana"/>
          <w:sz w:val="20"/>
          <w:szCs w:val="20"/>
          <w:lang w:eastAsia="ar-SA"/>
        </w:rPr>
        <w:t>,</w:t>
      </w:r>
      <w:r w:rsidRPr="000307AD">
        <w:rPr>
          <w:rFonts w:ascii="Verdana" w:hAnsi="Verdana"/>
          <w:iCs/>
          <w:sz w:val="20"/>
          <w:szCs w:val="20"/>
          <w:lang w:eastAsia="ar-SA"/>
        </w:rPr>
        <w:t xml:space="preserve"> z </w:t>
      </w:r>
      <w:proofErr w:type="spellStart"/>
      <w:r w:rsidRPr="000307AD">
        <w:rPr>
          <w:rFonts w:ascii="Verdana" w:hAnsi="Verdana"/>
          <w:iCs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iCs/>
          <w:sz w:val="20"/>
          <w:szCs w:val="20"/>
          <w:lang w:eastAsia="ar-SA"/>
        </w:rPr>
        <w:t>. zm.);</w:t>
      </w:r>
    </w:p>
    <w:p w14:paraId="1ABDDAAA" w14:textId="4E8F0396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>ozporządzenie Ministra Środowiska z dnia 20 grudnia 2011r. w sprawie szczegółowych wymagań dotyczących projektów robót geologicznych, w tym robót</w:t>
      </w:r>
      <w:r>
        <w:rPr>
          <w:rFonts w:ascii="Verdana" w:hAnsi="Verdana"/>
          <w:sz w:val="20"/>
          <w:szCs w:val="20"/>
          <w:lang w:eastAsia="ar-SA"/>
        </w:rPr>
        <w:t>,</w:t>
      </w:r>
      <w:r w:rsidRPr="000307AD">
        <w:rPr>
          <w:rFonts w:ascii="Verdana" w:hAnsi="Verdana"/>
          <w:sz w:val="20"/>
          <w:szCs w:val="20"/>
          <w:lang w:eastAsia="ar-SA"/>
        </w:rPr>
        <w:t xml:space="preserve"> których wykonanie wymaga uzyskania koncesji (Dz. U. Nr 288, poz. 1696</w:t>
      </w:r>
      <w:r>
        <w:rPr>
          <w:rFonts w:ascii="Verdana" w:hAnsi="Verdana"/>
          <w:iCs/>
          <w:sz w:val="20"/>
          <w:szCs w:val="20"/>
          <w:lang w:eastAsia="ar-SA"/>
        </w:rPr>
        <w:t xml:space="preserve">, z </w:t>
      </w:r>
      <w:proofErr w:type="spellStart"/>
      <w:r>
        <w:rPr>
          <w:rFonts w:ascii="Verdana" w:hAnsi="Verdana"/>
          <w:iCs/>
          <w:sz w:val="20"/>
          <w:szCs w:val="20"/>
          <w:lang w:eastAsia="ar-SA"/>
        </w:rPr>
        <w:t>późn</w:t>
      </w:r>
      <w:proofErr w:type="spellEnd"/>
      <w:r>
        <w:rPr>
          <w:rFonts w:ascii="Verdana" w:hAnsi="Verdana"/>
          <w:iCs/>
          <w:sz w:val="20"/>
          <w:szCs w:val="20"/>
          <w:lang w:eastAsia="ar-SA"/>
        </w:rPr>
        <w:t>. zm.</w:t>
      </w:r>
      <w:r w:rsidRPr="000307AD">
        <w:rPr>
          <w:rFonts w:ascii="Verdana" w:hAnsi="Verdana"/>
          <w:iCs/>
          <w:sz w:val="20"/>
          <w:szCs w:val="20"/>
          <w:lang w:eastAsia="ar-SA"/>
        </w:rPr>
        <w:t>);</w:t>
      </w:r>
    </w:p>
    <w:p w14:paraId="007A6D53" w14:textId="5F896064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>ozporządzenie Ministra Środowiska z dnia 19 grudnia 2001r. w sprawie sposobu i zakresu wykonywania obowiązku udostępniania i przekazywania informacji oraz próbek organom administracji geologicznej przez wykonawcę prac geologicznych (Dz. U. Nr 153, poz. 1781);</w:t>
      </w:r>
    </w:p>
    <w:p w14:paraId="73C0BA27" w14:textId="3443C06F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 xml:space="preserve">ozporządzenie Ministra Transportu, Budownictwa i Gospodarki Morskiej </w:t>
      </w:r>
      <w:r w:rsidR="00BB57A4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 xml:space="preserve">z dnia 25 kwietnia 2012r. w sprawie ustalania geotechnicznych warunków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posadawiania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 xml:space="preserve"> obiektów budowlanych (Dz.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U.</w:t>
      </w:r>
      <w:r>
        <w:rPr>
          <w:rFonts w:ascii="Verdana" w:hAnsi="Verdana"/>
          <w:sz w:val="20"/>
          <w:szCs w:val="20"/>
          <w:lang w:eastAsia="ar-SA"/>
        </w:rPr>
        <w:t xml:space="preserve"> poz. </w:t>
      </w:r>
      <w:r w:rsidRPr="000307AD">
        <w:rPr>
          <w:rFonts w:ascii="Verdana" w:hAnsi="Verdana"/>
          <w:sz w:val="20"/>
          <w:szCs w:val="20"/>
          <w:lang w:eastAsia="ar-SA"/>
        </w:rPr>
        <w:t>463)</w:t>
      </w:r>
      <w:r>
        <w:rPr>
          <w:rFonts w:ascii="Verdana" w:hAnsi="Verdana"/>
          <w:sz w:val="20"/>
          <w:szCs w:val="20"/>
          <w:lang w:eastAsia="ar-SA"/>
        </w:rPr>
        <w:t>;</w:t>
      </w:r>
    </w:p>
    <w:p w14:paraId="43B2626E" w14:textId="213FFEA9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before="100" w:beforeAutospacing="1"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>stawa z dnia 18 lipca 2001r.</w:t>
      </w:r>
      <w:r w:rsidRPr="000307AD">
        <w:rPr>
          <w:rFonts w:ascii="Verdana" w:hAnsi="Verdana"/>
          <w:bCs/>
          <w:sz w:val="20"/>
          <w:szCs w:val="20"/>
          <w:lang w:eastAsia="ar-SA"/>
        </w:rPr>
        <w:t xml:space="preserve"> </w:t>
      </w:r>
      <w:r>
        <w:rPr>
          <w:rFonts w:ascii="Verdana" w:hAnsi="Verdana"/>
          <w:bCs/>
          <w:sz w:val="20"/>
          <w:szCs w:val="20"/>
          <w:lang w:eastAsia="ar-SA"/>
        </w:rPr>
        <w:t xml:space="preserve">- </w:t>
      </w:r>
      <w:r w:rsidRPr="000307AD">
        <w:rPr>
          <w:rFonts w:ascii="Verdana" w:hAnsi="Verdana"/>
          <w:bCs/>
          <w:sz w:val="20"/>
          <w:szCs w:val="20"/>
          <w:lang w:eastAsia="ar-SA"/>
        </w:rPr>
        <w:t>Prawo wodne</w:t>
      </w:r>
      <w:r w:rsidRPr="000307AD">
        <w:rPr>
          <w:rFonts w:ascii="Verdana" w:hAnsi="Verdana"/>
          <w:sz w:val="20"/>
          <w:szCs w:val="20"/>
          <w:lang w:eastAsia="ar-SA"/>
        </w:rPr>
        <w:t xml:space="preserve"> (Dz. U. z 201</w:t>
      </w:r>
      <w:r>
        <w:rPr>
          <w:rFonts w:ascii="Verdana" w:hAnsi="Verdana"/>
          <w:sz w:val="20"/>
          <w:szCs w:val="20"/>
          <w:lang w:eastAsia="ar-SA"/>
        </w:rPr>
        <w:t>5</w:t>
      </w:r>
      <w:r w:rsidRPr="000307AD">
        <w:rPr>
          <w:rFonts w:ascii="Verdana" w:hAnsi="Verdana"/>
          <w:sz w:val="20"/>
          <w:szCs w:val="20"/>
          <w:lang w:eastAsia="ar-SA"/>
        </w:rPr>
        <w:t>r. poz.</w:t>
      </w:r>
      <w:r>
        <w:rPr>
          <w:rFonts w:ascii="Verdana" w:hAnsi="Verdana"/>
          <w:sz w:val="20"/>
          <w:szCs w:val="20"/>
          <w:lang w:eastAsia="ar-SA"/>
        </w:rPr>
        <w:t xml:space="preserve"> 469, </w:t>
      </w:r>
      <w:r w:rsidR="00BB57A4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 xml:space="preserve">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2D76E982" w14:textId="2F194E38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before="100" w:beforeAutospacing="1"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bCs/>
          <w:sz w:val="20"/>
          <w:szCs w:val="20"/>
          <w:lang w:eastAsia="ar-SA"/>
        </w:rPr>
        <w:t>r</w:t>
      </w:r>
      <w:r w:rsidRPr="000307AD">
        <w:rPr>
          <w:rFonts w:ascii="Verdana" w:hAnsi="Verdana"/>
          <w:bCs/>
          <w:sz w:val="20"/>
          <w:szCs w:val="20"/>
          <w:lang w:eastAsia="ar-SA"/>
        </w:rPr>
        <w:t xml:space="preserve">ozporządzenie Ministra Środowiska z dnia </w:t>
      </w:r>
      <w:r>
        <w:rPr>
          <w:rFonts w:ascii="Verdana" w:hAnsi="Verdana"/>
          <w:bCs/>
          <w:sz w:val="20"/>
          <w:szCs w:val="20"/>
          <w:lang w:eastAsia="ar-SA"/>
        </w:rPr>
        <w:t>18 listopada 2014</w:t>
      </w:r>
      <w:r w:rsidRPr="000307AD">
        <w:rPr>
          <w:rFonts w:ascii="Verdana" w:hAnsi="Verdana"/>
          <w:bCs/>
          <w:sz w:val="20"/>
          <w:szCs w:val="20"/>
          <w:lang w:eastAsia="ar-SA"/>
        </w:rPr>
        <w:t xml:space="preserve">r. w sprawie warunków, jakie należy spełnić przy wprowadzaniu ścieków do wód lub do ziemi </w:t>
      </w:r>
      <w:r w:rsidRPr="000307AD">
        <w:rPr>
          <w:rFonts w:ascii="Verdana" w:hAnsi="Verdana"/>
          <w:bCs/>
          <w:sz w:val="20"/>
          <w:szCs w:val="20"/>
          <w:lang w:eastAsia="ar-SA"/>
        </w:rPr>
        <w:lastRenderedPageBreak/>
        <w:t xml:space="preserve">oraz w sprawie substancji szczególnie szkodliwych dla środowiska wodnego </w:t>
      </w:r>
      <w:r w:rsidR="00BB57A4">
        <w:rPr>
          <w:rFonts w:ascii="Verdana" w:hAnsi="Verdana"/>
          <w:bCs/>
          <w:sz w:val="20"/>
          <w:szCs w:val="20"/>
          <w:lang w:eastAsia="ar-SA"/>
        </w:rPr>
        <w:br/>
      </w:r>
      <w:r w:rsidRPr="000307AD">
        <w:rPr>
          <w:rFonts w:ascii="Verdana" w:hAnsi="Verdana"/>
          <w:bCs/>
          <w:sz w:val="20"/>
          <w:szCs w:val="20"/>
          <w:lang w:eastAsia="ar-SA"/>
        </w:rPr>
        <w:t xml:space="preserve">(Dz. U. </w:t>
      </w:r>
      <w:r>
        <w:rPr>
          <w:rFonts w:ascii="Verdana" w:hAnsi="Verdana"/>
          <w:bCs/>
          <w:sz w:val="20"/>
          <w:szCs w:val="20"/>
          <w:lang w:eastAsia="ar-SA"/>
        </w:rPr>
        <w:t>poz. 1800</w:t>
      </w:r>
      <w:r w:rsidRPr="000307AD">
        <w:rPr>
          <w:rFonts w:ascii="Verdana" w:hAnsi="Verdana"/>
          <w:bCs/>
          <w:sz w:val="20"/>
          <w:szCs w:val="20"/>
          <w:lang w:eastAsia="ar-SA"/>
        </w:rPr>
        <w:t>);</w:t>
      </w:r>
    </w:p>
    <w:p w14:paraId="45E8E802" w14:textId="78DA965A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before="100" w:beforeAutospacing="1"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 xml:space="preserve">stawa z dnia 16 kwietnia 2004 r. </w:t>
      </w:r>
      <w:r w:rsidRPr="000307AD">
        <w:rPr>
          <w:rFonts w:ascii="Verdana" w:hAnsi="Verdana"/>
          <w:bCs/>
          <w:sz w:val="20"/>
          <w:szCs w:val="20"/>
          <w:lang w:eastAsia="ar-SA"/>
        </w:rPr>
        <w:t>o ochronie przyrody</w:t>
      </w:r>
      <w:r w:rsidRPr="000307AD">
        <w:rPr>
          <w:rFonts w:ascii="Verdana" w:hAnsi="Verdana"/>
          <w:sz w:val="20"/>
          <w:szCs w:val="20"/>
          <w:lang w:eastAsia="ar-SA"/>
        </w:rPr>
        <w:t xml:space="preserve"> (Dz. U. z 201</w:t>
      </w:r>
      <w:r>
        <w:rPr>
          <w:rFonts w:ascii="Verdana" w:hAnsi="Verdana"/>
          <w:sz w:val="20"/>
          <w:szCs w:val="20"/>
          <w:lang w:eastAsia="ar-SA"/>
        </w:rPr>
        <w:t>5</w:t>
      </w:r>
      <w:r w:rsidRPr="000307AD">
        <w:rPr>
          <w:rFonts w:ascii="Verdana" w:hAnsi="Verdana"/>
          <w:sz w:val="20"/>
          <w:szCs w:val="20"/>
          <w:lang w:eastAsia="ar-SA"/>
        </w:rPr>
        <w:t>r.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poz.</w:t>
      </w:r>
      <w:r>
        <w:rPr>
          <w:rFonts w:ascii="Verdana" w:hAnsi="Verdana"/>
          <w:sz w:val="20"/>
          <w:szCs w:val="20"/>
          <w:lang w:eastAsia="ar-SA"/>
        </w:rPr>
        <w:t xml:space="preserve"> 1651</w:t>
      </w:r>
      <w:r w:rsidRPr="000307AD">
        <w:rPr>
          <w:rFonts w:ascii="Verdana" w:hAnsi="Verdana"/>
          <w:sz w:val="20"/>
          <w:szCs w:val="20"/>
          <w:lang w:eastAsia="ar-SA"/>
        </w:rPr>
        <w:t xml:space="preserve">, 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13196F05" w14:textId="10E497AF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>ozporządzenie Ministra Środowiska z dnia 13 kwietnia 2010r. w sprawie siedlisk przyrodniczych oraz gatunków będących przedmiotem zainteresowania Wspólnoty</w:t>
      </w:r>
      <w:r>
        <w:rPr>
          <w:rFonts w:ascii="Verdana" w:hAnsi="Verdana"/>
          <w:sz w:val="20"/>
          <w:szCs w:val="20"/>
          <w:lang w:eastAsia="ar-SA"/>
        </w:rPr>
        <w:t>,</w:t>
      </w:r>
      <w:r w:rsidRPr="000307AD">
        <w:rPr>
          <w:rFonts w:ascii="Verdana" w:hAnsi="Verdana"/>
          <w:sz w:val="20"/>
          <w:szCs w:val="20"/>
          <w:lang w:eastAsia="ar-SA"/>
        </w:rPr>
        <w:t xml:space="preserve"> a także kryteriów wyboru obszarów kwalifikujących się do uznania lub wyznaczenia jako obszary Natura 2000 (Dz. U. z 201</w:t>
      </w:r>
      <w:r>
        <w:rPr>
          <w:rFonts w:ascii="Verdana" w:hAnsi="Verdana"/>
          <w:sz w:val="20"/>
          <w:szCs w:val="20"/>
          <w:lang w:eastAsia="ar-SA"/>
        </w:rPr>
        <w:t>4</w:t>
      </w:r>
      <w:r w:rsidRPr="000307AD">
        <w:rPr>
          <w:rFonts w:ascii="Verdana" w:hAnsi="Verdana"/>
          <w:sz w:val="20"/>
          <w:szCs w:val="20"/>
          <w:lang w:eastAsia="ar-SA"/>
        </w:rPr>
        <w:t>r.</w:t>
      </w:r>
      <w:r>
        <w:rPr>
          <w:rFonts w:ascii="Verdana" w:hAnsi="Verdana"/>
          <w:sz w:val="20"/>
          <w:szCs w:val="20"/>
          <w:lang w:eastAsia="ar-SA"/>
        </w:rPr>
        <w:t xml:space="preserve"> poz. 1713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51C4C192" w14:textId="2C9BCE58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>ozporządzenie Ministra Środowiska z dnia</w:t>
      </w:r>
      <w:r>
        <w:rPr>
          <w:rFonts w:ascii="Verdana" w:hAnsi="Verdana"/>
          <w:sz w:val="20"/>
          <w:szCs w:val="20"/>
          <w:lang w:eastAsia="ar-SA"/>
        </w:rPr>
        <w:t xml:space="preserve"> 9 października </w:t>
      </w:r>
      <w:r w:rsidRPr="000307AD">
        <w:rPr>
          <w:rFonts w:ascii="Verdana" w:hAnsi="Verdana"/>
          <w:sz w:val="20"/>
          <w:szCs w:val="20"/>
          <w:lang w:eastAsia="ar-SA"/>
        </w:rPr>
        <w:t>201</w:t>
      </w:r>
      <w:r>
        <w:rPr>
          <w:rFonts w:ascii="Verdana" w:hAnsi="Verdana"/>
          <w:sz w:val="20"/>
          <w:szCs w:val="20"/>
          <w:lang w:eastAsia="ar-SA"/>
        </w:rPr>
        <w:t>4</w:t>
      </w:r>
      <w:r w:rsidRPr="000307AD">
        <w:rPr>
          <w:rFonts w:ascii="Verdana" w:hAnsi="Verdana"/>
          <w:sz w:val="20"/>
          <w:szCs w:val="20"/>
          <w:lang w:eastAsia="ar-SA"/>
        </w:rPr>
        <w:t>r. w sprawie ochrony gatunkowej roślin</w:t>
      </w:r>
      <w:r w:rsidRPr="000307AD">
        <w:rPr>
          <w:sz w:val="24"/>
          <w:szCs w:val="24"/>
        </w:rPr>
        <w:t xml:space="preserve"> (</w:t>
      </w:r>
      <w:r w:rsidRPr="000307AD">
        <w:rPr>
          <w:rFonts w:ascii="Verdana" w:hAnsi="Verdana"/>
          <w:sz w:val="20"/>
          <w:szCs w:val="20"/>
          <w:lang w:eastAsia="ar-SA"/>
        </w:rPr>
        <w:t>Dz.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U.</w:t>
      </w:r>
      <w:r>
        <w:rPr>
          <w:rFonts w:ascii="Verdana" w:hAnsi="Verdana"/>
          <w:sz w:val="20"/>
          <w:szCs w:val="20"/>
          <w:lang w:eastAsia="ar-SA"/>
        </w:rPr>
        <w:t xml:space="preserve"> poz. 1409</w:t>
      </w:r>
      <w:r w:rsidRPr="000307AD">
        <w:rPr>
          <w:rFonts w:ascii="Verdana" w:hAnsi="Verdana"/>
          <w:sz w:val="20"/>
          <w:szCs w:val="20"/>
          <w:lang w:eastAsia="ar-SA"/>
        </w:rPr>
        <w:t>)</w:t>
      </w:r>
      <w:r>
        <w:rPr>
          <w:rFonts w:ascii="Verdana" w:hAnsi="Verdana"/>
          <w:sz w:val="20"/>
          <w:szCs w:val="20"/>
          <w:lang w:eastAsia="ar-SA"/>
        </w:rPr>
        <w:t>;</w:t>
      </w:r>
      <w:r w:rsidRPr="000307AD">
        <w:rPr>
          <w:rFonts w:ascii="Verdana" w:hAnsi="Verdana"/>
          <w:sz w:val="20"/>
          <w:szCs w:val="20"/>
          <w:lang w:eastAsia="ar-SA"/>
        </w:rPr>
        <w:t xml:space="preserve"> </w:t>
      </w:r>
    </w:p>
    <w:p w14:paraId="0442E512" w14:textId="7047E187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 xml:space="preserve">ozporządzenie Ministra Środowiska z dnia </w:t>
      </w:r>
      <w:r>
        <w:rPr>
          <w:rFonts w:ascii="Verdana" w:hAnsi="Verdana"/>
          <w:sz w:val="20"/>
          <w:szCs w:val="20"/>
          <w:lang w:eastAsia="ar-SA"/>
        </w:rPr>
        <w:t xml:space="preserve">9 października </w:t>
      </w:r>
      <w:r w:rsidRPr="000307AD">
        <w:rPr>
          <w:rFonts w:ascii="Verdana" w:hAnsi="Verdana"/>
          <w:sz w:val="20"/>
          <w:szCs w:val="20"/>
          <w:lang w:eastAsia="ar-SA"/>
        </w:rPr>
        <w:t>20</w:t>
      </w:r>
      <w:r>
        <w:rPr>
          <w:rFonts w:ascii="Verdana" w:hAnsi="Verdana"/>
          <w:sz w:val="20"/>
          <w:szCs w:val="20"/>
          <w:lang w:eastAsia="ar-SA"/>
        </w:rPr>
        <w:t>1</w:t>
      </w:r>
      <w:r w:rsidRPr="000307AD">
        <w:rPr>
          <w:rFonts w:ascii="Verdana" w:hAnsi="Verdana"/>
          <w:sz w:val="20"/>
          <w:szCs w:val="20"/>
          <w:lang w:eastAsia="ar-SA"/>
        </w:rPr>
        <w:t>4r. w sprawie ochrony gatunkowej grzybów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(Dz. U.</w:t>
      </w:r>
      <w:r>
        <w:rPr>
          <w:rFonts w:ascii="Verdana" w:hAnsi="Verdana"/>
          <w:sz w:val="20"/>
          <w:szCs w:val="20"/>
          <w:lang w:eastAsia="ar-SA"/>
        </w:rPr>
        <w:t xml:space="preserve"> poz. 1408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155A8DA7" w14:textId="10A3F6E6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>ozporządzenie Ministra Środowiska z dnia</w:t>
      </w:r>
      <w:r>
        <w:rPr>
          <w:rFonts w:ascii="Verdana" w:hAnsi="Verdana"/>
          <w:sz w:val="20"/>
          <w:szCs w:val="20"/>
          <w:lang w:eastAsia="ar-SA"/>
        </w:rPr>
        <w:t xml:space="preserve"> 6</w:t>
      </w:r>
      <w:r w:rsidRPr="000307AD">
        <w:rPr>
          <w:rFonts w:ascii="Verdana" w:hAnsi="Verdana"/>
          <w:sz w:val="20"/>
          <w:szCs w:val="20"/>
          <w:lang w:eastAsia="ar-SA"/>
        </w:rPr>
        <w:t xml:space="preserve"> października 201</w:t>
      </w:r>
      <w:r>
        <w:rPr>
          <w:rFonts w:ascii="Verdana" w:hAnsi="Verdana"/>
          <w:sz w:val="20"/>
          <w:szCs w:val="20"/>
          <w:lang w:eastAsia="ar-SA"/>
        </w:rPr>
        <w:t>4</w:t>
      </w:r>
      <w:r w:rsidRPr="000307AD">
        <w:rPr>
          <w:rFonts w:ascii="Verdana" w:hAnsi="Verdana"/>
          <w:sz w:val="20"/>
          <w:szCs w:val="20"/>
          <w:lang w:eastAsia="ar-SA"/>
        </w:rPr>
        <w:t>r. w sprawie ochrony gatunkowej zwierząt (Dz. U.</w:t>
      </w:r>
      <w:r>
        <w:rPr>
          <w:rFonts w:ascii="Verdana" w:hAnsi="Verdana"/>
          <w:sz w:val="20"/>
          <w:szCs w:val="20"/>
          <w:lang w:eastAsia="ar-SA"/>
        </w:rPr>
        <w:t xml:space="preserve"> poz. 1348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4DF8F64A" w14:textId="7D439CF5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 xml:space="preserve">stawa z dnia 28 września 1991 r. </w:t>
      </w:r>
      <w:r w:rsidRPr="000307AD">
        <w:rPr>
          <w:rFonts w:ascii="Verdana" w:hAnsi="Verdana"/>
          <w:bCs/>
          <w:sz w:val="20"/>
          <w:szCs w:val="20"/>
          <w:lang w:eastAsia="ar-SA"/>
        </w:rPr>
        <w:t>o lasach</w:t>
      </w:r>
      <w:r w:rsidRPr="000307AD">
        <w:rPr>
          <w:rFonts w:ascii="Verdana" w:hAnsi="Verdana"/>
          <w:sz w:val="20"/>
          <w:szCs w:val="20"/>
          <w:lang w:eastAsia="ar-SA"/>
        </w:rPr>
        <w:t xml:space="preserve"> (Dz. U. z 201</w:t>
      </w:r>
      <w:r>
        <w:rPr>
          <w:rFonts w:ascii="Verdana" w:hAnsi="Verdana"/>
          <w:sz w:val="20"/>
          <w:szCs w:val="20"/>
          <w:lang w:eastAsia="ar-SA"/>
        </w:rPr>
        <w:t>5</w:t>
      </w:r>
      <w:r w:rsidRPr="000307AD">
        <w:rPr>
          <w:rFonts w:ascii="Verdana" w:hAnsi="Verdana"/>
          <w:sz w:val="20"/>
          <w:szCs w:val="20"/>
          <w:lang w:eastAsia="ar-SA"/>
        </w:rPr>
        <w:t>r.</w:t>
      </w:r>
      <w:r>
        <w:rPr>
          <w:rFonts w:ascii="Verdana" w:hAnsi="Verdana"/>
          <w:sz w:val="20"/>
          <w:szCs w:val="20"/>
          <w:lang w:eastAsia="ar-SA"/>
        </w:rPr>
        <w:t xml:space="preserve"> poz. 2100, </w:t>
      </w:r>
      <w:r w:rsidR="00BB57A4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 xml:space="preserve">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630D5EAE" w14:textId="06281313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 xml:space="preserve">stawa z dnia 3 lutego 1995r. </w:t>
      </w:r>
      <w:r w:rsidRPr="000307AD">
        <w:rPr>
          <w:rFonts w:ascii="Verdana" w:hAnsi="Verdana"/>
          <w:bCs/>
          <w:sz w:val="20"/>
          <w:szCs w:val="20"/>
          <w:lang w:eastAsia="ar-SA"/>
        </w:rPr>
        <w:t>o ochronie gruntów rolnych i leśnych</w:t>
      </w:r>
      <w:r w:rsidRPr="000307AD">
        <w:rPr>
          <w:rFonts w:ascii="Verdana" w:hAnsi="Verdana"/>
          <w:sz w:val="20"/>
          <w:szCs w:val="20"/>
          <w:lang w:eastAsia="ar-SA"/>
        </w:rPr>
        <w:t xml:space="preserve"> </w:t>
      </w:r>
      <w:r w:rsidR="00BB57A4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(Dz. U.</w:t>
      </w:r>
      <w:r w:rsidR="00BB57A4"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z 201</w:t>
      </w:r>
      <w:r>
        <w:rPr>
          <w:rFonts w:ascii="Verdana" w:hAnsi="Verdana"/>
          <w:sz w:val="20"/>
          <w:szCs w:val="20"/>
          <w:lang w:eastAsia="ar-SA"/>
        </w:rPr>
        <w:t>5</w:t>
      </w:r>
      <w:r w:rsidRPr="000307AD">
        <w:rPr>
          <w:rFonts w:ascii="Verdana" w:hAnsi="Verdana"/>
          <w:sz w:val="20"/>
          <w:szCs w:val="20"/>
          <w:lang w:eastAsia="ar-SA"/>
        </w:rPr>
        <w:t>r. poz.</w:t>
      </w:r>
      <w:r>
        <w:rPr>
          <w:rFonts w:ascii="Verdana" w:hAnsi="Verdana"/>
          <w:sz w:val="20"/>
          <w:szCs w:val="20"/>
          <w:lang w:eastAsia="ar-SA"/>
        </w:rPr>
        <w:t xml:space="preserve"> 909</w:t>
      </w:r>
      <w:r w:rsidRPr="000307AD">
        <w:rPr>
          <w:rFonts w:ascii="Verdana" w:hAnsi="Verdana"/>
          <w:sz w:val="20"/>
          <w:szCs w:val="20"/>
          <w:lang w:eastAsia="ar-SA"/>
        </w:rPr>
        <w:t xml:space="preserve">, 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12F62556" w14:textId="58B92E61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>stawa z dnia 14 grudnia 2012r. o odpadach (Dz.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U.</w:t>
      </w:r>
      <w:r>
        <w:rPr>
          <w:rFonts w:ascii="Verdana" w:hAnsi="Verdana"/>
          <w:sz w:val="20"/>
          <w:szCs w:val="20"/>
          <w:lang w:eastAsia="ar-SA"/>
        </w:rPr>
        <w:t xml:space="preserve"> z </w:t>
      </w:r>
      <w:r w:rsidRPr="000307AD">
        <w:rPr>
          <w:rFonts w:ascii="Verdana" w:hAnsi="Verdana"/>
          <w:sz w:val="20"/>
          <w:szCs w:val="20"/>
          <w:lang w:eastAsia="ar-SA"/>
        </w:rPr>
        <w:t>2013</w:t>
      </w:r>
      <w:r>
        <w:rPr>
          <w:rFonts w:ascii="Verdana" w:hAnsi="Verdana"/>
          <w:sz w:val="20"/>
          <w:szCs w:val="20"/>
          <w:lang w:eastAsia="ar-SA"/>
        </w:rPr>
        <w:t xml:space="preserve">r. poz. </w:t>
      </w:r>
      <w:r w:rsidRPr="000307AD">
        <w:rPr>
          <w:rFonts w:ascii="Verdana" w:hAnsi="Verdana"/>
          <w:sz w:val="20"/>
          <w:szCs w:val="20"/>
          <w:lang w:eastAsia="ar-SA"/>
        </w:rPr>
        <w:t>21</w:t>
      </w:r>
      <w:r>
        <w:rPr>
          <w:rFonts w:ascii="Verdana" w:hAnsi="Verdana"/>
          <w:sz w:val="20"/>
          <w:szCs w:val="20"/>
          <w:lang w:eastAsia="ar-SA"/>
        </w:rPr>
        <w:t xml:space="preserve">, </w:t>
      </w:r>
      <w:r w:rsidR="00BB57A4">
        <w:rPr>
          <w:rFonts w:ascii="Verdana" w:hAnsi="Verdana"/>
          <w:sz w:val="20"/>
          <w:szCs w:val="20"/>
          <w:lang w:eastAsia="ar-SA"/>
        </w:rPr>
        <w:br/>
      </w:r>
      <w:r>
        <w:rPr>
          <w:rFonts w:ascii="Verdana" w:hAnsi="Verdana"/>
          <w:sz w:val="20"/>
          <w:szCs w:val="20"/>
          <w:lang w:eastAsia="ar-SA"/>
        </w:rPr>
        <w:t xml:space="preserve">z </w:t>
      </w:r>
      <w:proofErr w:type="spellStart"/>
      <w:r>
        <w:rPr>
          <w:rFonts w:ascii="Verdana" w:hAnsi="Verdana"/>
          <w:sz w:val="20"/>
          <w:szCs w:val="20"/>
          <w:lang w:eastAsia="ar-SA"/>
        </w:rPr>
        <w:t>późn</w:t>
      </w:r>
      <w:proofErr w:type="spellEnd"/>
      <w:r>
        <w:rPr>
          <w:rFonts w:ascii="Verdana" w:hAnsi="Verdana"/>
          <w:sz w:val="20"/>
          <w:szCs w:val="20"/>
          <w:lang w:eastAsia="ar-SA"/>
        </w:rPr>
        <w:t>. zm.</w:t>
      </w:r>
      <w:r w:rsidRPr="000307AD">
        <w:rPr>
          <w:rFonts w:ascii="Verdana" w:hAnsi="Verdana"/>
          <w:sz w:val="20"/>
          <w:szCs w:val="20"/>
          <w:lang w:eastAsia="ar-SA"/>
        </w:rPr>
        <w:t>)</w:t>
      </w:r>
      <w:r>
        <w:rPr>
          <w:rFonts w:ascii="Verdana" w:hAnsi="Verdana"/>
          <w:sz w:val="20"/>
          <w:szCs w:val="20"/>
          <w:lang w:eastAsia="ar-SA"/>
        </w:rPr>
        <w:t>;</w:t>
      </w:r>
    </w:p>
    <w:p w14:paraId="08030BD8" w14:textId="3B79931D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>ozporządzenie Ministra Środowiska z dnia</w:t>
      </w:r>
      <w:r>
        <w:rPr>
          <w:rFonts w:ascii="Verdana" w:hAnsi="Verdana"/>
          <w:sz w:val="20"/>
          <w:szCs w:val="20"/>
          <w:lang w:eastAsia="ar-SA"/>
        </w:rPr>
        <w:t xml:space="preserve"> 9 grudnia </w:t>
      </w:r>
      <w:r w:rsidRPr="000307AD">
        <w:rPr>
          <w:rFonts w:ascii="Verdana" w:hAnsi="Verdana"/>
          <w:sz w:val="20"/>
          <w:szCs w:val="20"/>
          <w:lang w:eastAsia="ar-SA"/>
        </w:rPr>
        <w:t>20</w:t>
      </w:r>
      <w:r>
        <w:rPr>
          <w:rFonts w:ascii="Verdana" w:hAnsi="Verdana"/>
          <w:sz w:val="20"/>
          <w:szCs w:val="20"/>
          <w:lang w:eastAsia="ar-SA"/>
        </w:rPr>
        <w:t>14</w:t>
      </w:r>
      <w:r w:rsidRPr="000307AD">
        <w:rPr>
          <w:rFonts w:ascii="Verdana" w:hAnsi="Verdana"/>
          <w:sz w:val="20"/>
          <w:szCs w:val="20"/>
          <w:lang w:eastAsia="ar-SA"/>
        </w:rPr>
        <w:t>r. w sprawie katalogu odpadów (Dz. U.</w:t>
      </w:r>
      <w:r>
        <w:rPr>
          <w:rFonts w:ascii="Verdana" w:hAnsi="Verdana"/>
          <w:sz w:val="20"/>
          <w:szCs w:val="20"/>
          <w:lang w:eastAsia="ar-SA"/>
        </w:rPr>
        <w:t xml:space="preserve"> z 2014r. </w:t>
      </w:r>
      <w:r w:rsidRPr="000307AD">
        <w:rPr>
          <w:rFonts w:ascii="Verdana" w:hAnsi="Verdana"/>
          <w:sz w:val="20"/>
          <w:szCs w:val="20"/>
          <w:lang w:eastAsia="ar-SA"/>
        </w:rPr>
        <w:t>poz.</w:t>
      </w:r>
      <w:r>
        <w:rPr>
          <w:rFonts w:ascii="Verdana" w:hAnsi="Verdana"/>
          <w:sz w:val="20"/>
          <w:szCs w:val="20"/>
          <w:lang w:eastAsia="ar-SA"/>
        </w:rPr>
        <w:t xml:space="preserve"> 1923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77EA0866" w14:textId="420D909C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>ozporządzenie Ministra Środowiska z dnia</w:t>
      </w:r>
      <w:r>
        <w:rPr>
          <w:rFonts w:ascii="Verdana" w:hAnsi="Verdana"/>
          <w:sz w:val="20"/>
          <w:szCs w:val="20"/>
          <w:lang w:eastAsia="ar-SA"/>
        </w:rPr>
        <w:t xml:space="preserve"> 23 września </w:t>
      </w:r>
      <w:r w:rsidRPr="000307AD">
        <w:rPr>
          <w:rFonts w:ascii="Verdana" w:hAnsi="Verdana"/>
          <w:sz w:val="20"/>
          <w:szCs w:val="20"/>
          <w:lang w:eastAsia="ar-SA"/>
        </w:rPr>
        <w:t>20</w:t>
      </w:r>
      <w:r>
        <w:rPr>
          <w:rFonts w:ascii="Verdana" w:hAnsi="Verdana"/>
          <w:sz w:val="20"/>
          <w:szCs w:val="20"/>
          <w:lang w:eastAsia="ar-SA"/>
        </w:rPr>
        <w:t>16</w:t>
      </w:r>
      <w:r w:rsidRPr="000307AD">
        <w:rPr>
          <w:rFonts w:ascii="Verdana" w:hAnsi="Verdana"/>
          <w:sz w:val="20"/>
          <w:szCs w:val="20"/>
          <w:lang w:eastAsia="ar-SA"/>
        </w:rPr>
        <w:t xml:space="preserve">r. w sprawie </w:t>
      </w:r>
      <w:r>
        <w:rPr>
          <w:rFonts w:ascii="Verdana" w:hAnsi="Verdana"/>
          <w:sz w:val="20"/>
          <w:szCs w:val="20"/>
          <w:lang w:eastAsia="ar-SA"/>
        </w:rPr>
        <w:t xml:space="preserve">szczegółowych </w:t>
      </w:r>
      <w:r w:rsidRPr="000307AD">
        <w:rPr>
          <w:rFonts w:ascii="Verdana" w:hAnsi="Verdana"/>
          <w:sz w:val="20"/>
          <w:szCs w:val="20"/>
          <w:lang w:eastAsia="ar-SA"/>
        </w:rPr>
        <w:t>warunków</w:t>
      </w:r>
      <w:r>
        <w:rPr>
          <w:rFonts w:ascii="Verdana" w:hAnsi="Verdana"/>
          <w:sz w:val="20"/>
          <w:szCs w:val="20"/>
          <w:lang w:eastAsia="ar-SA"/>
        </w:rPr>
        <w:t xml:space="preserve"> uznania odpadów niebezpiecznych za odpady inne niż </w:t>
      </w:r>
      <w:r w:rsidRPr="000307AD">
        <w:rPr>
          <w:rFonts w:ascii="Verdana" w:hAnsi="Verdana"/>
          <w:sz w:val="20"/>
          <w:szCs w:val="20"/>
          <w:lang w:eastAsia="ar-SA"/>
        </w:rPr>
        <w:t>niebezpieczne (Dz. U.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poz. 1</w:t>
      </w:r>
      <w:r>
        <w:rPr>
          <w:rFonts w:ascii="Verdana" w:hAnsi="Verdana"/>
          <w:sz w:val="20"/>
          <w:szCs w:val="20"/>
          <w:lang w:eastAsia="ar-SA"/>
        </w:rPr>
        <w:t>601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68513454" w14:textId="1D7178AE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</w:rPr>
        <w:t xml:space="preserve">rozporządzenie Ministra Środowiska z dnia 10 listopada </w:t>
      </w:r>
      <w:r w:rsidRPr="00257260">
        <w:rPr>
          <w:rFonts w:ascii="Verdana" w:hAnsi="Verdana"/>
          <w:sz w:val="20"/>
          <w:szCs w:val="20"/>
        </w:rPr>
        <w:t xml:space="preserve">2015r. </w:t>
      </w:r>
      <w:r w:rsidRPr="00D244BD">
        <w:rPr>
          <w:rFonts w:ascii="Verdana" w:hAnsi="Verdana"/>
          <w:sz w:val="20"/>
          <w:szCs w:val="20"/>
        </w:rPr>
        <w:t>w sprawie listy rodzajów odpadów, które osoby fizyczne lub jednostki organizacyjne niebędące przedsiębiorcami mogą poddawać odzyskowi na potrzeby własne, oraz dopuszczalnych metod ich odzysku</w:t>
      </w:r>
      <w:r w:rsidRPr="00B75E87">
        <w:rPr>
          <w:rFonts w:ascii="Verdana" w:hAnsi="Verdana"/>
          <w:sz w:val="20"/>
          <w:szCs w:val="20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(Dz. U.</w:t>
      </w:r>
      <w:r>
        <w:rPr>
          <w:rFonts w:ascii="Verdana" w:hAnsi="Verdana"/>
          <w:sz w:val="20"/>
          <w:szCs w:val="20"/>
          <w:lang w:eastAsia="ar-SA"/>
        </w:rPr>
        <w:t xml:space="preserve"> poz. 93);</w:t>
      </w:r>
    </w:p>
    <w:p w14:paraId="0E515D59" w14:textId="288392C1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>stawa z dnia 13 kwietnia 2007r. o zapobieganiu szkodom w środowisku i ich naprawie (Dz. U.</w:t>
      </w:r>
      <w:r>
        <w:rPr>
          <w:rFonts w:ascii="Verdana" w:hAnsi="Verdana"/>
          <w:sz w:val="20"/>
          <w:szCs w:val="20"/>
          <w:lang w:eastAsia="ar-SA"/>
        </w:rPr>
        <w:t xml:space="preserve"> z 2014r. </w:t>
      </w:r>
      <w:r w:rsidRPr="000307AD">
        <w:rPr>
          <w:rFonts w:ascii="Verdana" w:hAnsi="Verdana"/>
          <w:sz w:val="20"/>
          <w:szCs w:val="20"/>
          <w:lang w:eastAsia="ar-SA"/>
        </w:rPr>
        <w:t xml:space="preserve">poz. </w:t>
      </w:r>
      <w:r>
        <w:rPr>
          <w:rFonts w:ascii="Verdana" w:hAnsi="Verdana"/>
          <w:sz w:val="20"/>
          <w:szCs w:val="20"/>
          <w:lang w:eastAsia="ar-SA"/>
        </w:rPr>
        <w:t>1789,</w:t>
      </w:r>
      <w:r w:rsidRPr="000307AD">
        <w:rPr>
          <w:rFonts w:ascii="Verdana" w:hAnsi="Verdana"/>
          <w:sz w:val="20"/>
          <w:szCs w:val="20"/>
          <w:lang w:eastAsia="ar-SA"/>
        </w:rPr>
        <w:t xml:space="preserve"> 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6276E936" w14:textId="0918DED4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>stawa z dnia 23 lipca 2003r. o ochronie zabytków i opiece nad zabytkami (Dz. U.</w:t>
      </w:r>
      <w:r>
        <w:rPr>
          <w:rFonts w:ascii="Verdana" w:hAnsi="Verdana"/>
          <w:sz w:val="20"/>
          <w:szCs w:val="20"/>
          <w:lang w:eastAsia="ar-SA"/>
        </w:rPr>
        <w:t xml:space="preserve"> z 2014r. </w:t>
      </w:r>
      <w:r w:rsidRPr="000307AD">
        <w:rPr>
          <w:rFonts w:ascii="Verdana" w:hAnsi="Verdana"/>
          <w:sz w:val="20"/>
          <w:szCs w:val="20"/>
          <w:lang w:eastAsia="ar-SA"/>
        </w:rPr>
        <w:t>poz. 1</w:t>
      </w:r>
      <w:r>
        <w:rPr>
          <w:rFonts w:ascii="Verdana" w:hAnsi="Verdana"/>
          <w:sz w:val="20"/>
          <w:szCs w:val="20"/>
          <w:lang w:eastAsia="ar-SA"/>
        </w:rPr>
        <w:t>446</w:t>
      </w:r>
      <w:r w:rsidRPr="000307AD">
        <w:rPr>
          <w:rFonts w:ascii="Verdana" w:hAnsi="Verdana"/>
          <w:sz w:val="20"/>
          <w:szCs w:val="20"/>
          <w:lang w:eastAsia="ar-SA"/>
        </w:rPr>
        <w:t xml:space="preserve">, 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06DD9A35" w14:textId="1A29308D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>stawa z dnia 20 czerwca 1997r.</w:t>
      </w:r>
      <w:r>
        <w:rPr>
          <w:rFonts w:ascii="Verdana" w:hAnsi="Verdana"/>
          <w:sz w:val="20"/>
          <w:szCs w:val="20"/>
          <w:lang w:eastAsia="ar-SA"/>
        </w:rPr>
        <w:t xml:space="preserve"> -</w:t>
      </w:r>
      <w:r w:rsidRPr="000307AD"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bCs/>
          <w:sz w:val="20"/>
          <w:szCs w:val="20"/>
          <w:lang w:eastAsia="ar-SA"/>
        </w:rPr>
        <w:t>Prawo o ruchu drogowym</w:t>
      </w:r>
      <w:r w:rsidRPr="000307AD">
        <w:rPr>
          <w:rFonts w:ascii="Verdana" w:hAnsi="Verdana"/>
          <w:sz w:val="20"/>
          <w:szCs w:val="20"/>
          <w:lang w:eastAsia="ar-SA"/>
        </w:rPr>
        <w:t xml:space="preserve"> </w:t>
      </w:r>
      <w:r w:rsidR="00BB57A4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(Dz. U.</w:t>
      </w:r>
      <w:r>
        <w:rPr>
          <w:rFonts w:ascii="Verdana" w:hAnsi="Verdana"/>
          <w:sz w:val="20"/>
          <w:szCs w:val="20"/>
          <w:lang w:eastAsia="ar-SA"/>
        </w:rPr>
        <w:t xml:space="preserve"> z </w:t>
      </w:r>
      <w:r w:rsidRPr="000307AD">
        <w:rPr>
          <w:rFonts w:ascii="Verdana" w:hAnsi="Verdana"/>
          <w:sz w:val="20"/>
          <w:szCs w:val="20"/>
          <w:lang w:eastAsia="ar-SA"/>
        </w:rPr>
        <w:t>2012</w:t>
      </w:r>
      <w:r>
        <w:rPr>
          <w:rFonts w:ascii="Verdana" w:hAnsi="Verdana"/>
          <w:sz w:val="20"/>
          <w:szCs w:val="20"/>
          <w:lang w:eastAsia="ar-SA"/>
        </w:rPr>
        <w:t xml:space="preserve"> r. </w:t>
      </w:r>
      <w:r w:rsidRPr="000307AD">
        <w:rPr>
          <w:rFonts w:ascii="Verdana" w:hAnsi="Verdana"/>
          <w:sz w:val="20"/>
          <w:szCs w:val="20"/>
          <w:lang w:eastAsia="ar-SA"/>
        </w:rPr>
        <w:t>poz. 1137</w:t>
      </w:r>
      <w:r>
        <w:rPr>
          <w:rFonts w:ascii="Verdana" w:hAnsi="Verdana"/>
          <w:sz w:val="20"/>
          <w:szCs w:val="20"/>
          <w:lang w:eastAsia="ar-SA"/>
        </w:rPr>
        <w:t>,</w:t>
      </w:r>
      <w:r w:rsidRPr="000307AD">
        <w:rPr>
          <w:rFonts w:ascii="Verdana" w:hAnsi="Verdana"/>
          <w:sz w:val="20"/>
          <w:szCs w:val="20"/>
          <w:lang w:eastAsia="ar-SA"/>
        </w:rPr>
        <w:t xml:space="preserve"> 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7E7191B5" w14:textId="39385A47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>ozporządzenie Ministra Infrastruktury z dnia 23 września 2003r. w sprawie szczegółowych warunków zarządzania ruchem na drogach oraz wykonywania nadzoru nad tym zarządzaniem (Dz. U. Nr 177, poz.1729</w:t>
      </w:r>
      <w:r>
        <w:rPr>
          <w:rFonts w:ascii="Verdana" w:hAnsi="Verdana"/>
          <w:sz w:val="20"/>
          <w:szCs w:val="20"/>
          <w:lang w:eastAsia="ar-SA"/>
        </w:rPr>
        <w:t xml:space="preserve">, z </w:t>
      </w:r>
      <w:proofErr w:type="spellStart"/>
      <w:r>
        <w:rPr>
          <w:rFonts w:ascii="Verdana" w:hAnsi="Verdana"/>
          <w:sz w:val="20"/>
          <w:szCs w:val="20"/>
          <w:lang w:eastAsia="ar-SA"/>
        </w:rPr>
        <w:t>późn</w:t>
      </w:r>
      <w:proofErr w:type="spellEnd"/>
      <w:r>
        <w:rPr>
          <w:rFonts w:ascii="Verdana" w:hAnsi="Verdana"/>
          <w:sz w:val="20"/>
          <w:szCs w:val="20"/>
          <w:lang w:eastAsia="ar-SA"/>
        </w:rPr>
        <w:t>. zm.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65EFBE45" w14:textId="41EC3374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lastRenderedPageBreak/>
        <w:t>r</w:t>
      </w:r>
      <w:r w:rsidRPr="000307AD">
        <w:rPr>
          <w:rFonts w:ascii="Verdana" w:hAnsi="Verdana"/>
          <w:sz w:val="20"/>
          <w:szCs w:val="20"/>
          <w:lang w:eastAsia="ar-SA"/>
        </w:rPr>
        <w:t xml:space="preserve">ozporządzenie Ministrów Infrastruktury oraz Spraw Wewnętrznych 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 xml:space="preserve">i Administracji z dnia 31 lipca 2002r. w sprawie znaków i sygnałów drogowych 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 xml:space="preserve">(Dz. U. Nr 170, poz. 1393, 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39633E19" w14:textId="1D7EC4EE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 xml:space="preserve">ozporządzenie Ministra Infrastruktury z dnia 3 lipca 2003r. w sprawie szczegółowych warunków technicznych dla znaków i sygnałów drogowych oraz urządzeń bezpieczeństwa ruchu drogowego i warunków ich umieszczania na drogach (Dz. U. Nr 220, poz. 2181, 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2F52278A" w14:textId="2355A57F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before="100" w:beforeAutospacing="1"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 xml:space="preserve">ozporządzeniu Rady Ministrów z dnia 15 grudnia 1998r. w sprawie szczegółowych zasad prowadzenia, stosowania i udostępniania krajowego rejestru urzędowego podziału terytorialnego kraju oraz związanych z tym obowiązków organów administracji rządowej i jednostek samorządu terytorialnego 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(Dz. U. Nr 157, poz.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 xml:space="preserve">1031, 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7DC3A688" w14:textId="409C47C6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>stawa z dnia 28 marca 2003r.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o transporcie kolejowym (Dz. U.</w:t>
      </w:r>
      <w:r>
        <w:rPr>
          <w:rFonts w:ascii="Verdana" w:hAnsi="Verdana"/>
          <w:sz w:val="20"/>
          <w:szCs w:val="20"/>
          <w:lang w:eastAsia="ar-SA"/>
        </w:rPr>
        <w:t xml:space="preserve"> z 2016r.  poz. 1727, z </w:t>
      </w:r>
      <w:proofErr w:type="spellStart"/>
      <w:r>
        <w:rPr>
          <w:rFonts w:ascii="Verdana" w:hAnsi="Verdana"/>
          <w:sz w:val="20"/>
          <w:szCs w:val="20"/>
          <w:lang w:eastAsia="ar-SA"/>
        </w:rPr>
        <w:t>późn</w:t>
      </w:r>
      <w:proofErr w:type="spellEnd"/>
      <w:r>
        <w:rPr>
          <w:rFonts w:ascii="Verdana" w:hAnsi="Verdana"/>
          <w:sz w:val="20"/>
          <w:szCs w:val="20"/>
          <w:lang w:eastAsia="ar-SA"/>
        </w:rPr>
        <w:t>. zm.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55D8A199" w14:textId="467A5A36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>stawa z dnia 21 marca 1991 r. o obszarach morskich Rzeczypospolitej Polskiej i administracji morskiej (Dz. U. z 2013r.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 xml:space="preserve">poz. 934, 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72BC3D86" w14:textId="5EE396F1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 xml:space="preserve">stawa z dnia 24 sierpnia 1991r. o ochronie przeciwpożarowej 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(Dz. U. z 20</w:t>
      </w:r>
      <w:r>
        <w:rPr>
          <w:rFonts w:ascii="Verdana" w:hAnsi="Verdana"/>
          <w:sz w:val="20"/>
          <w:szCs w:val="20"/>
          <w:lang w:eastAsia="ar-SA"/>
        </w:rPr>
        <w:t xml:space="preserve">16 </w:t>
      </w:r>
      <w:r w:rsidRPr="000307AD">
        <w:rPr>
          <w:rFonts w:ascii="Verdana" w:hAnsi="Verdana"/>
          <w:sz w:val="20"/>
          <w:szCs w:val="20"/>
          <w:lang w:eastAsia="ar-SA"/>
        </w:rPr>
        <w:t xml:space="preserve">r. </w:t>
      </w:r>
      <w:r>
        <w:rPr>
          <w:rFonts w:ascii="Verdana" w:hAnsi="Verdana"/>
          <w:sz w:val="20"/>
          <w:szCs w:val="20"/>
          <w:lang w:eastAsia="ar-SA"/>
        </w:rPr>
        <w:t>poz. 191</w:t>
      </w:r>
      <w:r w:rsidRPr="000307AD">
        <w:rPr>
          <w:rFonts w:ascii="Verdana" w:hAnsi="Verdana"/>
          <w:sz w:val="20"/>
          <w:szCs w:val="20"/>
          <w:lang w:eastAsia="ar-SA"/>
        </w:rPr>
        <w:t xml:space="preserve">, 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3A9140CE" w14:textId="5C2286C6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>ozporządzenie Rady Ministrów z dnia 4 lipca 1992r. w sprawie zakresu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 xml:space="preserve"> i trybu korzystania z praw kierującego działaniem ratowniczym (Dz. U. Nr 54, poz. 259); </w:t>
      </w:r>
    </w:p>
    <w:p w14:paraId="716FF3E0" w14:textId="339930FF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 xml:space="preserve">ozporządzenie Ministra Spraw Wewnętrznych i Administracji z dnia 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7 czerwca 2010r. w sprawie ochrony przeciwpożarowej budynków, innych obiektów budowlanych i terenów (Dz. U. Nr 109, poz. 719);</w:t>
      </w:r>
    </w:p>
    <w:p w14:paraId="6EEBDECB" w14:textId="16F98307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>ozporządzenie Ministra Spraw Wewnętrznych i Administracji z dnia 18 lutego 2011r. w sprawie szczegółowych zasad organizacji krajowego systemu ratowniczo-gaśniczego (Dz. U. Nr 46, poz. 239);</w:t>
      </w:r>
    </w:p>
    <w:p w14:paraId="69CF0CDA" w14:textId="7D245597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 xml:space="preserve">ozporządzenie Ministra Spraw Wewnętrznych i Administracji z dnia 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>
        <w:rPr>
          <w:rFonts w:ascii="Verdana" w:hAnsi="Verdana"/>
          <w:sz w:val="20"/>
          <w:szCs w:val="20"/>
          <w:lang w:eastAsia="ar-SA"/>
        </w:rPr>
        <w:t xml:space="preserve">2 grudnia </w:t>
      </w:r>
      <w:r w:rsidRPr="000307AD">
        <w:rPr>
          <w:rFonts w:ascii="Verdana" w:hAnsi="Verdana"/>
          <w:sz w:val="20"/>
          <w:szCs w:val="20"/>
          <w:lang w:eastAsia="ar-SA"/>
        </w:rPr>
        <w:t>20</w:t>
      </w:r>
      <w:r>
        <w:rPr>
          <w:rFonts w:ascii="Verdana" w:hAnsi="Verdana"/>
          <w:sz w:val="20"/>
          <w:szCs w:val="20"/>
          <w:lang w:eastAsia="ar-SA"/>
        </w:rPr>
        <w:t>15</w:t>
      </w:r>
      <w:r w:rsidRPr="000307AD">
        <w:rPr>
          <w:rFonts w:ascii="Verdana" w:hAnsi="Verdana"/>
          <w:sz w:val="20"/>
          <w:szCs w:val="20"/>
          <w:lang w:eastAsia="ar-SA"/>
        </w:rPr>
        <w:t>r. w sprawie uzgadniania projektu budowlanego pod względem ochrony przeciwpożarowej (Dz. U.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poz.</w:t>
      </w:r>
      <w:r>
        <w:rPr>
          <w:rFonts w:ascii="Verdana" w:hAnsi="Verdana"/>
          <w:sz w:val="20"/>
          <w:szCs w:val="20"/>
          <w:lang w:eastAsia="ar-SA"/>
        </w:rPr>
        <w:t xml:space="preserve"> 2117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472CF1D1" w14:textId="75F48EF1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>ozporządzenie Ministra Spraw Wewnętrznych i Administracji z dnia 24 lipca 2009r. w sprawie przeciwpożarowego zaopatrzenia w wodę oraz dróg pożarowych (Dz. U. Nr 124, poz. 103</w:t>
      </w:r>
      <w:r>
        <w:rPr>
          <w:rFonts w:ascii="Verdana" w:hAnsi="Verdana"/>
          <w:sz w:val="20"/>
          <w:szCs w:val="20"/>
          <w:lang w:eastAsia="ar-SA"/>
        </w:rPr>
        <w:t>0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2245CAF9" w14:textId="6256C2CA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 xml:space="preserve">stawa z dnia 8 września 2006r. o Państwowym Ratownictwie Medycznym (Dz. U. </w:t>
      </w:r>
      <w:r>
        <w:rPr>
          <w:rFonts w:ascii="Verdana" w:hAnsi="Verdana"/>
          <w:sz w:val="20"/>
          <w:szCs w:val="20"/>
          <w:lang w:eastAsia="ar-SA"/>
        </w:rPr>
        <w:t xml:space="preserve">z </w:t>
      </w:r>
      <w:r w:rsidRPr="000307AD">
        <w:rPr>
          <w:rFonts w:ascii="Verdana" w:hAnsi="Verdana"/>
          <w:sz w:val="20"/>
          <w:szCs w:val="20"/>
          <w:lang w:eastAsia="ar-SA"/>
        </w:rPr>
        <w:t>201</w:t>
      </w:r>
      <w:r>
        <w:rPr>
          <w:rFonts w:ascii="Verdana" w:hAnsi="Verdana"/>
          <w:sz w:val="20"/>
          <w:szCs w:val="20"/>
          <w:lang w:eastAsia="ar-SA"/>
        </w:rPr>
        <w:t>6</w:t>
      </w:r>
      <w:r w:rsidRPr="000307AD">
        <w:rPr>
          <w:rFonts w:ascii="Verdana" w:hAnsi="Verdana"/>
          <w:sz w:val="20"/>
          <w:szCs w:val="20"/>
          <w:lang w:eastAsia="ar-SA"/>
        </w:rPr>
        <w:t>r.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poz.</w:t>
      </w:r>
      <w:r>
        <w:rPr>
          <w:rFonts w:ascii="Verdana" w:hAnsi="Verdana"/>
          <w:sz w:val="20"/>
          <w:szCs w:val="20"/>
          <w:lang w:eastAsia="ar-SA"/>
        </w:rPr>
        <w:t xml:space="preserve"> 1868, </w:t>
      </w:r>
      <w:r w:rsidRPr="000307AD">
        <w:rPr>
          <w:rFonts w:ascii="Verdana" w:hAnsi="Verdana"/>
          <w:sz w:val="20"/>
          <w:szCs w:val="20"/>
          <w:lang w:eastAsia="ar-SA"/>
        </w:rPr>
        <w:t xml:space="preserve">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6A888972" w14:textId="6123208D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 xml:space="preserve">stawa z dnia 14 marca 1985r. o Państwowej Inspekcji Sanitarnej 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(Dz. U.</w:t>
      </w:r>
      <w:r w:rsidR="00F84ED3"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z 201</w:t>
      </w:r>
      <w:r>
        <w:rPr>
          <w:rFonts w:ascii="Verdana" w:hAnsi="Verdana"/>
          <w:sz w:val="20"/>
          <w:szCs w:val="20"/>
          <w:lang w:eastAsia="ar-SA"/>
        </w:rPr>
        <w:t>5</w:t>
      </w:r>
      <w:r w:rsidRPr="000307AD">
        <w:rPr>
          <w:rFonts w:ascii="Verdana" w:hAnsi="Verdana"/>
          <w:sz w:val="20"/>
          <w:szCs w:val="20"/>
          <w:lang w:eastAsia="ar-SA"/>
        </w:rPr>
        <w:t>r.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poz.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1</w:t>
      </w:r>
      <w:r>
        <w:rPr>
          <w:rFonts w:ascii="Verdana" w:hAnsi="Verdana"/>
          <w:sz w:val="20"/>
          <w:szCs w:val="20"/>
          <w:lang w:eastAsia="ar-SA"/>
        </w:rPr>
        <w:t xml:space="preserve">412, z </w:t>
      </w:r>
      <w:proofErr w:type="spellStart"/>
      <w:r>
        <w:rPr>
          <w:rFonts w:ascii="Verdana" w:hAnsi="Verdana"/>
          <w:sz w:val="20"/>
          <w:szCs w:val="20"/>
          <w:lang w:eastAsia="ar-SA"/>
        </w:rPr>
        <w:t>późn</w:t>
      </w:r>
      <w:proofErr w:type="spellEnd"/>
      <w:r>
        <w:rPr>
          <w:rFonts w:ascii="Verdana" w:hAnsi="Verdana"/>
          <w:sz w:val="20"/>
          <w:szCs w:val="20"/>
          <w:lang w:eastAsia="ar-SA"/>
        </w:rPr>
        <w:t>. zm.);</w:t>
      </w:r>
    </w:p>
    <w:p w14:paraId="130DD633" w14:textId="57E34C23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lastRenderedPageBreak/>
        <w:t>u</w:t>
      </w:r>
      <w:r w:rsidRPr="000307AD">
        <w:rPr>
          <w:rFonts w:ascii="Verdana" w:hAnsi="Verdana"/>
          <w:sz w:val="20"/>
          <w:szCs w:val="20"/>
          <w:lang w:eastAsia="ar-SA"/>
        </w:rPr>
        <w:t xml:space="preserve">stawa z dnia 28 lipca 2005r. o lecznictwie uzdrowiskowym, uzdrowiskach </w:t>
      </w:r>
      <w:r w:rsidR="005A652B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 xml:space="preserve">i obszarach ochrony uzdrowiskowej oraz o gminach uzdrowiskowych 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(Dz. U. 201</w:t>
      </w:r>
      <w:r>
        <w:rPr>
          <w:rFonts w:ascii="Verdana" w:hAnsi="Verdana"/>
          <w:sz w:val="20"/>
          <w:szCs w:val="20"/>
          <w:lang w:eastAsia="ar-SA"/>
        </w:rPr>
        <w:t xml:space="preserve">6r. poz. 879, z </w:t>
      </w:r>
      <w:proofErr w:type="spellStart"/>
      <w:r>
        <w:rPr>
          <w:rFonts w:ascii="Verdana" w:hAnsi="Verdana"/>
          <w:sz w:val="20"/>
          <w:szCs w:val="20"/>
          <w:lang w:eastAsia="ar-SA"/>
        </w:rPr>
        <w:t>późn</w:t>
      </w:r>
      <w:proofErr w:type="spellEnd"/>
      <w:r>
        <w:rPr>
          <w:rFonts w:ascii="Verdana" w:hAnsi="Verdana"/>
          <w:sz w:val="20"/>
          <w:szCs w:val="20"/>
          <w:lang w:eastAsia="ar-SA"/>
        </w:rPr>
        <w:t>. zm.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14DF18B4" w14:textId="01B29493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>stawa z dnia 3 lipca 2002r. - Prawo lotnicze (Dz. U. 201</w:t>
      </w:r>
      <w:r>
        <w:rPr>
          <w:rFonts w:ascii="Verdana" w:hAnsi="Verdana"/>
          <w:sz w:val="20"/>
          <w:szCs w:val="20"/>
          <w:lang w:eastAsia="ar-SA"/>
        </w:rPr>
        <w:t>6</w:t>
      </w:r>
      <w:r w:rsidRPr="000307AD">
        <w:rPr>
          <w:rFonts w:ascii="Verdana" w:hAnsi="Verdana"/>
          <w:sz w:val="20"/>
          <w:szCs w:val="20"/>
          <w:lang w:eastAsia="ar-SA"/>
        </w:rPr>
        <w:t>r.</w:t>
      </w:r>
      <w:r>
        <w:rPr>
          <w:rFonts w:ascii="Verdana" w:hAnsi="Verdana"/>
          <w:sz w:val="20"/>
          <w:szCs w:val="20"/>
          <w:lang w:eastAsia="ar-SA"/>
        </w:rPr>
        <w:t xml:space="preserve"> poz. 605,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>
        <w:rPr>
          <w:rFonts w:ascii="Verdana" w:hAnsi="Verdana"/>
          <w:sz w:val="20"/>
          <w:szCs w:val="20"/>
          <w:lang w:eastAsia="ar-SA"/>
        </w:rPr>
        <w:t xml:space="preserve">z </w:t>
      </w:r>
      <w:proofErr w:type="spellStart"/>
      <w:r>
        <w:rPr>
          <w:rFonts w:ascii="Verdana" w:hAnsi="Verdana"/>
          <w:sz w:val="20"/>
          <w:szCs w:val="20"/>
          <w:lang w:eastAsia="ar-SA"/>
        </w:rPr>
        <w:t>późn</w:t>
      </w:r>
      <w:proofErr w:type="spellEnd"/>
      <w:r>
        <w:rPr>
          <w:rFonts w:ascii="Verdana" w:hAnsi="Verdana"/>
          <w:sz w:val="20"/>
          <w:szCs w:val="20"/>
          <w:lang w:eastAsia="ar-SA"/>
        </w:rPr>
        <w:t>. zm.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4DC37161" w14:textId="36F38EA3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bCs/>
          <w:sz w:val="20"/>
          <w:szCs w:val="20"/>
          <w:lang w:eastAsia="ar-SA"/>
        </w:rPr>
        <w:t>u</w:t>
      </w:r>
      <w:r w:rsidRPr="000307AD">
        <w:rPr>
          <w:rFonts w:ascii="Verdana" w:hAnsi="Verdana"/>
          <w:bCs/>
          <w:sz w:val="20"/>
          <w:szCs w:val="20"/>
          <w:lang w:eastAsia="ar-SA"/>
        </w:rPr>
        <w:t xml:space="preserve">stawa z dnia 29 stycznia 2004r. </w:t>
      </w:r>
      <w:r>
        <w:rPr>
          <w:rFonts w:ascii="Verdana" w:hAnsi="Verdana"/>
          <w:bCs/>
          <w:sz w:val="20"/>
          <w:szCs w:val="20"/>
          <w:lang w:eastAsia="ar-SA"/>
        </w:rPr>
        <w:t xml:space="preserve">- </w:t>
      </w:r>
      <w:r w:rsidRPr="000307AD">
        <w:rPr>
          <w:rFonts w:ascii="Verdana" w:hAnsi="Verdana"/>
          <w:bCs/>
          <w:sz w:val="20"/>
          <w:szCs w:val="20"/>
          <w:lang w:eastAsia="ar-SA"/>
        </w:rPr>
        <w:t xml:space="preserve">Prawo zamówień publicznych </w:t>
      </w:r>
      <w:r w:rsidR="00F84ED3">
        <w:rPr>
          <w:rFonts w:ascii="Verdana" w:hAnsi="Verdana"/>
          <w:bCs/>
          <w:sz w:val="20"/>
          <w:szCs w:val="20"/>
          <w:lang w:eastAsia="ar-SA"/>
        </w:rPr>
        <w:br/>
      </w:r>
      <w:r w:rsidRPr="000307AD">
        <w:rPr>
          <w:rFonts w:ascii="Verdana" w:hAnsi="Verdana"/>
          <w:bCs/>
          <w:sz w:val="20"/>
          <w:szCs w:val="20"/>
          <w:lang w:eastAsia="ar-SA"/>
        </w:rPr>
        <w:t>(Dz. U. z 201</w:t>
      </w:r>
      <w:r>
        <w:rPr>
          <w:rFonts w:ascii="Verdana" w:hAnsi="Verdana"/>
          <w:bCs/>
          <w:sz w:val="20"/>
          <w:szCs w:val="20"/>
          <w:lang w:eastAsia="ar-SA"/>
        </w:rPr>
        <w:t>5</w:t>
      </w:r>
      <w:r w:rsidRPr="000307AD">
        <w:rPr>
          <w:rFonts w:ascii="Verdana" w:hAnsi="Verdana"/>
          <w:bCs/>
          <w:sz w:val="20"/>
          <w:szCs w:val="20"/>
          <w:lang w:eastAsia="ar-SA"/>
        </w:rPr>
        <w:t>r. poz.</w:t>
      </w:r>
      <w:r>
        <w:rPr>
          <w:rFonts w:ascii="Verdana" w:hAnsi="Verdana"/>
          <w:bCs/>
          <w:sz w:val="20"/>
          <w:szCs w:val="20"/>
          <w:lang w:eastAsia="ar-SA"/>
        </w:rPr>
        <w:t xml:space="preserve"> 2164, </w:t>
      </w:r>
      <w:r w:rsidRPr="000307AD">
        <w:rPr>
          <w:rFonts w:ascii="Verdana" w:hAnsi="Verdana"/>
          <w:bCs/>
          <w:sz w:val="20"/>
          <w:szCs w:val="20"/>
          <w:lang w:eastAsia="ar-SA"/>
        </w:rPr>
        <w:t xml:space="preserve">z </w:t>
      </w:r>
      <w:proofErr w:type="spellStart"/>
      <w:r w:rsidRPr="000307AD">
        <w:rPr>
          <w:rFonts w:ascii="Verdana" w:hAnsi="Verdana"/>
          <w:bCs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bCs/>
          <w:sz w:val="20"/>
          <w:szCs w:val="20"/>
          <w:lang w:eastAsia="ar-SA"/>
        </w:rPr>
        <w:t>. zm.);</w:t>
      </w:r>
    </w:p>
    <w:p w14:paraId="5DE174B9" w14:textId="66E0D782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 xml:space="preserve">stawa z dnia 27 marca 2003r. </w:t>
      </w:r>
      <w:r w:rsidRPr="000307AD">
        <w:rPr>
          <w:rFonts w:ascii="Verdana" w:hAnsi="Verdana"/>
          <w:bCs/>
          <w:sz w:val="20"/>
          <w:szCs w:val="20"/>
          <w:lang w:eastAsia="ar-SA"/>
        </w:rPr>
        <w:t xml:space="preserve">o planowaniu i zagospodarowaniu przestrzennym </w:t>
      </w:r>
      <w:r w:rsidRPr="000307AD">
        <w:rPr>
          <w:rFonts w:ascii="Verdana" w:hAnsi="Verdana"/>
          <w:sz w:val="20"/>
          <w:szCs w:val="20"/>
          <w:lang w:eastAsia="ar-SA"/>
        </w:rPr>
        <w:t>(Dz. U. 201</w:t>
      </w:r>
      <w:r>
        <w:rPr>
          <w:rFonts w:ascii="Verdana" w:hAnsi="Verdana"/>
          <w:sz w:val="20"/>
          <w:szCs w:val="20"/>
          <w:lang w:eastAsia="ar-SA"/>
        </w:rPr>
        <w:t>6</w:t>
      </w:r>
      <w:r w:rsidRPr="000307AD">
        <w:rPr>
          <w:rFonts w:ascii="Verdana" w:hAnsi="Verdana"/>
          <w:sz w:val="20"/>
          <w:szCs w:val="20"/>
          <w:lang w:eastAsia="ar-SA"/>
        </w:rPr>
        <w:t>r.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poz.</w:t>
      </w:r>
      <w:r>
        <w:rPr>
          <w:rFonts w:ascii="Verdana" w:hAnsi="Verdana"/>
          <w:sz w:val="20"/>
          <w:szCs w:val="20"/>
          <w:lang w:eastAsia="ar-SA"/>
        </w:rPr>
        <w:t xml:space="preserve"> 778, z </w:t>
      </w:r>
      <w:proofErr w:type="spellStart"/>
      <w:r>
        <w:rPr>
          <w:rFonts w:ascii="Verdana" w:hAnsi="Verdana"/>
          <w:sz w:val="20"/>
          <w:szCs w:val="20"/>
          <w:lang w:eastAsia="ar-SA"/>
        </w:rPr>
        <w:t>późn</w:t>
      </w:r>
      <w:proofErr w:type="spellEnd"/>
      <w:r>
        <w:rPr>
          <w:rFonts w:ascii="Verdana" w:hAnsi="Verdana"/>
          <w:sz w:val="20"/>
          <w:szCs w:val="20"/>
          <w:lang w:eastAsia="ar-SA"/>
        </w:rPr>
        <w:t>. zm.)</w:t>
      </w:r>
      <w:r w:rsidRPr="000307AD">
        <w:rPr>
          <w:rFonts w:ascii="Verdana" w:hAnsi="Verdana"/>
          <w:sz w:val="20"/>
          <w:szCs w:val="20"/>
          <w:lang w:eastAsia="ar-SA"/>
        </w:rPr>
        <w:t>;</w:t>
      </w:r>
    </w:p>
    <w:p w14:paraId="2D47B8EC" w14:textId="714866FE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 xml:space="preserve">stawa z dnia 14 czerwca 1960r. – Kodeks </w:t>
      </w:r>
      <w:r>
        <w:rPr>
          <w:rFonts w:ascii="Verdana" w:hAnsi="Verdana"/>
          <w:sz w:val="20"/>
          <w:szCs w:val="20"/>
          <w:lang w:eastAsia="ar-SA"/>
        </w:rPr>
        <w:t>p</w:t>
      </w:r>
      <w:r w:rsidRPr="000307AD">
        <w:rPr>
          <w:rFonts w:ascii="Verdana" w:hAnsi="Verdana"/>
          <w:sz w:val="20"/>
          <w:szCs w:val="20"/>
          <w:lang w:eastAsia="ar-SA"/>
        </w:rPr>
        <w:t xml:space="preserve">ostępowania </w:t>
      </w:r>
      <w:r>
        <w:rPr>
          <w:rFonts w:ascii="Verdana" w:hAnsi="Verdana"/>
          <w:sz w:val="20"/>
          <w:szCs w:val="20"/>
          <w:lang w:eastAsia="ar-SA"/>
        </w:rPr>
        <w:t>a</w:t>
      </w:r>
      <w:r w:rsidRPr="000307AD">
        <w:rPr>
          <w:rFonts w:ascii="Verdana" w:hAnsi="Verdana"/>
          <w:sz w:val="20"/>
          <w:szCs w:val="20"/>
          <w:lang w:eastAsia="ar-SA"/>
        </w:rPr>
        <w:t>dministracyjnego (Dz. U. z 201</w:t>
      </w:r>
      <w:r>
        <w:rPr>
          <w:rFonts w:ascii="Verdana" w:hAnsi="Verdana"/>
          <w:sz w:val="20"/>
          <w:szCs w:val="20"/>
          <w:lang w:eastAsia="ar-SA"/>
        </w:rPr>
        <w:t>6</w:t>
      </w:r>
      <w:r w:rsidRPr="000307AD">
        <w:rPr>
          <w:rFonts w:ascii="Verdana" w:hAnsi="Verdana"/>
          <w:sz w:val="20"/>
          <w:szCs w:val="20"/>
          <w:lang w:eastAsia="ar-SA"/>
        </w:rPr>
        <w:t>r. poz.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2</w:t>
      </w:r>
      <w:r>
        <w:rPr>
          <w:rFonts w:ascii="Verdana" w:hAnsi="Verdana"/>
          <w:sz w:val="20"/>
          <w:szCs w:val="20"/>
          <w:lang w:eastAsia="ar-SA"/>
        </w:rPr>
        <w:t>3</w:t>
      </w:r>
      <w:r w:rsidRPr="000307AD">
        <w:rPr>
          <w:rFonts w:ascii="Verdana" w:hAnsi="Verdana"/>
          <w:sz w:val="20"/>
          <w:szCs w:val="20"/>
          <w:lang w:eastAsia="ar-SA"/>
        </w:rPr>
        <w:t xml:space="preserve">, 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338DF5CD" w14:textId="01A4036E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 xml:space="preserve">stawa z dnia 6 grudnia 2006r. </w:t>
      </w:r>
      <w:r w:rsidRPr="000307AD">
        <w:rPr>
          <w:rFonts w:ascii="Verdana" w:hAnsi="Verdana"/>
          <w:bCs/>
          <w:sz w:val="20"/>
          <w:szCs w:val="20"/>
          <w:lang w:eastAsia="ar-SA"/>
        </w:rPr>
        <w:t>o zasadach prowadzenia polityki rozwoju</w:t>
      </w:r>
      <w:r w:rsidRPr="000307AD">
        <w:rPr>
          <w:rFonts w:ascii="Verdana" w:hAnsi="Verdana"/>
          <w:sz w:val="20"/>
          <w:szCs w:val="20"/>
          <w:lang w:eastAsia="ar-SA"/>
        </w:rPr>
        <w:t xml:space="preserve"> (Dz. U. z 20</w:t>
      </w:r>
      <w:r>
        <w:rPr>
          <w:rFonts w:ascii="Verdana" w:hAnsi="Verdana"/>
          <w:sz w:val="20"/>
          <w:szCs w:val="20"/>
          <w:lang w:eastAsia="ar-SA"/>
        </w:rPr>
        <w:t>16</w:t>
      </w:r>
      <w:r w:rsidRPr="000307AD">
        <w:rPr>
          <w:rFonts w:ascii="Verdana" w:hAnsi="Verdana"/>
          <w:sz w:val="20"/>
          <w:szCs w:val="20"/>
          <w:lang w:eastAsia="ar-SA"/>
        </w:rPr>
        <w:t xml:space="preserve"> r.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poz.</w:t>
      </w:r>
      <w:r>
        <w:rPr>
          <w:rFonts w:ascii="Verdana" w:hAnsi="Verdana"/>
          <w:sz w:val="20"/>
          <w:szCs w:val="20"/>
          <w:lang w:eastAsia="ar-SA"/>
        </w:rPr>
        <w:t xml:space="preserve"> 383</w:t>
      </w:r>
      <w:r w:rsidRPr="000307AD">
        <w:rPr>
          <w:rFonts w:ascii="Verdana" w:hAnsi="Verdana"/>
          <w:sz w:val="20"/>
          <w:szCs w:val="20"/>
          <w:lang w:eastAsia="ar-SA"/>
        </w:rPr>
        <w:t xml:space="preserve">, 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681B788F" w14:textId="0C244ED5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>stawa z dnia 27 sierpnia 2009r. o finansach publicznych (Dz.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U.</w:t>
      </w:r>
      <w:r>
        <w:rPr>
          <w:rFonts w:ascii="Verdana" w:hAnsi="Verdana"/>
          <w:sz w:val="20"/>
          <w:szCs w:val="20"/>
          <w:lang w:eastAsia="ar-SA"/>
        </w:rPr>
        <w:t xml:space="preserve"> z </w:t>
      </w:r>
      <w:r w:rsidRPr="000307AD">
        <w:rPr>
          <w:rFonts w:ascii="Verdana" w:hAnsi="Verdana"/>
          <w:sz w:val="20"/>
          <w:szCs w:val="20"/>
          <w:lang w:eastAsia="ar-SA"/>
        </w:rPr>
        <w:t>201</w:t>
      </w:r>
      <w:r>
        <w:rPr>
          <w:rFonts w:ascii="Verdana" w:hAnsi="Verdana"/>
          <w:sz w:val="20"/>
          <w:szCs w:val="20"/>
          <w:lang w:eastAsia="ar-SA"/>
        </w:rPr>
        <w:t>6</w:t>
      </w:r>
      <w:r w:rsidRPr="000307AD">
        <w:rPr>
          <w:rFonts w:ascii="Verdana" w:hAnsi="Verdana"/>
          <w:sz w:val="20"/>
          <w:szCs w:val="20"/>
          <w:lang w:eastAsia="ar-SA"/>
        </w:rPr>
        <w:t xml:space="preserve"> r., poz.</w:t>
      </w:r>
      <w:r>
        <w:rPr>
          <w:rFonts w:ascii="Verdana" w:hAnsi="Verdana"/>
          <w:sz w:val="20"/>
          <w:szCs w:val="20"/>
          <w:lang w:eastAsia="ar-SA"/>
        </w:rPr>
        <w:t xml:space="preserve"> 1870, z </w:t>
      </w:r>
      <w:proofErr w:type="spellStart"/>
      <w:r>
        <w:rPr>
          <w:rFonts w:ascii="Verdana" w:hAnsi="Verdana"/>
          <w:sz w:val="20"/>
          <w:szCs w:val="20"/>
          <w:lang w:eastAsia="ar-SA"/>
        </w:rPr>
        <w:t>późn</w:t>
      </w:r>
      <w:proofErr w:type="spellEnd"/>
      <w:r>
        <w:rPr>
          <w:rFonts w:ascii="Verdana" w:hAnsi="Verdana"/>
          <w:sz w:val="20"/>
          <w:szCs w:val="20"/>
          <w:lang w:eastAsia="ar-SA"/>
        </w:rPr>
        <w:t>. zm.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00ED03E8" w14:textId="22AEEA12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 xml:space="preserve">stawa z dnia 7 czerwca 2001r. o zbiorowym zaopatrzeniu w wodę 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i zbiorowym odprowadzaniu ścieków (Dz. U. z 20</w:t>
      </w:r>
      <w:r>
        <w:rPr>
          <w:rFonts w:ascii="Verdana" w:hAnsi="Verdana"/>
          <w:sz w:val="20"/>
          <w:szCs w:val="20"/>
          <w:lang w:eastAsia="ar-SA"/>
        </w:rPr>
        <w:t>15</w:t>
      </w:r>
      <w:r w:rsidRPr="000307AD">
        <w:rPr>
          <w:rFonts w:ascii="Verdana" w:hAnsi="Verdana"/>
          <w:sz w:val="20"/>
          <w:szCs w:val="20"/>
          <w:lang w:eastAsia="ar-SA"/>
        </w:rPr>
        <w:t>r.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poz.</w:t>
      </w:r>
      <w:r>
        <w:rPr>
          <w:rFonts w:ascii="Verdana" w:hAnsi="Verdana"/>
          <w:sz w:val="20"/>
          <w:szCs w:val="20"/>
          <w:lang w:eastAsia="ar-SA"/>
        </w:rPr>
        <w:t xml:space="preserve"> 139</w:t>
      </w:r>
      <w:r w:rsidRPr="000307AD">
        <w:rPr>
          <w:rFonts w:ascii="Verdana" w:hAnsi="Verdana"/>
          <w:sz w:val="20"/>
          <w:szCs w:val="20"/>
          <w:lang w:eastAsia="ar-SA"/>
        </w:rPr>
        <w:t xml:space="preserve">, 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1FBB9BB9" w14:textId="2B566EAF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 xml:space="preserve">stawa z dnia 26 czerwca 1974r. </w:t>
      </w:r>
      <w:r>
        <w:rPr>
          <w:rFonts w:ascii="Verdana" w:hAnsi="Verdana"/>
          <w:sz w:val="20"/>
          <w:szCs w:val="20"/>
          <w:lang w:eastAsia="ar-SA"/>
        </w:rPr>
        <w:t xml:space="preserve">- </w:t>
      </w:r>
      <w:r w:rsidRPr="000307AD">
        <w:rPr>
          <w:rFonts w:ascii="Verdana" w:hAnsi="Verdana"/>
          <w:sz w:val="20"/>
          <w:szCs w:val="20"/>
          <w:lang w:eastAsia="ar-SA"/>
        </w:rPr>
        <w:t>Kodeks pracy (Dz. U. z</w:t>
      </w:r>
      <w:r>
        <w:rPr>
          <w:rFonts w:ascii="Verdana" w:hAnsi="Verdana"/>
          <w:sz w:val="20"/>
          <w:szCs w:val="20"/>
          <w:lang w:eastAsia="ar-SA"/>
        </w:rPr>
        <w:t xml:space="preserve"> 2016 </w:t>
      </w:r>
      <w:r w:rsidRPr="000307AD">
        <w:rPr>
          <w:rFonts w:ascii="Verdana" w:hAnsi="Verdana"/>
          <w:sz w:val="20"/>
          <w:szCs w:val="20"/>
          <w:lang w:eastAsia="ar-SA"/>
        </w:rPr>
        <w:t>r.</w:t>
      </w:r>
      <w:r>
        <w:rPr>
          <w:rFonts w:ascii="Verdana" w:hAnsi="Verdana"/>
          <w:sz w:val="20"/>
          <w:szCs w:val="20"/>
          <w:lang w:eastAsia="ar-SA"/>
        </w:rPr>
        <w:t xml:space="preserve"> poz. 1666);</w:t>
      </w:r>
    </w:p>
    <w:p w14:paraId="7B51C3C6" w14:textId="2DE1079E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>ozporządzenie Ministra Pracy i Polityki Społecznej z dnia 14 marca 2000r</w:t>
      </w:r>
      <w:r>
        <w:rPr>
          <w:rFonts w:ascii="Verdana" w:hAnsi="Verdana"/>
          <w:sz w:val="20"/>
          <w:szCs w:val="20"/>
          <w:lang w:eastAsia="ar-SA"/>
        </w:rPr>
        <w:t>.</w:t>
      </w:r>
      <w:r w:rsidRPr="000307AD">
        <w:rPr>
          <w:rFonts w:ascii="Verdana" w:hAnsi="Verdana"/>
          <w:sz w:val="20"/>
          <w:szCs w:val="20"/>
          <w:lang w:eastAsia="ar-SA"/>
        </w:rPr>
        <w:t xml:space="preserve"> </w:t>
      </w:r>
      <w:r w:rsidR="00457C14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 xml:space="preserve">w sprawie bezpieczeństwa i higieny pracy przy ręcznych pracach transportowych (Dz. U. Nr 26, poz. 313, 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0AD077C9" w14:textId="2CEDFC49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 xml:space="preserve">ozporządzenie Ministra Gospodarki, Pracy i Polityki Społecznej z dnia </w:t>
      </w:r>
      <w:r w:rsidR="00457C14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 xml:space="preserve">14 stycznia 2004r. w sprawie bezpieczeństwa i higieny pracy przy czyszczeniu powierzchni, malowaniu natryskowym i natryskiwaniu cieplnym (Dz. U. Nr 16, </w:t>
      </w:r>
      <w:r w:rsidR="00457C14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poz. 156);</w:t>
      </w:r>
    </w:p>
    <w:p w14:paraId="7A9004A7" w14:textId="7623B5CD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>stawa z dnia 12 września 2002r. o normalizacji (Dz. U.</w:t>
      </w:r>
      <w:r>
        <w:rPr>
          <w:rFonts w:ascii="Verdana" w:hAnsi="Verdana"/>
          <w:sz w:val="20"/>
          <w:szCs w:val="20"/>
          <w:lang w:eastAsia="ar-SA"/>
        </w:rPr>
        <w:t xml:space="preserve"> z 2015r. </w:t>
      </w:r>
      <w:r w:rsidRPr="000307AD">
        <w:rPr>
          <w:rFonts w:ascii="Verdana" w:hAnsi="Verdana"/>
          <w:sz w:val="20"/>
          <w:szCs w:val="20"/>
          <w:lang w:eastAsia="ar-SA"/>
        </w:rPr>
        <w:t>poz. 1</w:t>
      </w:r>
      <w:r>
        <w:rPr>
          <w:rFonts w:ascii="Verdana" w:hAnsi="Verdana"/>
          <w:sz w:val="20"/>
          <w:szCs w:val="20"/>
          <w:lang w:eastAsia="ar-SA"/>
        </w:rPr>
        <w:t>483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020F6213" w14:textId="53027361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 xml:space="preserve">stawa z dnia 29 sierpnia 1997r. o ochronie danych osobowych 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(Dz. U. z 20</w:t>
      </w:r>
      <w:r>
        <w:rPr>
          <w:rFonts w:ascii="Verdana" w:hAnsi="Verdana"/>
          <w:sz w:val="20"/>
          <w:szCs w:val="20"/>
          <w:lang w:eastAsia="ar-SA"/>
        </w:rPr>
        <w:t>16</w:t>
      </w:r>
      <w:r w:rsidRPr="000307AD">
        <w:rPr>
          <w:rFonts w:ascii="Verdana" w:hAnsi="Verdana"/>
          <w:sz w:val="20"/>
          <w:szCs w:val="20"/>
          <w:lang w:eastAsia="ar-SA"/>
        </w:rPr>
        <w:t xml:space="preserve"> r.</w:t>
      </w:r>
      <w:r>
        <w:rPr>
          <w:rFonts w:ascii="Verdana" w:hAnsi="Verdana"/>
          <w:sz w:val="20"/>
          <w:szCs w:val="20"/>
          <w:lang w:eastAsia="ar-SA"/>
        </w:rPr>
        <w:t xml:space="preserve"> poz. 922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5408BF28" w14:textId="20113E76" w:rsidR="009A0305" w:rsidRPr="000307AD" w:rsidRDefault="009A0305" w:rsidP="00457C14">
      <w:pPr>
        <w:numPr>
          <w:ilvl w:val="0"/>
          <w:numId w:val="170"/>
        </w:numPr>
        <w:tabs>
          <w:tab w:val="left" w:pos="0"/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>ozporządzenie Ministra Spraw Wewnętrznych i A</w:t>
      </w:r>
      <w:r w:rsidR="00797C39">
        <w:rPr>
          <w:rFonts w:ascii="Verdana" w:hAnsi="Verdana"/>
          <w:sz w:val="20"/>
          <w:szCs w:val="20"/>
          <w:lang w:eastAsia="ar-SA"/>
        </w:rPr>
        <w:t xml:space="preserve">dministracji z dnia 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 w:rsidR="00797C39">
        <w:rPr>
          <w:rFonts w:ascii="Verdana" w:hAnsi="Verdana"/>
          <w:sz w:val="20"/>
          <w:szCs w:val="20"/>
          <w:lang w:eastAsia="ar-SA"/>
        </w:rPr>
        <w:t xml:space="preserve">29 kwietnia </w:t>
      </w:r>
      <w:r w:rsidRPr="000307AD">
        <w:rPr>
          <w:rFonts w:ascii="Verdana" w:hAnsi="Verdana"/>
          <w:sz w:val="20"/>
          <w:szCs w:val="20"/>
          <w:lang w:eastAsia="ar-SA"/>
        </w:rPr>
        <w:t xml:space="preserve">2004 r. w sprawie dokumentacji przetwarzania danych osobowych oraz warunków technicznych i organizacyjnych, jakim powinny odpowiadać urządzenia i systemy informatyczne służące do przetwarzania danych </w:t>
      </w:r>
      <w:r>
        <w:rPr>
          <w:rFonts w:ascii="Verdana" w:hAnsi="Verdana"/>
          <w:sz w:val="20"/>
          <w:szCs w:val="20"/>
          <w:lang w:eastAsia="ar-SA"/>
        </w:rPr>
        <w:tab/>
      </w:r>
      <w:r w:rsidRPr="000307AD">
        <w:rPr>
          <w:rFonts w:ascii="Verdana" w:hAnsi="Verdana"/>
          <w:sz w:val="20"/>
          <w:szCs w:val="20"/>
          <w:lang w:eastAsia="ar-SA"/>
        </w:rPr>
        <w:t xml:space="preserve">osobowych (Dz. U. Nr 100, poz. 1024, 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6E9A3DD7" w14:textId="231BDCD7" w:rsidR="009A0305" w:rsidRPr="00565C80" w:rsidRDefault="009A0305" w:rsidP="00457C14">
      <w:pPr>
        <w:numPr>
          <w:ilvl w:val="0"/>
          <w:numId w:val="170"/>
        </w:numPr>
        <w:tabs>
          <w:tab w:val="left" w:pos="426"/>
          <w:tab w:val="left" w:pos="709"/>
          <w:tab w:val="left" w:pos="851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473A">
        <w:rPr>
          <w:rFonts w:ascii="Verdana" w:hAnsi="Verdana"/>
          <w:sz w:val="20"/>
          <w:szCs w:val="20"/>
          <w:lang w:eastAsia="ar-SA"/>
        </w:rPr>
        <w:t xml:space="preserve">stawa z dnia 6 września 2001r. o dostępie do informacji publicznej 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 w:rsidRPr="0003473A">
        <w:rPr>
          <w:rFonts w:ascii="Verdana" w:hAnsi="Verdana"/>
          <w:sz w:val="20"/>
          <w:szCs w:val="20"/>
          <w:lang w:eastAsia="ar-SA"/>
        </w:rPr>
        <w:t xml:space="preserve">(Dz. U. Nr </w:t>
      </w:r>
      <w:r w:rsidRPr="00565C80">
        <w:rPr>
          <w:rFonts w:ascii="Verdana" w:hAnsi="Verdana"/>
          <w:sz w:val="20"/>
          <w:szCs w:val="20"/>
          <w:lang w:eastAsia="ar-SA"/>
        </w:rPr>
        <w:t xml:space="preserve">112, poz. 1198, z </w:t>
      </w:r>
      <w:proofErr w:type="spellStart"/>
      <w:r w:rsidRPr="00565C80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565C80">
        <w:rPr>
          <w:rFonts w:ascii="Verdana" w:hAnsi="Verdana"/>
          <w:sz w:val="20"/>
          <w:szCs w:val="20"/>
          <w:lang w:eastAsia="ar-SA"/>
        </w:rPr>
        <w:t>. zm.);</w:t>
      </w:r>
    </w:p>
    <w:p w14:paraId="2E4358EB" w14:textId="4265B026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>stawa z dnia 5 sierpnia 2010r. o ochronie informacji niejawnych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(Dz.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U.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201</w:t>
      </w:r>
      <w:r>
        <w:rPr>
          <w:rFonts w:ascii="Verdana" w:hAnsi="Verdana"/>
          <w:sz w:val="20"/>
          <w:szCs w:val="20"/>
          <w:lang w:eastAsia="ar-SA"/>
        </w:rPr>
        <w:t>6r</w:t>
      </w:r>
      <w:r w:rsidRPr="000307AD">
        <w:rPr>
          <w:rFonts w:ascii="Verdana" w:hAnsi="Verdana"/>
          <w:sz w:val="20"/>
          <w:szCs w:val="20"/>
          <w:lang w:eastAsia="ar-SA"/>
        </w:rPr>
        <w:t>.</w:t>
      </w:r>
      <w:r>
        <w:rPr>
          <w:rFonts w:ascii="Verdana" w:hAnsi="Verdana"/>
          <w:sz w:val="20"/>
          <w:szCs w:val="20"/>
          <w:lang w:eastAsia="ar-SA"/>
        </w:rPr>
        <w:t xml:space="preserve"> poz. 1167</w:t>
      </w:r>
      <w:r w:rsidRPr="000307AD">
        <w:rPr>
          <w:rFonts w:ascii="Verdana" w:hAnsi="Verdana"/>
          <w:sz w:val="20"/>
          <w:szCs w:val="20"/>
          <w:lang w:eastAsia="ar-SA"/>
        </w:rPr>
        <w:t>)</w:t>
      </w:r>
      <w:r>
        <w:rPr>
          <w:rFonts w:ascii="Verdana" w:hAnsi="Verdana"/>
          <w:sz w:val="20"/>
          <w:szCs w:val="20"/>
          <w:lang w:eastAsia="ar-SA"/>
        </w:rPr>
        <w:t>;</w:t>
      </w:r>
    </w:p>
    <w:p w14:paraId="68B6F3EE" w14:textId="3445D1E5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lastRenderedPageBreak/>
        <w:t>r</w:t>
      </w:r>
      <w:r w:rsidRPr="000307AD">
        <w:rPr>
          <w:rFonts w:ascii="Verdana" w:hAnsi="Verdana"/>
          <w:sz w:val="20"/>
          <w:szCs w:val="20"/>
          <w:lang w:eastAsia="ar-SA"/>
        </w:rPr>
        <w:t>ozporządzenie Prezesa Rady Ministrów z dnia 20 lipca 2011r. w sprawie podstawowych wymagań bezpieczeństwa teleinformatycznego (Dz.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U.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2011</w:t>
      </w: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>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>
        <w:rPr>
          <w:rFonts w:ascii="Verdana" w:hAnsi="Verdana"/>
          <w:sz w:val="20"/>
          <w:szCs w:val="20"/>
          <w:lang w:eastAsia="ar-SA"/>
        </w:rPr>
        <w:t xml:space="preserve">Nr </w:t>
      </w:r>
      <w:r w:rsidRPr="000307AD">
        <w:rPr>
          <w:rFonts w:ascii="Verdana" w:hAnsi="Verdana"/>
          <w:sz w:val="20"/>
          <w:szCs w:val="20"/>
          <w:lang w:eastAsia="ar-SA"/>
        </w:rPr>
        <w:t>159</w:t>
      </w:r>
      <w:r>
        <w:rPr>
          <w:rFonts w:ascii="Verdana" w:hAnsi="Verdana"/>
          <w:sz w:val="20"/>
          <w:szCs w:val="20"/>
          <w:lang w:eastAsia="ar-SA"/>
        </w:rPr>
        <w:t xml:space="preserve">, poz. </w:t>
      </w:r>
      <w:r w:rsidRPr="000307AD">
        <w:rPr>
          <w:rFonts w:ascii="Verdana" w:hAnsi="Verdana"/>
          <w:sz w:val="20"/>
          <w:szCs w:val="20"/>
          <w:lang w:eastAsia="ar-SA"/>
        </w:rPr>
        <w:t>948)</w:t>
      </w:r>
      <w:r>
        <w:rPr>
          <w:rFonts w:ascii="Verdana" w:hAnsi="Verdana"/>
          <w:sz w:val="20"/>
          <w:szCs w:val="20"/>
          <w:lang w:eastAsia="ar-SA"/>
        </w:rPr>
        <w:t>;</w:t>
      </w:r>
    </w:p>
    <w:p w14:paraId="4DB8D304" w14:textId="7591FE1A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 xml:space="preserve">stawa z dnia 27 lipca 2001r. o ochronie baz danych (Dz. U. Nr 128, poz. 1402, 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 xml:space="preserve"> zm.);</w:t>
      </w:r>
    </w:p>
    <w:p w14:paraId="46842D53" w14:textId="0C1434FD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 xml:space="preserve">stawa z dnia 18 lipca 2002r. o świadczeniu usług drogą elektroniczną 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(Dz. U. 201</w:t>
      </w:r>
      <w:r>
        <w:rPr>
          <w:rFonts w:ascii="Verdana" w:hAnsi="Verdana"/>
          <w:sz w:val="20"/>
          <w:szCs w:val="20"/>
          <w:lang w:eastAsia="ar-SA"/>
        </w:rPr>
        <w:t>6</w:t>
      </w:r>
      <w:r w:rsidRPr="000307AD">
        <w:rPr>
          <w:rFonts w:ascii="Verdana" w:hAnsi="Verdana"/>
          <w:sz w:val="20"/>
          <w:szCs w:val="20"/>
          <w:lang w:eastAsia="ar-SA"/>
        </w:rPr>
        <w:t>r.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poz. 1</w:t>
      </w:r>
      <w:r>
        <w:rPr>
          <w:rFonts w:ascii="Verdana" w:hAnsi="Verdana"/>
          <w:sz w:val="20"/>
          <w:szCs w:val="20"/>
          <w:lang w:eastAsia="ar-SA"/>
        </w:rPr>
        <w:t xml:space="preserve">030, z </w:t>
      </w:r>
      <w:proofErr w:type="spellStart"/>
      <w:r>
        <w:rPr>
          <w:rFonts w:ascii="Verdana" w:hAnsi="Verdana"/>
          <w:sz w:val="20"/>
          <w:szCs w:val="20"/>
          <w:lang w:eastAsia="ar-SA"/>
        </w:rPr>
        <w:t>późn</w:t>
      </w:r>
      <w:proofErr w:type="spellEnd"/>
      <w:r>
        <w:rPr>
          <w:rFonts w:ascii="Verdana" w:hAnsi="Verdana"/>
          <w:sz w:val="20"/>
          <w:szCs w:val="20"/>
          <w:lang w:eastAsia="ar-SA"/>
        </w:rPr>
        <w:t>. zm.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57CBA011" w14:textId="7E418DAC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</w:rPr>
        <w:t>u</w:t>
      </w:r>
      <w:r w:rsidRPr="000307AD">
        <w:rPr>
          <w:rFonts w:ascii="Verdana" w:hAnsi="Verdana"/>
          <w:sz w:val="20"/>
          <w:szCs w:val="20"/>
        </w:rPr>
        <w:t>stawa z dnia</w:t>
      </w:r>
      <w:r>
        <w:rPr>
          <w:rFonts w:ascii="Verdana" w:hAnsi="Verdana"/>
          <w:sz w:val="20"/>
          <w:szCs w:val="20"/>
        </w:rPr>
        <w:t xml:space="preserve"> 20 maja </w:t>
      </w:r>
      <w:r w:rsidRPr="000307AD">
        <w:rPr>
          <w:rFonts w:ascii="Verdana" w:hAnsi="Verdana"/>
          <w:sz w:val="20"/>
          <w:szCs w:val="20"/>
        </w:rPr>
        <w:t>201</w:t>
      </w:r>
      <w:r>
        <w:rPr>
          <w:rFonts w:ascii="Verdana" w:hAnsi="Verdana"/>
          <w:sz w:val="20"/>
          <w:szCs w:val="20"/>
        </w:rPr>
        <w:t>6</w:t>
      </w:r>
      <w:r w:rsidRPr="000307AD">
        <w:rPr>
          <w:rFonts w:ascii="Verdana" w:hAnsi="Verdana"/>
          <w:sz w:val="20"/>
          <w:szCs w:val="20"/>
        </w:rPr>
        <w:t>r</w:t>
      </w:r>
      <w:r>
        <w:rPr>
          <w:rFonts w:ascii="Verdana" w:hAnsi="Verdana"/>
          <w:sz w:val="20"/>
          <w:szCs w:val="20"/>
        </w:rPr>
        <w:t>.</w:t>
      </w:r>
      <w:r w:rsidRPr="000307AD">
        <w:rPr>
          <w:rFonts w:ascii="Verdana" w:hAnsi="Verdana"/>
          <w:sz w:val="20"/>
          <w:szCs w:val="20"/>
        </w:rPr>
        <w:t xml:space="preserve"> o efektywności energetycznej (Dz. U. </w:t>
      </w:r>
      <w:r>
        <w:rPr>
          <w:rFonts w:ascii="Verdana" w:hAnsi="Verdana"/>
          <w:sz w:val="20"/>
          <w:szCs w:val="20"/>
        </w:rPr>
        <w:t>poz. 831</w:t>
      </w:r>
      <w:r w:rsidRPr="000307AD">
        <w:rPr>
          <w:rFonts w:ascii="Verdana" w:hAnsi="Verdana"/>
          <w:sz w:val="20"/>
          <w:szCs w:val="20"/>
        </w:rPr>
        <w:t>)</w:t>
      </w:r>
      <w:r>
        <w:rPr>
          <w:rFonts w:ascii="Verdana" w:hAnsi="Verdana"/>
          <w:sz w:val="20"/>
          <w:szCs w:val="20"/>
        </w:rPr>
        <w:t>;</w:t>
      </w:r>
    </w:p>
    <w:p w14:paraId="39C8A0FD" w14:textId="70C210D2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>stawa z dnia 4 lutego 1994r. o prawie autorskim i prawach pokrewnych (Dz. U.</w:t>
      </w:r>
      <w:r>
        <w:rPr>
          <w:rFonts w:ascii="Verdana" w:hAnsi="Verdana"/>
          <w:sz w:val="20"/>
          <w:szCs w:val="20"/>
          <w:lang w:eastAsia="ar-SA"/>
        </w:rPr>
        <w:t xml:space="preserve"> z 2016r. </w:t>
      </w:r>
      <w:r w:rsidRPr="000307AD">
        <w:rPr>
          <w:rFonts w:ascii="Verdana" w:hAnsi="Verdana"/>
          <w:sz w:val="20"/>
          <w:szCs w:val="20"/>
          <w:lang w:eastAsia="ar-SA"/>
        </w:rPr>
        <w:t>poz. 6</w:t>
      </w:r>
      <w:r>
        <w:rPr>
          <w:rFonts w:ascii="Verdana" w:hAnsi="Verdana"/>
          <w:sz w:val="20"/>
          <w:szCs w:val="20"/>
          <w:lang w:eastAsia="ar-SA"/>
        </w:rPr>
        <w:t xml:space="preserve">66, z </w:t>
      </w:r>
      <w:proofErr w:type="spellStart"/>
      <w:r>
        <w:rPr>
          <w:rFonts w:ascii="Verdana" w:hAnsi="Verdana"/>
          <w:sz w:val="20"/>
          <w:szCs w:val="20"/>
          <w:lang w:eastAsia="ar-SA"/>
        </w:rPr>
        <w:t>późn</w:t>
      </w:r>
      <w:proofErr w:type="spellEnd"/>
      <w:r>
        <w:rPr>
          <w:rFonts w:ascii="Verdana" w:hAnsi="Verdana"/>
          <w:sz w:val="20"/>
          <w:szCs w:val="20"/>
          <w:lang w:eastAsia="ar-SA"/>
        </w:rPr>
        <w:t>. zm.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6337A2A7" w14:textId="600C3B87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 xml:space="preserve">stawa z dnia 7 listopada 2008r. o zmianie niektórych ustaw w związku 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z wdrażaniem funduszy strukturalnych i Funduszu Spójności (Dz. U. Nr 216, poz. 1370);</w:t>
      </w:r>
    </w:p>
    <w:p w14:paraId="6867C2AC" w14:textId="18E1B6C4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 xml:space="preserve">ozporządzenie Ministra Pracy i Polityki Socjalnej z dnia 26 września 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 xml:space="preserve">1997r. w sprawie ogólnych przepisów bezpieczeństwa i higieny pracy 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(Dz. U.</w:t>
      </w:r>
      <w:r w:rsidR="00F84ED3">
        <w:rPr>
          <w:rFonts w:ascii="Verdana" w:hAnsi="Verdana"/>
          <w:sz w:val="20"/>
          <w:szCs w:val="20"/>
          <w:lang w:eastAsia="ar-SA"/>
        </w:rPr>
        <w:t xml:space="preserve"> </w:t>
      </w:r>
      <w:r>
        <w:rPr>
          <w:rFonts w:ascii="Verdana" w:hAnsi="Verdana"/>
          <w:sz w:val="20"/>
          <w:szCs w:val="20"/>
          <w:lang w:eastAsia="ar-SA"/>
        </w:rPr>
        <w:t xml:space="preserve">z 2003r. Nr 169, poz. 1650, </w:t>
      </w:r>
      <w:r w:rsidRPr="000307AD">
        <w:rPr>
          <w:rFonts w:ascii="Verdana" w:hAnsi="Verdana"/>
          <w:sz w:val="20"/>
          <w:szCs w:val="20"/>
          <w:lang w:eastAsia="ar-SA"/>
        </w:rPr>
        <w:t xml:space="preserve">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6FA430CD" w14:textId="262D4523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 xml:space="preserve">ozporządzenie Ministra Gospodarki z dnia 21 listopada 2005 r. w sprawie warunków technicznych jakim powinny odpowiadać bazy i stacje paliw płynnych rurociągi przesyłowe dalekosiężne służące do transportu ropy naftowej 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i produktów naftowych i ich usytuowanie (Dz. U.</w:t>
      </w:r>
      <w:r w:rsidR="001C4CA7">
        <w:rPr>
          <w:rFonts w:ascii="Verdana" w:hAnsi="Verdana"/>
          <w:sz w:val="20"/>
          <w:szCs w:val="20"/>
          <w:lang w:eastAsia="ar-SA"/>
        </w:rPr>
        <w:t xml:space="preserve"> </w:t>
      </w:r>
      <w:r>
        <w:rPr>
          <w:rFonts w:ascii="Verdana" w:hAnsi="Verdana"/>
          <w:sz w:val="20"/>
          <w:szCs w:val="20"/>
          <w:lang w:eastAsia="ar-SA"/>
        </w:rPr>
        <w:t xml:space="preserve">z 2014r. </w:t>
      </w:r>
      <w:r w:rsidRPr="000307AD">
        <w:rPr>
          <w:rFonts w:ascii="Verdana" w:hAnsi="Verdana"/>
          <w:sz w:val="20"/>
          <w:szCs w:val="20"/>
          <w:lang w:eastAsia="ar-SA"/>
        </w:rPr>
        <w:t>poz.</w:t>
      </w:r>
      <w:r>
        <w:rPr>
          <w:rFonts w:ascii="Verdana" w:hAnsi="Verdana"/>
          <w:sz w:val="20"/>
          <w:szCs w:val="20"/>
          <w:lang w:eastAsia="ar-SA"/>
        </w:rPr>
        <w:t xml:space="preserve"> 1853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08F10D08" w14:textId="7D2927A3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r</w:t>
      </w:r>
      <w:r w:rsidRPr="000307AD">
        <w:rPr>
          <w:rFonts w:ascii="Verdana" w:hAnsi="Verdana"/>
          <w:sz w:val="20"/>
          <w:szCs w:val="20"/>
        </w:rPr>
        <w:t>ozporządzenie Ministra Obrony Narodowej z dnia 4 marca 2010r</w:t>
      </w:r>
      <w:r>
        <w:rPr>
          <w:rFonts w:ascii="Verdana" w:hAnsi="Verdana"/>
          <w:sz w:val="20"/>
          <w:szCs w:val="20"/>
        </w:rPr>
        <w:t>.</w:t>
      </w:r>
      <w:r w:rsidRPr="000307AD">
        <w:rPr>
          <w:rFonts w:ascii="Verdana" w:hAnsi="Verdana"/>
          <w:sz w:val="20"/>
          <w:szCs w:val="20"/>
        </w:rPr>
        <w:t xml:space="preserve"> </w:t>
      </w:r>
      <w:r w:rsidR="00F84ED3">
        <w:rPr>
          <w:rFonts w:ascii="Verdana" w:hAnsi="Verdana"/>
          <w:sz w:val="20"/>
          <w:szCs w:val="20"/>
        </w:rPr>
        <w:br/>
      </w:r>
      <w:r w:rsidRPr="000307AD">
        <w:rPr>
          <w:rFonts w:ascii="Verdana" w:hAnsi="Verdana"/>
          <w:sz w:val="20"/>
          <w:szCs w:val="20"/>
        </w:rPr>
        <w:t>w sprawie wojewódzkich sztabów wojskowych i wojskowych komend uzupełnień (Dz. U.</w:t>
      </w:r>
      <w:r>
        <w:rPr>
          <w:rFonts w:ascii="Verdana" w:hAnsi="Verdana"/>
          <w:sz w:val="20"/>
          <w:szCs w:val="20"/>
        </w:rPr>
        <w:t xml:space="preserve"> z 2014r. poz. 1433,</w:t>
      </w:r>
      <w:r w:rsidRPr="000307AD">
        <w:rPr>
          <w:rFonts w:ascii="Verdana" w:hAnsi="Verdana"/>
          <w:sz w:val="20"/>
          <w:szCs w:val="20"/>
        </w:rPr>
        <w:t xml:space="preserve"> z </w:t>
      </w:r>
      <w:proofErr w:type="spellStart"/>
      <w:r w:rsidRPr="000307AD">
        <w:rPr>
          <w:rFonts w:ascii="Verdana" w:hAnsi="Verdana"/>
          <w:sz w:val="20"/>
          <w:szCs w:val="20"/>
        </w:rPr>
        <w:t>późn</w:t>
      </w:r>
      <w:proofErr w:type="spellEnd"/>
      <w:r w:rsidRPr="000307AD">
        <w:rPr>
          <w:rFonts w:ascii="Verdana" w:hAnsi="Verdana"/>
          <w:sz w:val="20"/>
          <w:szCs w:val="20"/>
        </w:rPr>
        <w:t>. zm.);</w:t>
      </w:r>
    </w:p>
    <w:p w14:paraId="228D9665" w14:textId="2EE2A65B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r</w:t>
      </w:r>
      <w:r w:rsidRPr="000307AD">
        <w:rPr>
          <w:rFonts w:ascii="Verdana" w:hAnsi="Verdana"/>
          <w:sz w:val="20"/>
          <w:szCs w:val="20"/>
        </w:rPr>
        <w:t>ozporządzenie Rady Ministrów z dnia 3 lutego 2004r. w sprawie warunków i sposobu przygotowania i wykorzystania transportu na potrzeby obronne państwa, a także jego ochrony w czasie wojny, oraz właściwości organów w tych sprawach (Dz. U. Nr 34, poz. 294</w:t>
      </w:r>
      <w:r>
        <w:rPr>
          <w:rFonts w:ascii="Verdana" w:hAnsi="Verdana"/>
          <w:sz w:val="20"/>
          <w:szCs w:val="20"/>
        </w:rPr>
        <w:t>)</w:t>
      </w:r>
      <w:r w:rsidRPr="000307AD">
        <w:rPr>
          <w:rFonts w:ascii="Verdana" w:hAnsi="Verdana"/>
          <w:sz w:val="20"/>
          <w:szCs w:val="20"/>
        </w:rPr>
        <w:t>;</w:t>
      </w:r>
    </w:p>
    <w:p w14:paraId="2CCF53CB" w14:textId="4814BA90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u</w:t>
      </w:r>
      <w:r w:rsidRPr="000307AD">
        <w:rPr>
          <w:rFonts w:ascii="Verdana" w:hAnsi="Verdana"/>
          <w:sz w:val="20"/>
          <w:szCs w:val="20"/>
        </w:rPr>
        <w:t>stawa z dnia 7 maja 2010r. o wspieraniu usług i sieci telekomunikacyjnych (Dz. U.</w:t>
      </w:r>
      <w:r>
        <w:rPr>
          <w:rFonts w:ascii="Verdana" w:hAnsi="Verdana"/>
          <w:sz w:val="20"/>
          <w:szCs w:val="20"/>
        </w:rPr>
        <w:t xml:space="preserve"> z 2016 r. </w:t>
      </w:r>
      <w:r w:rsidRPr="000307AD">
        <w:rPr>
          <w:rFonts w:ascii="Verdana" w:hAnsi="Verdana"/>
          <w:sz w:val="20"/>
          <w:szCs w:val="20"/>
        </w:rPr>
        <w:t xml:space="preserve">poz. </w:t>
      </w:r>
      <w:r>
        <w:rPr>
          <w:rFonts w:ascii="Verdana" w:hAnsi="Verdana"/>
          <w:sz w:val="20"/>
          <w:szCs w:val="20"/>
        </w:rPr>
        <w:t>1537</w:t>
      </w:r>
      <w:r w:rsidRPr="000307AD">
        <w:rPr>
          <w:rFonts w:ascii="Verdana" w:hAnsi="Verdana"/>
          <w:sz w:val="20"/>
          <w:szCs w:val="20"/>
        </w:rPr>
        <w:t xml:space="preserve">, z </w:t>
      </w:r>
      <w:proofErr w:type="spellStart"/>
      <w:r w:rsidRPr="000307AD">
        <w:rPr>
          <w:rFonts w:ascii="Verdana" w:hAnsi="Verdana"/>
          <w:sz w:val="20"/>
          <w:szCs w:val="20"/>
        </w:rPr>
        <w:t>późn</w:t>
      </w:r>
      <w:proofErr w:type="spellEnd"/>
      <w:r w:rsidRPr="000307AD">
        <w:rPr>
          <w:rFonts w:ascii="Verdana" w:hAnsi="Verdana"/>
          <w:sz w:val="20"/>
          <w:szCs w:val="20"/>
        </w:rPr>
        <w:t>. zm.);</w:t>
      </w:r>
    </w:p>
    <w:p w14:paraId="28CE67F1" w14:textId="5E46076B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u</w:t>
      </w:r>
      <w:r w:rsidRPr="000307AD">
        <w:rPr>
          <w:rFonts w:ascii="Verdana" w:hAnsi="Verdana"/>
          <w:sz w:val="20"/>
          <w:szCs w:val="20"/>
        </w:rPr>
        <w:t>stawa z dnia 10 kwietnia 1997 r.</w:t>
      </w:r>
      <w:r>
        <w:rPr>
          <w:rFonts w:ascii="Verdana" w:hAnsi="Verdana"/>
          <w:sz w:val="20"/>
          <w:szCs w:val="20"/>
        </w:rPr>
        <w:t xml:space="preserve"> -</w:t>
      </w:r>
      <w:r w:rsidRPr="000307AD">
        <w:rPr>
          <w:rFonts w:ascii="Verdana" w:hAnsi="Verdana"/>
          <w:sz w:val="20"/>
          <w:szCs w:val="20"/>
        </w:rPr>
        <w:t xml:space="preserve"> Prawo energetyczne (Dz. U. </w:t>
      </w:r>
      <w:r>
        <w:rPr>
          <w:rFonts w:ascii="Verdana" w:hAnsi="Verdana"/>
          <w:sz w:val="20"/>
          <w:szCs w:val="20"/>
        </w:rPr>
        <w:t xml:space="preserve">z </w:t>
      </w:r>
      <w:r w:rsidRPr="000307AD">
        <w:rPr>
          <w:rFonts w:ascii="Verdana" w:hAnsi="Verdana"/>
          <w:sz w:val="20"/>
          <w:szCs w:val="20"/>
        </w:rPr>
        <w:t>2012r.</w:t>
      </w:r>
      <w:r>
        <w:rPr>
          <w:rFonts w:ascii="Verdana" w:hAnsi="Verdana"/>
          <w:sz w:val="20"/>
          <w:szCs w:val="20"/>
        </w:rPr>
        <w:t xml:space="preserve"> </w:t>
      </w:r>
      <w:r w:rsidRPr="000307AD">
        <w:rPr>
          <w:rFonts w:ascii="Verdana" w:hAnsi="Verdana"/>
          <w:sz w:val="20"/>
          <w:szCs w:val="20"/>
        </w:rPr>
        <w:t>poz. 1059</w:t>
      </w:r>
      <w:r>
        <w:rPr>
          <w:rFonts w:ascii="Verdana" w:hAnsi="Verdana"/>
          <w:sz w:val="20"/>
          <w:szCs w:val="20"/>
        </w:rPr>
        <w:t xml:space="preserve">, </w:t>
      </w:r>
      <w:r w:rsidRPr="000307AD">
        <w:rPr>
          <w:rFonts w:ascii="Verdana" w:hAnsi="Verdana"/>
          <w:sz w:val="20"/>
          <w:szCs w:val="20"/>
        </w:rPr>
        <w:t xml:space="preserve">z </w:t>
      </w:r>
      <w:proofErr w:type="spellStart"/>
      <w:r w:rsidRPr="000307AD">
        <w:rPr>
          <w:rFonts w:ascii="Verdana" w:hAnsi="Verdana"/>
          <w:sz w:val="20"/>
          <w:szCs w:val="20"/>
        </w:rPr>
        <w:t>późn</w:t>
      </w:r>
      <w:proofErr w:type="spellEnd"/>
      <w:r w:rsidRPr="000307AD">
        <w:rPr>
          <w:rFonts w:ascii="Verdana" w:hAnsi="Verdana"/>
          <w:sz w:val="20"/>
          <w:szCs w:val="20"/>
        </w:rPr>
        <w:t>. zm.);</w:t>
      </w:r>
    </w:p>
    <w:p w14:paraId="1176502F" w14:textId="11B91809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r</w:t>
      </w:r>
      <w:r w:rsidRPr="000307AD">
        <w:rPr>
          <w:rFonts w:ascii="Verdana" w:hAnsi="Verdana"/>
          <w:sz w:val="20"/>
          <w:szCs w:val="20"/>
        </w:rPr>
        <w:t>ozporządzenie Ministra Rozwoju Regionalnego i Budownictwa z dnia 29 marca 2001r. w sprawie ewidencji gruntów i budynków (Dz. U.</w:t>
      </w:r>
      <w:r>
        <w:rPr>
          <w:rFonts w:ascii="Verdana" w:hAnsi="Verdana"/>
          <w:sz w:val="20"/>
          <w:szCs w:val="20"/>
        </w:rPr>
        <w:t xml:space="preserve"> z 2016r. </w:t>
      </w:r>
      <w:r w:rsidR="00F84ED3">
        <w:rPr>
          <w:rFonts w:ascii="Verdana" w:hAnsi="Verdana"/>
          <w:sz w:val="20"/>
          <w:szCs w:val="20"/>
        </w:rPr>
        <w:br/>
      </w:r>
      <w:r w:rsidRPr="000307AD">
        <w:rPr>
          <w:rFonts w:ascii="Verdana" w:hAnsi="Verdana"/>
          <w:sz w:val="20"/>
          <w:szCs w:val="20"/>
        </w:rPr>
        <w:t>poz.</w:t>
      </w:r>
      <w:r>
        <w:rPr>
          <w:rFonts w:ascii="Verdana" w:hAnsi="Verdana"/>
          <w:sz w:val="20"/>
          <w:szCs w:val="20"/>
        </w:rPr>
        <w:t xml:space="preserve"> 1034, </w:t>
      </w:r>
      <w:r w:rsidRPr="000307AD">
        <w:rPr>
          <w:rFonts w:ascii="Verdana" w:hAnsi="Verdana"/>
          <w:sz w:val="20"/>
          <w:szCs w:val="20"/>
        </w:rPr>
        <w:t xml:space="preserve">z </w:t>
      </w:r>
      <w:proofErr w:type="spellStart"/>
      <w:r w:rsidRPr="000307AD">
        <w:rPr>
          <w:rFonts w:ascii="Verdana" w:hAnsi="Verdana"/>
          <w:sz w:val="20"/>
          <w:szCs w:val="20"/>
        </w:rPr>
        <w:t>późn</w:t>
      </w:r>
      <w:proofErr w:type="spellEnd"/>
      <w:r w:rsidRPr="000307AD">
        <w:rPr>
          <w:rFonts w:ascii="Verdana" w:hAnsi="Verdana"/>
          <w:sz w:val="20"/>
          <w:szCs w:val="20"/>
        </w:rPr>
        <w:t>. zm.);</w:t>
      </w:r>
    </w:p>
    <w:p w14:paraId="02EEE76E" w14:textId="04DBBA56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r</w:t>
      </w:r>
      <w:r w:rsidRPr="000307AD">
        <w:rPr>
          <w:rFonts w:ascii="Verdana" w:hAnsi="Verdana"/>
          <w:sz w:val="20"/>
          <w:szCs w:val="20"/>
        </w:rPr>
        <w:t xml:space="preserve">ozporządzenie Ministra Transportu, Budownictwa i Gospodarki Morskiej </w:t>
      </w:r>
      <w:r w:rsidR="00F84ED3">
        <w:rPr>
          <w:rFonts w:ascii="Verdana" w:hAnsi="Verdana"/>
          <w:sz w:val="20"/>
          <w:szCs w:val="20"/>
        </w:rPr>
        <w:br/>
      </w:r>
      <w:r w:rsidRPr="000307AD">
        <w:rPr>
          <w:rFonts w:ascii="Verdana" w:hAnsi="Verdana"/>
          <w:sz w:val="20"/>
          <w:szCs w:val="20"/>
        </w:rPr>
        <w:t>z dnia 25 kwietnia 2012</w:t>
      </w:r>
      <w:r>
        <w:rPr>
          <w:rFonts w:ascii="Verdana" w:hAnsi="Verdana"/>
          <w:sz w:val="20"/>
          <w:szCs w:val="20"/>
        </w:rPr>
        <w:t>r.</w:t>
      </w:r>
      <w:r w:rsidRPr="000307AD">
        <w:rPr>
          <w:rFonts w:ascii="Verdana" w:hAnsi="Verdana"/>
          <w:sz w:val="20"/>
          <w:szCs w:val="20"/>
        </w:rPr>
        <w:t xml:space="preserve"> w sprawie ustalania geotechnicznych warunków posadowienia obiektów budowlanych (Dz. U.</w:t>
      </w:r>
      <w:r>
        <w:rPr>
          <w:rFonts w:ascii="Verdana" w:hAnsi="Verdana"/>
          <w:sz w:val="20"/>
          <w:szCs w:val="20"/>
        </w:rPr>
        <w:t xml:space="preserve"> </w:t>
      </w:r>
      <w:r w:rsidRPr="000307AD">
        <w:rPr>
          <w:rFonts w:ascii="Verdana" w:hAnsi="Verdana"/>
          <w:sz w:val="20"/>
          <w:szCs w:val="20"/>
        </w:rPr>
        <w:t>poz. 463);</w:t>
      </w:r>
    </w:p>
    <w:p w14:paraId="22311DF6" w14:textId="7C881708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lastRenderedPageBreak/>
        <w:t>r</w:t>
      </w:r>
      <w:r w:rsidRPr="000307AD">
        <w:rPr>
          <w:rFonts w:ascii="Verdana" w:hAnsi="Verdana"/>
          <w:sz w:val="20"/>
          <w:szCs w:val="20"/>
          <w:lang w:eastAsia="ar-SA"/>
        </w:rPr>
        <w:t xml:space="preserve">ozporządzenie Rady Ministrów z dnia 2 grudnia 2010r. w sprawie szczegółowego sposobu i trybu finansowania inwestycji z budżetu państwa 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(Dz. U. Nr 238, poz. 1579);</w:t>
      </w:r>
    </w:p>
    <w:p w14:paraId="51572648" w14:textId="0BE88B0A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 xml:space="preserve">ozporządzenie Komisji (WE) nr 1828/2006 z dnia 8 grudnia 2006r. ustanawiające szczegółowe zasady wykonania rozporządzenia Rady (WE) 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nr 1083/2006 ustanawiającego przepisy ogólne dotyczące Europejskiego Funduszu Rozwoju Regionalnego, Europejskiego Funduszu Społecznego oraz Funduszu Spójności oraz rozporządzenia (WE) nr 1080/2006 Parlamentu Europejskiego i Rady w sprawie Europejskiego Funduszu Rozwoju Regionalnego (Dz.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U.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UE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L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37</w:t>
      </w:r>
      <w:r>
        <w:rPr>
          <w:rFonts w:ascii="Verdana" w:hAnsi="Verdana"/>
          <w:sz w:val="20"/>
          <w:szCs w:val="20"/>
          <w:lang w:eastAsia="ar-SA"/>
        </w:rPr>
        <w:t>1 z 27.12.2006</w:t>
      </w:r>
      <w:r w:rsidRPr="000307AD">
        <w:rPr>
          <w:rFonts w:ascii="Verdana" w:hAnsi="Verdana"/>
          <w:sz w:val="20"/>
          <w:szCs w:val="20"/>
          <w:lang w:eastAsia="ar-SA"/>
        </w:rPr>
        <w:t xml:space="preserve">); </w:t>
      </w:r>
    </w:p>
    <w:p w14:paraId="176486AE" w14:textId="732ABF4B" w:rsidR="009A0305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>ozporządzenie</w:t>
      </w:r>
      <w:r>
        <w:rPr>
          <w:rFonts w:ascii="Verdana" w:hAnsi="Verdana"/>
          <w:sz w:val="20"/>
          <w:szCs w:val="20"/>
          <w:lang w:eastAsia="ar-SA"/>
        </w:rPr>
        <w:t xml:space="preserve"> Parlamentu Europejskiego i</w:t>
      </w:r>
      <w:r w:rsidRPr="000307AD">
        <w:rPr>
          <w:rFonts w:ascii="Verdana" w:hAnsi="Verdana"/>
          <w:sz w:val="20"/>
          <w:szCs w:val="20"/>
          <w:lang w:eastAsia="ar-SA"/>
        </w:rPr>
        <w:t xml:space="preserve"> Rady</w:t>
      </w:r>
      <w:r>
        <w:rPr>
          <w:rFonts w:ascii="Verdana" w:hAnsi="Verdana"/>
          <w:sz w:val="20"/>
          <w:szCs w:val="20"/>
          <w:lang w:eastAsia="ar-SA"/>
        </w:rPr>
        <w:t xml:space="preserve"> (UE) nr 1303/2013 z dnia 17 grudnia 2013r. ustanawiające wspólne przepisy dotyczące Europejskiego Funduszu Rozwoju Regionalnego, Europejskiego Funduszu Społecznego, Funduszu Spójności, Europejskiego Funduszu Rolnego na rzecz Rozwoju Obszarów Wiejskich oraz Europejskiego Funduszu Morskiego i Rybackiego oraz ustanawiające przepisy ogólne dotyczące Europejskiego Funduszu Rozwoju Regionalnego, Europejskiego Funduszu Społecznego, Funduszu Spójności Rady (WE) nr 1083/2006 (Dz. U. UE L 320 z 20.12.2013); </w:t>
      </w:r>
    </w:p>
    <w:p w14:paraId="48067AE9" w14:textId="49F99715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r</w:t>
      </w:r>
      <w:r w:rsidRPr="000307AD">
        <w:rPr>
          <w:rFonts w:ascii="Verdana" w:hAnsi="Verdana"/>
          <w:sz w:val="20"/>
          <w:szCs w:val="20"/>
          <w:lang w:eastAsia="ar-SA"/>
        </w:rPr>
        <w:t>ozporządzenie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Parlamentu Europejskiego i Rady</w:t>
      </w:r>
      <w:r>
        <w:rPr>
          <w:rFonts w:ascii="Verdana" w:hAnsi="Verdana"/>
          <w:sz w:val="20"/>
          <w:szCs w:val="20"/>
          <w:lang w:eastAsia="ar-SA"/>
        </w:rPr>
        <w:t xml:space="preserve"> (UE) nr 1301/2013</w:t>
      </w:r>
      <w:r w:rsidRPr="000307AD">
        <w:rPr>
          <w:rFonts w:ascii="Verdana" w:hAnsi="Verdana"/>
          <w:sz w:val="20"/>
          <w:szCs w:val="20"/>
          <w:lang w:eastAsia="ar-SA"/>
        </w:rPr>
        <w:t xml:space="preserve"> z dnia </w:t>
      </w:r>
      <w:r>
        <w:rPr>
          <w:rFonts w:ascii="Verdana" w:hAnsi="Verdana"/>
          <w:sz w:val="20"/>
          <w:szCs w:val="20"/>
          <w:lang w:eastAsia="ar-SA"/>
        </w:rPr>
        <w:t xml:space="preserve">17 grudnia </w:t>
      </w:r>
      <w:r w:rsidRPr="000307AD">
        <w:rPr>
          <w:rFonts w:ascii="Verdana" w:hAnsi="Verdana"/>
          <w:sz w:val="20"/>
          <w:szCs w:val="20"/>
          <w:lang w:eastAsia="ar-SA"/>
        </w:rPr>
        <w:t>20</w:t>
      </w:r>
      <w:r>
        <w:rPr>
          <w:rFonts w:ascii="Verdana" w:hAnsi="Verdana"/>
          <w:sz w:val="20"/>
          <w:szCs w:val="20"/>
          <w:lang w:eastAsia="ar-SA"/>
        </w:rPr>
        <w:t>13</w:t>
      </w:r>
      <w:r w:rsidRPr="000307AD">
        <w:rPr>
          <w:rFonts w:ascii="Verdana" w:hAnsi="Verdana"/>
          <w:sz w:val="20"/>
          <w:szCs w:val="20"/>
          <w:lang w:eastAsia="ar-SA"/>
        </w:rPr>
        <w:t xml:space="preserve">r. w sprawie Europejskiego Funduszu Rozwoju Regionalnego 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i</w:t>
      </w:r>
      <w:r>
        <w:rPr>
          <w:rFonts w:ascii="Verdana" w:hAnsi="Verdana"/>
          <w:sz w:val="20"/>
          <w:szCs w:val="20"/>
          <w:lang w:eastAsia="ar-SA"/>
        </w:rPr>
        <w:t xml:space="preserve"> przepisów szczególnych dotyczących celi „Inwestycje na rzecz wzrostu </w:t>
      </w:r>
      <w:r w:rsidRPr="000307AD">
        <w:rPr>
          <w:rFonts w:ascii="Verdana" w:hAnsi="Verdana"/>
          <w:sz w:val="20"/>
          <w:szCs w:val="20"/>
          <w:lang w:eastAsia="ar-SA"/>
        </w:rPr>
        <w:t>UE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L</w:t>
      </w:r>
      <w:r>
        <w:rPr>
          <w:rFonts w:ascii="Verdana" w:hAnsi="Verdana"/>
          <w:sz w:val="20"/>
          <w:szCs w:val="20"/>
          <w:lang w:eastAsia="ar-SA"/>
        </w:rPr>
        <w:t xml:space="preserve"> 347 z 20.12.2013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6FFB2AB9" w14:textId="274FBEA6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u</w:t>
      </w:r>
      <w:r w:rsidRPr="000307AD">
        <w:rPr>
          <w:rFonts w:ascii="Verdana" w:hAnsi="Verdana"/>
          <w:sz w:val="20"/>
          <w:szCs w:val="20"/>
          <w:lang w:eastAsia="ar-SA"/>
        </w:rPr>
        <w:t xml:space="preserve">stawa z dnia 7 listopada 2008 r. o europejskim ugrupowaniu współpracy terytorialnej (Dz. U. Nr 218, poz. 1390, z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późn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>. zm.);</w:t>
      </w:r>
    </w:p>
    <w:p w14:paraId="11A2E442" w14:textId="0725DDC5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 w:rsidRPr="000307AD">
        <w:rPr>
          <w:rFonts w:ascii="Verdana" w:hAnsi="Verdana"/>
          <w:sz w:val="20"/>
          <w:szCs w:val="20"/>
          <w:lang w:eastAsia="ar-SA"/>
        </w:rPr>
        <w:t xml:space="preserve">Konwencja o obszarach wodno-błotnych mających znaczenie międzynarodowe, zwłaszcza jako środowisko życiowe ptactwa wodnego, sporządzona w </w:t>
      </w:r>
      <w:proofErr w:type="spellStart"/>
      <w:r w:rsidRPr="000307AD">
        <w:rPr>
          <w:rFonts w:ascii="Verdana" w:hAnsi="Verdana"/>
          <w:sz w:val="20"/>
          <w:szCs w:val="20"/>
          <w:lang w:eastAsia="ar-SA"/>
        </w:rPr>
        <w:t>Ramsar</w:t>
      </w:r>
      <w:r>
        <w:rPr>
          <w:rFonts w:ascii="Verdana" w:hAnsi="Verdana"/>
          <w:sz w:val="20"/>
          <w:szCs w:val="20"/>
          <w:lang w:eastAsia="ar-SA"/>
        </w:rPr>
        <w:t>ze</w:t>
      </w:r>
      <w:proofErr w:type="spellEnd"/>
      <w:r w:rsidRPr="000307AD">
        <w:rPr>
          <w:rFonts w:ascii="Verdana" w:hAnsi="Verdana"/>
          <w:sz w:val="20"/>
          <w:szCs w:val="20"/>
          <w:lang w:eastAsia="ar-SA"/>
        </w:rPr>
        <w:t xml:space="preserve"> </w:t>
      </w:r>
      <w:r>
        <w:rPr>
          <w:rFonts w:ascii="Verdana" w:hAnsi="Verdana"/>
          <w:sz w:val="20"/>
          <w:szCs w:val="20"/>
          <w:lang w:eastAsia="ar-SA"/>
        </w:rPr>
        <w:t xml:space="preserve">dnia </w:t>
      </w:r>
      <w:r w:rsidRPr="000307AD">
        <w:rPr>
          <w:rFonts w:ascii="Verdana" w:hAnsi="Verdana"/>
          <w:sz w:val="20"/>
          <w:szCs w:val="20"/>
          <w:lang w:eastAsia="ar-SA"/>
        </w:rPr>
        <w:t>2 lutego 1971r. (Dz. U. z 1978 r. Nr 7, poz. 24</w:t>
      </w:r>
      <w:r>
        <w:rPr>
          <w:rFonts w:ascii="Verdana" w:hAnsi="Verdana"/>
          <w:sz w:val="20"/>
          <w:szCs w:val="20"/>
          <w:lang w:eastAsia="ar-SA"/>
        </w:rPr>
        <w:t xml:space="preserve">, 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>
        <w:rPr>
          <w:rFonts w:ascii="Verdana" w:hAnsi="Verdana"/>
          <w:sz w:val="20"/>
          <w:szCs w:val="20"/>
          <w:lang w:eastAsia="ar-SA"/>
        </w:rPr>
        <w:t xml:space="preserve">z </w:t>
      </w:r>
      <w:proofErr w:type="spellStart"/>
      <w:r>
        <w:rPr>
          <w:rFonts w:ascii="Verdana" w:hAnsi="Verdana"/>
          <w:sz w:val="20"/>
          <w:szCs w:val="20"/>
          <w:lang w:eastAsia="ar-SA"/>
        </w:rPr>
        <w:t>późn</w:t>
      </w:r>
      <w:proofErr w:type="spellEnd"/>
      <w:r>
        <w:rPr>
          <w:rFonts w:ascii="Verdana" w:hAnsi="Verdana"/>
          <w:sz w:val="20"/>
          <w:szCs w:val="20"/>
          <w:lang w:eastAsia="ar-SA"/>
        </w:rPr>
        <w:t>. zm.</w:t>
      </w:r>
      <w:r w:rsidRPr="000307AD">
        <w:rPr>
          <w:rFonts w:ascii="Verdana" w:hAnsi="Verdana"/>
          <w:sz w:val="20"/>
          <w:szCs w:val="20"/>
          <w:lang w:eastAsia="ar-SA"/>
        </w:rPr>
        <w:t>);</w:t>
      </w:r>
    </w:p>
    <w:p w14:paraId="311B84EE" w14:textId="4E9E08DD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 w:rsidRPr="000307AD">
        <w:rPr>
          <w:rFonts w:ascii="Verdana" w:hAnsi="Verdana"/>
          <w:sz w:val="20"/>
          <w:szCs w:val="20"/>
          <w:lang w:eastAsia="ar-SA"/>
        </w:rPr>
        <w:t xml:space="preserve">Konwencja o ochronie wędrownych gatunków dzikich zwierząt, sporządzona w Bonn </w:t>
      </w:r>
      <w:r>
        <w:rPr>
          <w:rFonts w:ascii="Verdana" w:hAnsi="Verdana"/>
          <w:sz w:val="20"/>
          <w:szCs w:val="20"/>
          <w:lang w:eastAsia="ar-SA"/>
        </w:rPr>
        <w:t xml:space="preserve">dnia </w:t>
      </w:r>
      <w:r w:rsidRPr="000307AD">
        <w:rPr>
          <w:rFonts w:ascii="Verdana" w:hAnsi="Verdana"/>
          <w:sz w:val="20"/>
          <w:szCs w:val="20"/>
          <w:lang w:eastAsia="ar-SA"/>
        </w:rPr>
        <w:t>23 czerwca 1979r. (Dz. U. z 2003r.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Nr 2, poz. 17);</w:t>
      </w:r>
    </w:p>
    <w:p w14:paraId="07C766D8" w14:textId="2EFAD5FC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 w:rsidRPr="000307AD">
        <w:rPr>
          <w:rFonts w:ascii="Verdana" w:hAnsi="Verdana"/>
          <w:sz w:val="20"/>
          <w:szCs w:val="20"/>
          <w:lang w:eastAsia="ar-SA"/>
        </w:rPr>
        <w:t>Konwencja o ochronie gatunków dzikiej flory i fauny europejskiej oraz ich siedlisk, sporządzona w Bernie</w:t>
      </w:r>
      <w:r>
        <w:rPr>
          <w:rFonts w:ascii="Verdana" w:hAnsi="Verdana"/>
          <w:sz w:val="20"/>
          <w:szCs w:val="20"/>
          <w:lang w:eastAsia="ar-SA"/>
        </w:rPr>
        <w:t xml:space="preserve"> dnia </w:t>
      </w:r>
      <w:r w:rsidRPr="000307AD">
        <w:rPr>
          <w:rFonts w:ascii="Verdana" w:hAnsi="Verdana"/>
          <w:sz w:val="20"/>
          <w:szCs w:val="20"/>
          <w:lang w:eastAsia="ar-SA"/>
        </w:rPr>
        <w:t>19 września 1979r. (Dz. U. z 1996r. Nr 58, poz.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>263);</w:t>
      </w:r>
    </w:p>
    <w:p w14:paraId="07C131C8" w14:textId="67EFE4C2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d</w:t>
      </w:r>
      <w:r w:rsidRPr="000307AD">
        <w:rPr>
          <w:rFonts w:ascii="Verdana" w:hAnsi="Verdana"/>
          <w:sz w:val="20"/>
          <w:szCs w:val="20"/>
          <w:lang w:eastAsia="ar-SA"/>
        </w:rPr>
        <w:t xml:space="preserve">yrektywa 2004/54/WE Parlamentu Europejskiego i Rady z dnia 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 xml:space="preserve">29 kwietnia 2004r. w sprawie minimalnych wymagań bezpieczeństwa dla tuneli </w:t>
      </w:r>
      <w:r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w transeuropejskiej sieci drogowej (Dz. U. UE</w:t>
      </w:r>
      <w:r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 xml:space="preserve">L </w:t>
      </w:r>
      <w:r>
        <w:rPr>
          <w:rFonts w:ascii="Verdana" w:hAnsi="Verdana"/>
          <w:sz w:val="20"/>
          <w:szCs w:val="20"/>
          <w:lang w:eastAsia="ar-SA"/>
        </w:rPr>
        <w:t>167 z 30.04.2004</w:t>
      </w:r>
      <w:r w:rsidRPr="000307AD">
        <w:rPr>
          <w:rFonts w:ascii="Verdana" w:hAnsi="Verdana"/>
          <w:iCs/>
          <w:sz w:val="20"/>
          <w:szCs w:val="20"/>
          <w:lang w:eastAsia="ar-SA"/>
        </w:rPr>
        <w:t>);</w:t>
      </w:r>
    </w:p>
    <w:p w14:paraId="1610BDDD" w14:textId="7927D9DD" w:rsidR="009A0305" w:rsidRPr="000307AD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z</w:t>
      </w:r>
      <w:r w:rsidRPr="000307AD">
        <w:rPr>
          <w:rFonts w:ascii="Verdana" w:hAnsi="Verdana"/>
          <w:sz w:val="20"/>
          <w:szCs w:val="20"/>
          <w:lang w:eastAsia="ar-SA"/>
        </w:rPr>
        <w:t xml:space="preserve">arządzenie Nr 38 Ministra Infrastruktury z dnia 26 października 2010r. </w:t>
      </w:r>
      <w:r>
        <w:rPr>
          <w:rFonts w:ascii="Verdana" w:hAnsi="Verdana"/>
          <w:sz w:val="20"/>
          <w:szCs w:val="20"/>
          <w:lang w:eastAsia="ar-SA"/>
        </w:rPr>
        <w:br/>
      </w:r>
      <w:r w:rsidRPr="000307AD">
        <w:rPr>
          <w:rFonts w:ascii="Verdana" w:hAnsi="Verdana"/>
          <w:sz w:val="20"/>
          <w:szCs w:val="20"/>
          <w:lang w:eastAsia="ar-SA"/>
        </w:rPr>
        <w:t>w sprawie wyznaczania wojskowej klasyfikacji obciążenia obiektów mostowych usytuowanych w ciągach dróg publicznych (Dz. Urz. MI z 2010 r. Nr 13, poz. 37);</w:t>
      </w:r>
    </w:p>
    <w:p w14:paraId="4A2C9EE7" w14:textId="759FFA31" w:rsidR="00825872" w:rsidRDefault="009A0305" w:rsidP="00457C14">
      <w:pPr>
        <w:numPr>
          <w:ilvl w:val="0"/>
          <w:numId w:val="170"/>
        </w:numPr>
        <w:tabs>
          <w:tab w:val="left" w:pos="426"/>
        </w:tabs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lastRenderedPageBreak/>
        <w:t>z</w:t>
      </w:r>
      <w:r w:rsidRPr="000307AD">
        <w:rPr>
          <w:rFonts w:ascii="Verdana" w:hAnsi="Verdana"/>
          <w:sz w:val="20"/>
          <w:szCs w:val="20"/>
          <w:lang w:eastAsia="ar-SA"/>
        </w:rPr>
        <w:t>arządzenie</w:t>
      </w:r>
      <w:r w:rsidR="00825872">
        <w:rPr>
          <w:rFonts w:ascii="Verdana" w:hAnsi="Verdana"/>
          <w:sz w:val="20"/>
          <w:szCs w:val="20"/>
          <w:lang w:eastAsia="ar-SA"/>
        </w:rPr>
        <w:t xml:space="preserve"> Nr 2</w:t>
      </w:r>
      <w:r w:rsidRPr="000307AD">
        <w:rPr>
          <w:rFonts w:ascii="Verdana" w:hAnsi="Verdana"/>
          <w:sz w:val="20"/>
          <w:szCs w:val="20"/>
          <w:lang w:eastAsia="ar-SA"/>
        </w:rPr>
        <w:t xml:space="preserve"> Ministra Infrastruktury </w:t>
      </w:r>
      <w:r w:rsidR="00825872">
        <w:rPr>
          <w:rFonts w:ascii="Verdana" w:hAnsi="Verdana"/>
          <w:sz w:val="20"/>
          <w:szCs w:val="20"/>
          <w:lang w:eastAsia="ar-SA"/>
        </w:rPr>
        <w:t xml:space="preserve">i Budownictwa </w:t>
      </w:r>
      <w:r w:rsidRPr="000307AD">
        <w:rPr>
          <w:rFonts w:ascii="Verdana" w:hAnsi="Verdana"/>
          <w:sz w:val="20"/>
          <w:szCs w:val="20"/>
          <w:lang w:eastAsia="ar-SA"/>
        </w:rPr>
        <w:t xml:space="preserve">z dnia </w:t>
      </w:r>
      <w:r w:rsidR="00825872">
        <w:rPr>
          <w:rFonts w:ascii="Verdana" w:hAnsi="Verdana"/>
          <w:sz w:val="20"/>
          <w:szCs w:val="20"/>
          <w:lang w:eastAsia="ar-SA"/>
        </w:rPr>
        <w:t>17 stycznia</w:t>
      </w:r>
      <w:r w:rsidRPr="000307AD">
        <w:rPr>
          <w:rFonts w:ascii="Verdana" w:hAnsi="Verdana"/>
          <w:sz w:val="20"/>
          <w:szCs w:val="20"/>
          <w:lang w:eastAsia="ar-SA"/>
        </w:rPr>
        <w:t xml:space="preserve"> </w:t>
      </w:r>
      <w:r w:rsidR="00825872" w:rsidRPr="000307AD">
        <w:rPr>
          <w:rFonts w:ascii="Verdana" w:hAnsi="Verdana"/>
          <w:sz w:val="20"/>
          <w:szCs w:val="20"/>
          <w:lang w:eastAsia="ar-SA"/>
        </w:rPr>
        <w:t>20</w:t>
      </w:r>
      <w:r w:rsidR="00825872">
        <w:rPr>
          <w:rFonts w:ascii="Verdana" w:hAnsi="Verdana"/>
          <w:sz w:val="20"/>
          <w:szCs w:val="20"/>
          <w:lang w:eastAsia="ar-SA"/>
        </w:rPr>
        <w:t>17</w:t>
      </w:r>
      <w:r w:rsidRPr="000307AD">
        <w:rPr>
          <w:rFonts w:ascii="Verdana" w:hAnsi="Verdana"/>
          <w:sz w:val="20"/>
          <w:szCs w:val="20"/>
          <w:lang w:eastAsia="ar-SA"/>
        </w:rPr>
        <w:t>r</w:t>
      </w:r>
      <w:r>
        <w:rPr>
          <w:rFonts w:ascii="Verdana" w:hAnsi="Verdana"/>
          <w:sz w:val="20"/>
          <w:szCs w:val="20"/>
          <w:lang w:eastAsia="ar-SA"/>
        </w:rPr>
        <w:t xml:space="preserve">. </w:t>
      </w:r>
      <w:r w:rsidRPr="000307AD">
        <w:rPr>
          <w:rFonts w:ascii="Verdana" w:hAnsi="Verdana"/>
          <w:sz w:val="20"/>
          <w:szCs w:val="20"/>
          <w:lang w:eastAsia="ar-SA"/>
        </w:rPr>
        <w:t xml:space="preserve">w sprawie </w:t>
      </w:r>
      <w:r w:rsidR="00825872" w:rsidRPr="000307AD">
        <w:rPr>
          <w:rFonts w:ascii="Verdana" w:hAnsi="Verdana"/>
          <w:sz w:val="20"/>
          <w:szCs w:val="20"/>
          <w:lang w:eastAsia="ar-SA"/>
        </w:rPr>
        <w:t>wdr</w:t>
      </w:r>
      <w:r w:rsidR="00825872">
        <w:rPr>
          <w:rFonts w:ascii="Verdana" w:hAnsi="Verdana"/>
          <w:sz w:val="20"/>
          <w:szCs w:val="20"/>
          <w:lang w:eastAsia="ar-SA"/>
        </w:rPr>
        <w:t>ażania</w:t>
      </w:r>
      <w:r w:rsidR="00825872" w:rsidRPr="000307AD">
        <w:rPr>
          <w:rFonts w:ascii="Verdana" w:hAnsi="Verdana"/>
          <w:sz w:val="20"/>
          <w:szCs w:val="20"/>
          <w:lang w:eastAsia="ar-SA"/>
        </w:rPr>
        <w:t xml:space="preserve"> </w:t>
      </w:r>
      <w:r w:rsidRPr="000307AD">
        <w:rPr>
          <w:rFonts w:ascii="Verdana" w:hAnsi="Verdana"/>
          <w:sz w:val="20"/>
          <w:szCs w:val="20"/>
          <w:lang w:eastAsia="ar-SA"/>
        </w:rPr>
        <w:t xml:space="preserve">wymagań techniczno-obronnych w zakresie </w:t>
      </w:r>
      <w:r w:rsidR="00825872">
        <w:rPr>
          <w:rFonts w:ascii="Verdana" w:hAnsi="Verdana"/>
          <w:sz w:val="20"/>
          <w:szCs w:val="20"/>
          <w:lang w:eastAsia="ar-SA"/>
        </w:rPr>
        <w:t>projektowania i użytkowania dróg i obiektów inżynierskich</w:t>
      </w:r>
      <w:r w:rsidR="002651F7">
        <w:rPr>
          <w:rFonts w:ascii="Verdana" w:hAnsi="Verdana"/>
          <w:sz w:val="20"/>
          <w:szCs w:val="20"/>
          <w:lang w:eastAsia="ar-SA"/>
        </w:rPr>
        <w:t xml:space="preserve"> </w:t>
      </w:r>
      <w:r w:rsidR="002651F7" w:rsidRPr="000307AD">
        <w:rPr>
          <w:rFonts w:ascii="Verdana" w:hAnsi="Verdana"/>
          <w:sz w:val="20"/>
          <w:szCs w:val="20"/>
          <w:lang w:eastAsia="ar-SA"/>
        </w:rPr>
        <w:t>(Dz. Urz. MI</w:t>
      </w:r>
      <w:r w:rsidR="002651F7">
        <w:rPr>
          <w:rFonts w:ascii="Verdana" w:hAnsi="Verdana"/>
          <w:sz w:val="20"/>
          <w:szCs w:val="20"/>
          <w:lang w:eastAsia="ar-SA"/>
        </w:rPr>
        <w:t>B</w:t>
      </w:r>
      <w:r w:rsidR="002651F7" w:rsidRPr="000307AD">
        <w:rPr>
          <w:rFonts w:ascii="Verdana" w:hAnsi="Verdana"/>
          <w:sz w:val="20"/>
          <w:szCs w:val="20"/>
          <w:lang w:eastAsia="ar-SA"/>
        </w:rPr>
        <w:t xml:space="preserve"> </w:t>
      </w:r>
      <w:r w:rsidR="00F84ED3">
        <w:rPr>
          <w:rFonts w:ascii="Verdana" w:hAnsi="Verdana"/>
          <w:sz w:val="20"/>
          <w:szCs w:val="20"/>
          <w:lang w:eastAsia="ar-SA"/>
        </w:rPr>
        <w:br/>
      </w:r>
      <w:r w:rsidR="002651F7" w:rsidRPr="000307AD">
        <w:rPr>
          <w:rFonts w:ascii="Verdana" w:hAnsi="Verdana"/>
          <w:sz w:val="20"/>
          <w:szCs w:val="20"/>
          <w:lang w:eastAsia="ar-SA"/>
        </w:rPr>
        <w:t>z 201</w:t>
      </w:r>
      <w:r w:rsidR="002651F7">
        <w:rPr>
          <w:rFonts w:ascii="Verdana" w:hAnsi="Verdana"/>
          <w:sz w:val="20"/>
          <w:szCs w:val="20"/>
          <w:lang w:eastAsia="ar-SA"/>
        </w:rPr>
        <w:t>7r.</w:t>
      </w:r>
      <w:r w:rsidR="001D017A">
        <w:rPr>
          <w:rFonts w:ascii="Verdana" w:hAnsi="Verdana"/>
          <w:sz w:val="20"/>
          <w:szCs w:val="20"/>
          <w:lang w:eastAsia="ar-SA"/>
        </w:rPr>
        <w:t>,</w:t>
      </w:r>
      <w:r w:rsidR="002651F7" w:rsidRPr="000307AD">
        <w:rPr>
          <w:rFonts w:ascii="Verdana" w:hAnsi="Verdana"/>
          <w:sz w:val="20"/>
          <w:szCs w:val="20"/>
          <w:lang w:eastAsia="ar-SA"/>
        </w:rPr>
        <w:t xml:space="preserve"> poz. </w:t>
      </w:r>
      <w:r w:rsidR="002651F7">
        <w:rPr>
          <w:rFonts w:ascii="Verdana" w:hAnsi="Verdana"/>
          <w:sz w:val="20"/>
          <w:szCs w:val="20"/>
          <w:lang w:eastAsia="ar-SA"/>
        </w:rPr>
        <w:t>3</w:t>
      </w:r>
      <w:r w:rsidR="002651F7" w:rsidRPr="000307AD">
        <w:rPr>
          <w:rFonts w:ascii="Verdana" w:hAnsi="Verdana"/>
          <w:sz w:val="20"/>
          <w:szCs w:val="20"/>
          <w:lang w:eastAsia="ar-SA"/>
        </w:rPr>
        <w:t>)</w:t>
      </w:r>
      <w:r w:rsidR="00460F90">
        <w:rPr>
          <w:rFonts w:ascii="Verdana" w:hAnsi="Verdana"/>
          <w:sz w:val="20"/>
          <w:szCs w:val="20"/>
          <w:lang w:eastAsia="ar-SA"/>
        </w:rPr>
        <w:t>.</w:t>
      </w:r>
    </w:p>
    <w:p w14:paraId="6F003916" w14:textId="5DA64668" w:rsidR="00C45AB3" w:rsidRPr="00797C39" w:rsidRDefault="00C45AB3" w:rsidP="00152606">
      <w:pPr>
        <w:pStyle w:val="Akapitzlist"/>
        <w:keepNext/>
        <w:numPr>
          <w:ilvl w:val="0"/>
          <w:numId w:val="679"/>
        </w:numPr>
        <w:tabs>
          <w:tab w:val="left" w:pos="0"/>
        </w:tabs>
        <w:spacing w:before="600" w:after="360"/>
        <w:ind w:left="0" w:firstLine="0"/>
        <w:outlineLvl w:val="1"/>
        <w:rPr>
          <w:rFonts w:ascii="Verdana" w:hAnsi="Verdana"/>
          <w:b/>
          <w:bCs/>
          <w:iCs/>
          <w:sz w:val="20"/>
          <w:szCs w:val="20"/>
          <w:lang w:val="x-none" w:eastAsia="x-none"/>
        </w:rPr>
      </w:pPr>
      <w:bookmarkStart w:id="3468" w:name="_Toc470800432"/>
      <w:bookmarkStart w:id="3469" w:name="_Toc470801282"/>
      <w:bookmarkStart w:id="3470" w:name="_Toc470802130"/>
      <w:bookmarkStart w:id="3471" w:name="_Toc471383062"/>
      <w:bookmarkStart w:id="3472" w:name="_Toc471393354"/>
      <w:bookmarkStart w:id="3473" w:name="_Toc470800433"/>
      <w:bookmarkStart w:id="3474" w:name="_Toc470801283"/>
      <w:bookmarkStart w:id="3475" w:name="_Toc470802131"/>
      <w:bookmarkStart w:id="3476" w:name="_Toc471383063"/>
      <w:bookmarkStart w:id="3477" w:name="_Toc471393355"/>
      <w:bookmarkStart w:id="3478" w:name="_Toc470800434"/>
      <w:bookmarkStart w:id="3479" w:name="_Toc470801284"/>
      <w:bookmarkStart w:id="3480" w:name="_Toc470802132"/>
      <w:bookmarkStart w:id="3481" w:name="_Toc471383064"/>
      <w:bookmarkStart w:id="3482" w:name="_Toc471393356"/>
      <w:bookmarkStart w:id="3483" w:name="_Toc470800435"/>
      <w:bookmarkStart w:id="3484" w:name="_Toc470801285"/>
      <w:bookmarkStart w:id="3485" w:name="_Toc470802133"/>
      <w:bookmarkStart w:id="3486" w:name="_Toc471383065"/>
      <w:bookmarkStart w:id="3487" w:name="_Toc471393357"/>
      <w:bookmarkStart w:id="3488" w:name="_Toc470800436"/>
      <w:bookmarkStart w:id="3489" w:name="_Toc470801286"/>
      <w:bookmarkStart w:id="3490" w:name="_Toc470802134"/>
      <w:bookmarkStart w:id="3491" w:name="_Toc471383066"/>
      <w:bookmarkStart w:id="3492" w:name="_Toc471393358"/>
      <w:bookmarkStart w:id="3493" w:name="_Toc470800437"/>
      <w:bookmarkStart w:id="3494" w:name="_Toc470801287"/>
      <w:bookmarkStart w:id="3495" w:name="_Toc470802135"/>
      <w:bookmarkStart w:id="3496" w:name="_Toc471383067"/>
      <w:bookmarkStart w:id="3497" w:name="_Toc471393359"/>
      <w:bookmarkStart w:id="3498" w:name="_Toc470800438"/>
      <w:bookmarkStart w:id="3499" w:name="_Toc470801288"/>
      <w:bookmarkStart w:id="3500" w:name="_Toc470802136"/>
      <w:bookmarkStart w:id="3501" w:name="_Toc471383068"/>
      <w:bookmarkStart w:id="3502" w:name="_Toc471393360"/>
      <w:bookmarkStart w:id="3503" w:name="_Toc470800439"/>
      <w:bookmarkStart w:id="3504" w:name="_Toc470801289"/>
      <w:bookmarkStart w:id="3505" w:name="_Toc470802137"/>
      <w:bookmarkStart w:id="3506" w:name="_Toc471383069"/>
      <w:bookmarkStart w:id="3507" w:name="_Toc471393361"/>
      <w:bookmarkStart w:id="3508" w:name="_Toc470800440"/>
      <w:bookmarkStart w:id="3509" w:name="_Toc470801290"/>
      <w:bookmarkStart w:id="3510" w:name="_Toc470802138"/>
      <w:bookmarkStart w:id="3511" w:name="_Toc471383070"/>
      <w:bookmarkStart w:id="3512" w:name="_Toc471393362"/>
      <w:bookmarkStart w:id="3513" w:name="_Toc470800441"/>
      <w:bookmarkStart w:id="3514" w:name="_Toc470801291"/>
      <w:bookmarkStart w:id="3515" w:name="_Toc470802139"/>
      <w:bookmarkStart w:id="3516" w:name="_Toc471383071"/>
      <w:bookmarkStart w:id="3517" w:name="_Toc471393363"/>
      <w:bookmarkStart w:id="3518" w:name="_Toc470800442"/>
      <w:bookmarkStart w:id="3519" w:name="_Toc470801292"/>
      <w:bookmarkStart w:id="3520" w:name="_Toc470802140"/>
      <w:bookmarkStart w:id="3521" w:name="_Toc471383072"/>
      <w:bookmarkStart w:id="3522" w:name="_Toc471393364"/>
      <w:bookmarkStart w:id="3523" w:name="_Toc470800443"/>
      <w:bookmarkStart w:id="3524" w:name="_Toc470801293"/>
      <w:bookmarkStart w:id="3525" w:name="_Toc470802141"/>
      <w:bookmarkStart w:id="3526" w:name="_Toc471383073"/>
      <w:bookmarkStart w:id="3527" w:name="_Toc471393365"/>
      <w:bookmarkStart w:id="3528" w:name="_Toc470800444"/>
      <w:bookmarkStart w:id="3529" w:name="_Toc470801294"/>
      <w:bookmarkStart w:id="3530" w:name="_Toc470802142"/>
      <w:bookmarkStart w:id="3531" w:name="_Toc471383074"/>
      <w:bookmarkStart w:id="3532" w:name="_Toc471393366"/>
      <w:bookmarkStart w:id="3533" w:name="_Toc470800445"/>
      <w:bookmarkStart w:id="3534" w:name="_Toc470801295"/>
      <w:bookmarkStart w:id="3535" w:name="_Toc470802143"/>
      <w:bookmarkStart w:id="3536" w:name="_Toc471383075"/>
      <w:bookmarkStart w:id="3537" w:name="_Toc471393367"/>
      <w:bookmarkStart w:id="3538" w:name="_Toc470800446"/>
      <w:bookmarkStart w:id="3539" w:name="_Toc470801296"/>
      <w:bookmarkStart w:id="3540" w:name="_Toc470802144"/>
      <w:bookmarkStart w:id="3541" w:name="_Toc471383076"/>
      <w:bookmarkStart w:id="3542" w:name="_Toc471393368"/>
      <w:bookmarkStart w:id="3543" w:name="_Toc470800447"/>
      <w:bookmarkStart w:id="3544" w:name="_Toc470801297"/>
      <w:bookmarkStart w:id="3545" w:name="_Toc470802145"/>
      <w:bookmarkStart w:id="3546" w:name="_Toc471383077"/>
      <w:bookmarkStart w:id="3547" w:name="_Toc471393369"/>
      <w:bookmarkStart w:id="3548" w:name="_Toc470800448"/>
      <w:bookmarkStart w:id="3549" w:name="_Toc470801298"/>
      <w:bookmarkStart w:id="3550" w:name="_Toc470802146"/>
      <w:bookmarkStart w:id="3551" w:name="_Toc471383078"/>
      <w:bookmarkStart w:id="3552" w:name="_Toc471393370"/>
      <w:bookmarkStart w:id="3553" w:name="_Toc470800449"/>
      <w:bookmarkStart w:id="3554" w:name="_Toc470801299"/>
      <w:bookmarkStart w:id="3555" w:name="_Toc470802147"/>
      <w:bookmarkStart w:id="3556" w:name="_Toc471383079"/>
      <w:bookmarkStart w:id="3557" w:name="_Toc471393371"/>
      <w:bookmarkStart w:id="3558" w:name="_Toc470800450"/>
      <w:bookmarkStart w:id="3559" w:name="_Toc470801300"/>
      <w:bookmarkStart w:id="3560" w:name="_Toc470802148"/>
      <w:bookmarkStart w:id="3561" w:name="_Toc471383080"/>
      <w:bookmarkStart w:id="3562" w:name="_Toc471393372"/>
      <w:bookmarkStart w:id="3563" w:name="_Toc470800451"/>
      <w:bookmarkStart w:id="3564" w:name="_Toc470801301"/>
      <w:bookmarkStart w:id="3565" w:name="_Toc470802149"/>
      <w:bookmarkStart w:id="3566" w:name="_Toc471383081"/>
      <w:bookmarkStart w:id="3567" w:name="_Toc471393373"/>
      <w:bookmarkStart w:id="3568" w:name="_Toc470800452"/>
      <w:bookmarkStart w:id="3569" w:name="_Toc470801302"/>
      <w:bookmarkStart w:id="3570" w:name="_Toc470802150"/>
      <w:bookmarkStart w:id="3571" w:name="_Toc471383082"/>
      <w:bookmarkStart w:id="3572" w:name="_Toc471393374"/>
      <w:bookmarkStart w:id="3573" w:name="_Toc470800453"/>
      <w:bookmarkStart w:id="3574" w:name="_Toc470801303"/>
      <w:bookmarkStart w:id="3575" w:name="_Toc470802151"/>
      <w:bookmarkStart w:id="3576" w:name="_Toc471383083"/>
      <w:bookmarkStart w:id="3577" w:name="_Toc471393375"/>
      <w:bookmarkStart w:id="3578" w:name="_Toc470800454"/>
      <w:bookmarkStart w:id="3579" w:name="_Toc470801304"/>
      <w:bookmarkStart w:id="3580" w:name="_Toc470802152"/>
      <w:bookmarkStart w:id="3581" w:name="_Toc471383084"/>
      <w:bookmarkStart w:id="3582" w:name="_Toc471393376"/>
      <w:bookmarkStart w:id="3583" w:name="_Toc470800455"/>
      <w:bookmarkStart w:id="3584" w:name="_Toc470801305"/>
      <w:bookmarkStart w:id="3585" w:name="_Toc470802153"/>
      <w:bookmarkStart w:id="3586" w:name="_Toc471383085"/>
      <w:bookmarkStart w:id="3587" w:name="_Toc471393377"/>
      <w:bookmarkStart w:id="3588" w:name="_Toc470800456"/>
      <w:bookmarkStart w:id="3589" w:name="_Toc470801306"/>
      <w:bookmarkStart w:id="3590" w:name="_Toc470802154"/>
      <w:bookmarkStart w:id="3591" w:name="_Toc471383086"/>
      <w:bookmarkStart w:id="3592" w:name="_Toc471393378"/>
      <w:bookmarkStart w:id="3593" w:name="_Toc470800457"/>
      <w:bookmarkStart w:id="3594" w:name="_Toc470801307"/>
      <w:bookmarkStart w:id="3595" w:name="_Toc470802155"/>
      <w:bookmarkStart w:id="3596" w:name="_Toc471383087"/>
      <w:bookmarkStart w:id="3597" w:name="_Toc471393379"/>
      <w:bookmarkStart w:id="3598" w:name="_Toc470800458"/>
      <w:bookmarkStart w:id="3599" w:name="_Toc470801308"/>
      <w:bookmarkStart w:id="3600" w:name="_Toc470802156"/>
      <w:bookmarkStart w:id="3601" w:name="_Toc471383088"/>
      <w:bookmarkStart w:id="3602" w:name="_Toc471393380"/>
      <w:bookmarkStart w:id="3603" w:name="_Toc470800459"/>
      <w:bookmarkStart w:id="3604" w:name="_Toc470801309"/>
      <w:bookmarkStart w:id="3605" w:name="_Toc470802157"/>
      <w:bookmarkStart w:id="3606" w:name="_Toc471383089"/>
      <w:bookmarkStart w:id="3607" w:name="_Toc471393381"/>
      <w:bookmarkStart w:id="3608" w:name="_Toc470800460"/>
      <w:bookmarkStart w:id="3609" w:name="_Toc470801310"/>
      <w:bookmarkStart w:id="3610" w:name="_Toc470802158"/>
      <w:bookmarkStart w:id="3611" w:name="_Toc471383090"/>
      <w:bookmarkStart w:id="3612" w:name="_Toc471393382"/>
      <w:bookmarkStart w:id="3613" w:name="_Toc470800461"/>
      <w:bookmarkStart w:id="3614" w:name="_Toc470801311"/>
      <w:bookmarkStart w:id="3615" w:name="_Toc470802159"/>
      <w:bookmarkStart w:id="3616" w:name="_Toc471383091"/>
      <w:bookmarkStart w:id="3617" w:name="_Toc471393383"/>
      <w:bookmarkStart w:id="3618" w:name="_Toc470800462"/>
      <w:bookmarkStart w:id="3619" w:name="_Toc470801312"/>
      <w:bookmarkStart w:id="3620" w:name="_Toc470802160"/>
      <w:bookmarkStart w:id="3621" w:name="_Toc471383092"/>
      <w:bookmarkStart w:id="3622" w:name="_Toc471393384"/>
      <w:bookmarkStart w:id="3623" w:name="_Toc470800463"/>
      <w:bookmarkStart w:id="3624" w:name="_Toc470801313"/>
      <w:bookmarkStart w:id="3625" w:name="_Toc470802161"/>
      <w:bookmarkStart w:id="3626" w:name="_Toc471383093"/>
      <w:bookmarkStart w:id="3627" w:name="_Toc471393385"/>
      <w:bookmarkStart w:id="3628" w:name="_Toc470800464"/>
      <w:bookmarkStart w:id="3629" w:name="_Toc470801314"/>
      <w:bookmarkStart w:id="3630" w:name="_Toc470802162"/>
      <w:bookmarkStart w:id="3631" w:name="_Toc471383094"/>
      <w:bookmarkStart w:id="3632" w:name="_Toc471393386"/>
      <w:bookmarkStart w:id="3633" w:name="_Toc470800465"/>
      <w:bookmarkStart w:id="3634" w:name="_Toc470801315"/>
      <w:bookmarkStart w:id="3635" w:name="_Toc470802163"/>
      <w:bookmarkStart w:id="3636" w:name="_Toc471383095"/>
      <w:bookmarkStart w:id="3637" w:name="_Toc471393387"/>
      <w:bookmarkStart w:id="3638" w:name="_Toc470800466"/>
      <w:bookmarkStart w:id="3639" w:name="_Toc470801316"/>
      <w:bookmarkStart w:id="3640" w:name="_Toc470802164"/>
      <w:bookmarkStart w:id="3641" w:name="_Toc471383096"/>
      <w:bookmarkStart w:id="3642" w:name="_Toc471393388"/>
      <w:bookmarkStart w:id="3643" w:name="_Toc470800467"/>
      <w:bookmarkStart w:id="3644" w:name="_Toc470801317"/>
      <w:bookmarkStart w:id="3645" w:name="_Toc470802165"/>
      <w:bookmarkStart w:id="3646" w:name="_Toc471383097"/>
      <w:bookmarkStart w:id="3647" w:name="_Toc471393389"/>
      <w:bookmarkStart w:id="3648" w:name="_Toc470800468"/>
      <w:bookmarkStart w:id="3649" w:name="_Toc470801318"/>
      <w:bookmarkStart w:id="3650" w:name="_Toc470802166"/>
      <w:bookmarkStart w:id="3651" w:name="_Toc471383098"/>
      <w:bookmarkStart w:id="3652" w:name="_Toc471393390"/>
      <w:bookmarkStart w:id="3653" w:name="_Toc470800469"/>
      <w:bookmarkStart w:id="3654" w:name="_Toc470801319"/>
      <w:bookmarkStart w:id="3655" w:name="_Toc470802167"/>
      <w:bookmarkStart w:id="3656" w:name="_Toc471383099"/>
      <w:bookmarkStart w:id="3657" w:name="_Toc471393391"/>
      <w:bookmarkStart w:id="3658" w:name="_Toc470800470"/>
      <w:bookmarkStart w:id="3659" w:name="_Toc470801320"/>
      <w:bookmarkStart w:id="3660" w:name="_Toc470802168"/>
      <w:bookmarkStart w:id="3661" w:name="_Toc471383100"/>
      <w:bookmarkStart w:id="3662" w:name="_Toc471393392"/>
      <w:bookmarkStart w:id="3663" w:name="_Toc470800471"/>
      <w:bookmarkStart w:id="3664" w:name="_Toc470801321"/>
      <w:bookmarkStart w:id="3665" w:name="_Toc470802169"/>
      <w:bookmarkStart w:id="3666" w:name="_Toc471383101"/>
      <w:bookmarkStart w:id="3667" w:name="_Toc471393393"/>
      <w:bookmarkStart w:id="3668" w:name="_Toc470800472"/>
      <w:bookmarkStart w:id="3669" w:name="_Toc470801322"/>
      <w:bookmarkStart w:id="3670" w:name="_Toc470802170"/>
      <w:bookmarkStart w:id="3671" w:name="_Toc471383102"/>
      <w:bookmarkStart w:id="3672" w:name="_Toc471393394"/>
      <w:bookmarkStart w:id="3673" w:name="_Toc470800473"/>
      <w:bookmarkStart w:id="3674" w:name="_Toc470801323"/>
      <w:bookmarkStart w:id="3675" w:name="_Toc470802171"/>
      <w:bookmarkStart w:id="3676" w:name="_Toc471383103"/>
      <w:bookmarkStart w:id="3677" w:name="_Toc471393395"/>
      <w:bookmarkStart w:id="3678" w:name="_Toc470800474"/>
      <w:bookmarkStart w:id="3679" w:name="_Toc470801324"/>
      <w:bookmarkStart w:id="3680" w:name="_Toc470802172"/>
      <w:bookmarkStart w:id="3681" w:name="_Toc471383104"/>
      <w:bookmarkStart w:id="3682" w:name="_Toc471393396"/>
      <w:bookmarkStart w:id="3683" w:name="_Toc470800475"/>
      <w:bookmarkStart w:id="3684" w:name="_Toc470801325"/>
      <w:bookmarkStart w:id="3685" w:name="_Toc470802173"/>
      <w:bookmarkStart w:id="3686" w:name="_Toc471383105"/>
      <w:bookmarkStart w:id="3687" w:name="_Toc471393397"/>
      <w:bookmarkStart w:id="3688" w:name="_Toc470800476"/>
      <w:bookmarkStart w:id="3689" w:name="_Toc470801326"/>
      <w:bookmarkStart w:id="3690" w:name="_Toc470802174"/>
      <w:bookmarkStart w:id="3691" w:name="_Toc471383106"/>
      <w:bookmarkStart w:id="3692" w:name="_Toc471393398"/>
      <w:bookmarkStart w:id="3693" w:name="_Toc470800477"/>
      <w:bookmarkStart w:id="3694" w:name="_Toc470801327"/>
      <w:bookmarkStart w:id="3695" w:name="_Toc470802175"/>
      <w:bookmarkStart w:id="3696" w:name="_Toc471383107"/>
      <w:bookmarkStart w:id="3697" w:name="_Toc471393399"/>
      <w:bookmarkStart w:id="3698" w:name="_Toc470800478"/>
      <w:bookmarkStart w:id="3699" w:name="_Toc470801328"/>
      <w:bookmarkStart w:id="3700" w:name="_Toc470802176"/>
      <w:bookmarkStart w:id="3701" w:name="_Toc471383108"/>
      <w:bookmarkStart w:id="3702" w:name="_Toc471393400"/>
      <w:bookmarkStart w:id="3703" w:name="_Toc470800479"/>
      <w:bookmarkStart w:id="3704" w:name="_Toc470801329"/>
      <w:bookmarkStart w:id="3705" w:name="_Toc470802177"/>
      <w:bookmarkStart w:id="3706" w:name="_Toc471383109"/>
      <w:bookmarkStart w:id="3707" w:name="_Toc471393401"/>
      <w:bookmarkStart w:id="3708" w:name="_Toc470800480"/>
      <w:bookmarkStart w:id="3709" w:name="_Toc470801330"/>
      <w:bookmarkStart w:id="3710" w:name="_Toc470802178"/>
      <w:bookmarkStart w:id="3711" w:name="_Toc471383110"/>
      <w:bookmarkStart w:id="3712" w:name="_Toc471393402"/>
      <w:bookmarkStart w:id="3713" w:name="_Toc470800481"/>
      <w:bookmarkStart w:id="3714" w:name="_Toc470801331"/>
      <w:bookmarkStart w:id="3715" w:name="_Toc470802179"/>
      <w:bookmarkStart w:id="3716" w:name="_Toc471383111"/>
      <w:bookmarkStart w:id="3717" w:name="_Toc471393403"/>
      <w:bookmarkStart w:id="3718" w:name="_Toc470800482"/>
      <w:bookmarkStart w:id="3719" w:name="_Toc470801332"/>
      <w:bookmarkStart w:id="3720" w:name="_Toc470802180"/>
      <w:bookmarkStart w:id="3721" w:name="_Toc471383112"/>
      <w:bookmarkStart w:id="3722" w:name="_Toc471393404"/>
      <w:bookmarkStart w:id="3723" w:name="_Toc470800483"/>
      <w:bookmarkStart w:id="3724" w:name="_Toc470801333"/>
      <w:bookmarkStart w:id="3725" w:name="_Toc470802181"/>
      <w:bookmarkStart w:id="3726" w:name="_Toc471383113"/>
      <w:bookmarkStart w:id="3727" w:name="_Toc471393405"/>
      <w:bookmarkStart w:id="3728" w:name="_Toc470800484"/>
      <w:bookmarkStart w:id="3729" w:name="_Toc470801334"/>
      <w:bookmarkStart w:id="3730" w:name="_Toc470802182"/>
      <w:bookmarkStart w:id="3731" w:name="_Toc471383114"/>
      <w:bookmarkStart w:id="3732" w:name="_Toc471393406"/>
      <w:bookmarkStart w:id="3733" w:name="_Toc470800485"/>
      <w:bookmarkStart w:id="3734" w:name="_Toc470801335"/>
      <w:bookmarkStart w:id="3735" w:name="_Toc470802183"/>
      <w:bookmarkStart w:id="3736" w:name="_Toc471383115"/>
      <w:bookmarkStart w:id="3737" w:name="_Toc471393407"/>
      <w:bookmarkStart w:id="3738" w:name="_Toc470800486"/>
      <w:bookmarkStart w:id="3739" w:name="_Toc470801336"/>
      <w:bookmarkStart w:id="3740" w:name="_Toc470802184"/>
      <w:bookmarkStart w:id="3741" w:name="_Toc471383116"/>
      <w:bookmarkStart w:id="3742" w:name="_Toc471393408"/>
      <w:bookmarkStart w:id="3743" w:name="_Toc470800487"/>
      <w:bookmarkStart w:id="3744" w:name="_Toc470801337"/>
      <w:bookmarkStart w:id="3745" w:name="_Toc470802185"/>
      <w:bookmarkStart w:id="3746" w:name="_Toc471383117"/>
      <w:bookmarkStart w:id="3747" w:name="_Toc471393409"/>
      <w:bookmarkStart w:id="3748" w:name="_Toc470800488"/>
      <w:bookmarkStart w:id="3749" w:name="_Toc470801338"/>
      <w:bookmarkStart w:id="3750" w:name="_Toc470802186"/>
      <w:bookmarkStart w:id="3751" w:name="_Toc471383118"/>
      <w:bookmarkStart w:id="3752" w:name="_Toc471393410"/>
      <w:bookmarkStart w:id="3753" w:name="_Toc470800489"/>
      <w:bookmarkStart w:id="3754" w:name="_Toc470801339"/>
      <w:bookmarkStart w:id="3755" w:name="_Toc470802187"/>
      <w:bookmarkStart w:id="3756" w:name="_Toc471383119"/>
      <w:bookmarkStart w:id="3757" w:name="_Toc471393411"/>
      <w:bookmarkStart w:id="3758" w:name="_Toc470800490"/>
      <w:bookmarkStart w:id="3759" w:name="_Toc470801340"/>
      <w:bookmarkStart w:id="3760" w:name="_Toc470802188"/>
      <w:bookmarkStart w:id="3761" w:name="_Toc471383120"/>
      <w:bookmarkStart w:id="3762" w:name="_Toc471393412"/>
      <w:bookmarkStart w:id="3763" w:name="_Toc470800491"/>
      <w:bookmarkStart w:id="3764" w:name="_Toc470801341"/>
      <w:bookmarkStart w:id="3765" w:name="_Toc470802189"/>
      <w:bookmarkStart w:id="3766" w:name="_Toc471383121"/>
      <w:bookmarkStart w:id="3767" w:name="_Toc471393413"/>
      <w:bookmarkStart w:id="3768" w:name="_Toc470800492"/>
      <w:bookmarkStart w:id="3769" w:name="_Toc470801342"/>
      <w:bookmarkStart w:id="3770" w:name="_Toc470802190"/>
      <w:bookmarkStart w:id="3771" w:name="_Toc471383122"/>
      <w:bookmarkStart w:id="3772" w:name="_Toc471393414"/>
      <w:bookmarkStart w:id="3773" w:name="_Toc470800493"/>
      <w:bookmarkStart w:id="3774" w:name="_Toc470801343"/>
      <w:bookmarkStart w:id="3775" w:name="_Toc470802191"/>
      <w:bookmarkStart w:id="3776" w:name="_Toc471383123"/>
      <w:bookmarkStart w:id="3777" w:name="_Toc471393415"/>
      <w:bookmarkStart w:id="3778" w:name="_Toc470800494"/>
      <w:bookmarkStart w:id="3779" w:name="_Toc470801344"/>
      <w:bookmarkStart w:id="3780" w:name="_Toc470802192"/>
      <w:bookmarkStart w:id="3781" w:name="_Toc471383124"/>
      <w:bookmarkStart w:id="3782" w:name="_Toc471393416"/>
      <w:bookmarkStart w:id="3783" w:name="_Toc470800495"/>
      <w:bookmarkStart w:id="3784" w:name="_Toc470801345"/>
      <w:bookmarkStart w:id="3785" w:name="_Toc470802193"/>
      <w:bookmarkStart w:id="3786" w:name="_Toc471383125"/>
      <w:bookmarkStart w:id="3787" w:name="_Toc471393417"/>
      <w:bookmarkStart w:id="3788" w:name="_Toc470800496"/>
      <w:bookmarkStart w:id="3789" w:name="_Toc470801346"/>
      <w:bookmarkStart w:id="3790" w:name="_Toc470802194"/>
      <w:bookmarkStart w:id="3791" w:name="_Toc471383126"/>
      <w:bookmarkStart w:id="3792" w:name="_Toc471393418"/>
      <w:bookmarkStart w:id="3793" w:name="_Toc470800497"/>
      <w:bookmarkStart w:id="3794" w:name="_Toc470801347"/>
      <w:bookmarkStart w:id="3795" w:name="_Toc470802195"/>
      <w:bookmarkStart w:id="3796" w:name="_Toc471383127"/>
      <w:bookmarkStart w:id="3797" w:name="_Toc471393419"/>
      <w:bookmarkStart w:id="3798" w:name="_Toc470800498"/>
      <w:bookmarkStart w:id="3799" w:name="_Toc470801348"/>
      <w:bookmarkStart w:id="3800" w:name="_Toc470802196"/>
      <w:bookmarkStart w:id="3801" w:name="_Toc471383128"/>
      <w:bookmarkStart w:id="3802" w:name="_Toc471393420"/>
      <w:bookmarkStart w:id="3803" w:name="_Toc470800499"/>
      <w:bookmarkStart w:id="3804" w:name="_Toc470801349"/>
      <w:bookmarkStart w:id="3805" w:name="_Toc470802197"/>
      <w:bookmarkStart w:id="3806" w:name="_Toc471383129"/>
      <w:bookmarkStart w:id="3807" w:name="_Toc471393421"/>
      <w:bookmarkStart w:id="3808" w:name="_Toc470800500"/>
      <w:bookmarkStart w:id="3809" w:name="_Toc470801350"/>
      <w:bookmarkStart w:id="3810" w:name="_Toc470802198"/>
      <w:bookmarkStart w:id="3811" w:name="_Toc471383130"/>
      <w:bookmarkStart w:id="3812" w:name="_Toc471393422"/>
      <w:bookmarkStart w:id="3813" w:name="_Toc470800501"/>
      <w:bookmarkStart w:id="3814" w:name="_Toc470801351"/>
      <w:bookmarkStart w:id="3815" w:name="_Toc470802199"/>
      <w:bookmarkStart w:id="3816" w:name="_Toc471383131"/>
      <w:bookmarkStart w:id="3817" w:name="_Toc471393423"/>
      <w:bookmarkStart w:id="3818" w:name="_Toc470800502"/>
      <w:bookmarkStart w:id="3819" w:name="_Toc470801352"/>
      <w:bookmarkStart w:id="3820" w:name="_Toc470802200"/>
      <w:bookmarkStart w:id="3821" w:name="_Toc471383132"/>
      <w:bookmarkStart w:id="3822" w:name="_Toc471393424"/>
      <w:bookmarkStart w:id="3823" w:name="_Toc470800503"/>
      <w:bookmarkStart w:id="3824" w:name="_Toc470801353"/>
      <w:bookmarkStart w:id="3825" w:name="_Toc470802201"/>
      <w:bookmarkStart w:id="3826" w:name="_Toc471383133"/>
      <w:bookmarkStart w:id="3827" w:name="_Toc471393425"/>
      <w:bookmarkStart w:id="3828" w:name="_Toc470800504"/>
      <w:bookmarkStart w:id="3829" w:name="_Toc470801354"/>
      <w:bookmarkStart w:id="3830" w:name="_Toc470802202"/>
      <w:bookmarkStart w:id="3831" w:name="_Toc471383134"/>
      <w:bookmarkStart w:id="3832" w:name="_Toc471393426"/>
      <w:bookmarkStart w:id="3833" w:name="_Toc470800505"/>
      <w:bookmarkStart w:id="3834" w:name="_Toc470801355"/>
      <w:bookmarkStart w:id="3835" w:name="_Toc470802203"/>
      <w:bookmarkStart w:id="3836" w:name="_Toc471383135"/>
      <w:bookmarkStart w:id="3837" w:name="_Toc471393427"/>
      <w:bookmarkStart w:id="3838" w:name="_Toc470800506"/>
      <w:bookmarkStart w:id="3839" w:name="_Toc470801356"/>
      <w:bookmarkStart w:id="3840" w:name="_Toc470802204"/>
      <w:bookmarkStart w:id="3841" w:name="_Toc471383136"/>
      <w:bookmarkStart w:id="3842" w:name="_Toc471393428"/>
      <w:bookmarkStart w:id="3843" w:name="_Toc470800507"/>
      <w:bookmarkStart w:id="3844" w:name="_Toc470801357"/>
      <w:bookmarkStart w:id="3845" w:name="_Toc470802205"/>
      <w:bookmarkStart w:id="3846" w:name="_Toc471383137"/>
      <w:bookmarkStart w:id="3847" w:name="_Toc471393429"/>
      <w:bookmarkStart w:id="3848" w:name="_Toc470800508"/>
      <w:bookmarkStart w:id="3849" w:name="_Toc470801358"/>
      <w:bookmarkStart w:id="3850" w:name="_Toc470802206"/>
      <w:bookmarkStart w:id="3851" w:name="_Toc471383138"/>
      <w:bookmarkStart w:id="3852" w:name="_Toc471393430"/>
      <w:bookmarkStart w:id="3853" w:name="_Toc470800509"/>
      <w:bookmarkStart w:id="3854" w:name="_Toc470801359"/>
      <w:bookmarkStart w:id="3855" w:name="_Toc470802207"/>
      <w:bookmarkStart w:id="3856" w:name="_Toc471383139"/>
      <w:bookmarkStart w:id="3857" w:name="_Toc471393431"/>
      <w:bookmarkStart w:id="3858" w:name="_Toc470800510"/>
      <w:bookmarkStart w:id="3859" w:name="_Toc470801360"/>
      <w:bookmarkStart w:id="3860" w:name="_Toc470802208"/>
      <w:bookmarkStart w:id="3861" w:name="_Toc471383140"/>
      <w:bookmarkStart w:id="3862" w:name="_Toc471393432"/>
      <w:bookmarkStart w:id="3863" w:name="_Toc470800511"/>
      <w:bookmarkStart w:id="3864" w:name="_Toc470801361"/>
      <w:bookmarkStart w:id="3865" w:name="_Toc470802209"/>
      <w:bookmarkStart w:id="3866" w:name="_Toc471383141"/>
      <w:bookmarkStart w:id="3867" w:name="_Toc471393433"/>
      <w:bookmarkStart w:id="3868" w:name="_Toc470800512"/>
      <w:bookmarkStart w:id="3869" w:name="_Toc470801362"/>
      <w:bookmarkStart w:id="3870" w:name="_Toc470802210"/>
      <w:bookmarkStart w:id="3871" w:name="_Toc471383142"/>
      <w:bookmarkStart w:id="3872" w:name="_Toc471393434"/>
      <w:bookmarkStart w:id="3873" w:name="_Toc470800513"/>
      <w:bookmarkStart w:id="3874" w:name="_Toc470801363"/>
      <w:bookmarkStart w:id="3875" w:name="_Toc470802211"/>
      <w:bookmarkStart w:id="3876" w:name="_Toc471383143"/>
      <w:bookmarkStart w:id="3877" w:name="_Toc471393435"/>
      <w:bookmarkStart w:id="3878" w:name="_Toc470800514"/>
      <w:bookmarkStart w:id="3879" w:name="_Toc470801364"/>
      <w:bookmarkStart w:id="3880" w:name="_Toc470802212"/>
      <w:bookmarkStart w:id="3881" w:name="_Toc471383144"/>
      <w:bookmarkStart w:id="3882" w:name="_Toc471393436"/>
      <w:bookmarkStart w:id="3883" w:name="_Toc470800515"/>
      <w:bookmarkStart w:id="3884" w:name="_Toc470801365"/>
      <w:bookmarkStart w:id="3885" w:name="_Toc470802213"/>
      <w:bookmarkStart w:id="3886" w:name="_Toc471383145"/>
      <w:bookmarkStart w:id="3887" w:name="_Toc471393437"/>
      <w:bookmarkStart w:id="3888" w:name="_Toc470800516"/>
      <w:bookmarkStart w:id="3889" w:name="_Toc470801366"/>
      <w:bookmarkStart w:id="3890" w:name="_Toc470802214"/>
      <w:bookmarkStart w:id="3891" w:name="_Toc471383146"/>
      <w:bookmarkStart w:id="3892" w:name="_Toc471393438"/>
      <w:bookmarkStart w:id="3893" w:name="_Toc470800517"/>
      <w:bookmarkStart w:id="3894" w:name="_Toc470801367"/>
      <w:bookmarkStart w:id="3895" w:name="_Toc470802215"/>
      <w:bookmarkStart w:id="3896" w:name="_Toc471383147"/>
      <w:bookmarkStart w:id="3897" w:name="_Toc471393439"/>
      <w:bookmarkStart w:id="3898" w:name="_Toc470800518"/>
      <w:bookmarkStart w:id="3899" w:name="_Toc470801368"/>
      <w:bookmarkStart w:id="3900" w:name="_Toc470802216"/>
      <w:bookmarkStart w:id="3901" w:name="_Toc471383148"/>
      <w:bookmarkStart w:id="3902" w:name="_Toc471393440"/>
      <w:bookmarkStart w:id="3903" w:name="_Toc470800519"/>
      <w:bookmarkStart w:id="3904" w:name="_Toc470801369"/>
      <w:bookmarkStart w:id="3905" w:name="_Toc470802217"/>
      <w:bookmarkStart w:id="3906" w:name="_Toc471383149"/>
      <w:bookmarkStart w:id="3907" w:name="_Toc471393441"/>
      <w:bookmarkStart w:id="3908" w:name="_Toc470800520"/>
      <w:bookmarkStart w:id="3909" w:name="_Toc470801370"/>
      <w:bookmarkStart w:id="3910" w:name="_Toc470802218"/>
      <w:bookmarkStart w:id="3911" w:name="_Toc471383150"/>
      <w:bookmarkStart w:id="3912" w:name="_Toc471393442"/>
      <w:bookmarkStart w:id="3913" w:name="_Toc470800521"/>
      <w:bookmarkStart w:id="3914" w:name="_Toc470801371"/>
      <w:bookmarkStart w:id="3915" w:name="_Toc470802219"/>
      <w:bookmarkStart w:id="3916" w:name="_Toc471383151"/>
      <w:bookmarkStart w:id="3917" w:name="_Toc471393443"/>
      <w:bookmarkStart w:id="3918" w:name="_Toc470800522"/>
      <w:bookmarkStart w:id="3919" w:name="_Toc470801372"/>
      <w:bookmarkStart w:id="3920" w:name="_Toc470802220"/>
      <w:bookmarkStart w:id="3921" w:name="_Toc471383152"/>
      <w:bookmarkStart w:id="3922" w:name="_Toc471393444"/>
      <w:bookmarkStart w:id="3923" w:name="_Toc470800523"/>
      <w:bookmarkStart w:id="3924" w:name="_Toc470801373"/>
      <w:bookmarkStart w:id="3925" w:name="_Toc470802221"/>
      <w:bookmarkStart w:id="3926" w:name="_Toc471383153"/>
      <w:bookmarkStart w:id="3927" w:name="_Toc471393445"/>
      <w:bookmarkStart w:id="3928" w:name="_Toc470800524"/>
      <w:bookmarkStart w:id="3929" w:name="_Toc470801374"/>
      <w:bookmarkStart w:id="3930" w:name="_Toc470802222"/>
      <w:bookmarkStart w:id="3931" w:name="_Toc471383154"/>
      <w:bookmarkStart w:id="3932" w:name="_Toc471393446"/>
      <w:bookmarkStart w:id="3933" w:name="_Toc470800525"/>
      <w:bookmarkStart w:id="3934" w:name="_Toc470801375"/>
      <w:bookmarkStart w:id="3935" w:name="_Toc470802223"/>
      <w:bookmarkStart w:id="3936" w:name="_Toc471383155"/>
      <w:bookmarkStart w:id="3937" w:name="_Toc471393447"/>
      <w:bookmarkStart w:id="3938" w:name="_Toc470800526"/>
      <w:bookmarkStart w:id="3939" w:name="_Toc470801376"/>
      <w:bookmarkStart w:id="3940" w:name="_Toc470802224"/>
      <w:bookmarkStart w:id="3941" w:name="_Toc471383156"/>
      <w:bookmarkStart w:id="3942" w:name="_Toc471393448"/>
      <w:bookmarkStart w:id="3943" w:name="_Toc470800527"/>
      <w:bookmarkStart w:id="3944" w:name="_Toc470801377"/>
      <w:bookmarkStart w:id="3945" w:name="_Toc470802225"/>
      <w:bookmarkStart w:id="3946" w:name="_Toc471383157"/>
      <w:bookmarkStart w:id="3947" w:name="_Toc471393449"/>
      <w:bookmarkStart w:id="3948" w:name="_Toc470800528"/>
      <w:bookmarkStart w:id="3949" w:name="_Toc470801378"/>
      <w:bookmarkStart w:id="3950" w:name="_Toc470802226"/>
      <w:bookmarkStart w:id="3951" w:name="_Toc471383158"/>
      <w:bookmarkStart w:id="3952" w:name="_Toc471393450"/>
      <w:bookmarkStart w:id="3953" w:name="_Toc470800529"/>
      <w:bookmarkStart w:id="3954" w:name="_Toc470801379"/>
      <w:bookmarkStart w:id="3955" w:name="_Toc470802227"/>
      <w:bookmarkStart w:id="3956" w:name="_Toc471383159"/>
      <w:bookmarkStart w:id="3957" w:name="_Toc471393451"/>
      <w:bookmarkStart w:id="3958" w:name="_Toc470800530"/>
      <w:bookmarkStart w:id="3959" w:name="_Toc470801380"/>
      <w:bookmarkStart w:id="3960" w:name="_Toc470802228"/>
      <w:bookmarkStart w:id="3961" w:name="_Toc471383160"/>
      <w:bookmarkStart w:id="3962" w:name="_Toc471393452"/>
      <w:bookmarkStart w:id="3963" w:name="_Toc470800531"/>
      <w:bookmarkStart w:id="3964" w:name="_Toc470801381"/>
      <w:bookmarkStart w:id="3965" w:name="_Toc470802229"/>
      <w:bookmarkStart w:id="3966" w:name="_Toc471383161"/>
      <w:bookmarkStart w:id="3967" w:name="_Toc471393453"/>
      <w:bookmarkStart w:id="3968" w:name="_Toc470800532"/>
      <w:bookmarkStart w:id="3969" w:name="_Toc470801382"/>
      <w:bookmarkStart w:id="3970" w:name="_Toc470802230"/>
      <w:bookmarkStart w:id="3971" w:name="_Toc471383162"/>
      <w:bookmarkStart w:id="3972" w:name="_Toc471393454"/>
      <w:bookmarkStart w:id="3973" w:name="_Toc470800533"/>
      <w:bookmarkStart w:id="3974" w:name="_Toc470801383"/>
      <w:bookmarkStart w:id="3975" w:name="_Toc470802231"/>
      <w:bookmarkStart w:id="3976" w:name="_Toc471383163"/>
      <w:bookmarkStart w:id="3977" w:name="_Toc471393455"/>
      <w:bookmarkStart w:id="3978" w:name="_Toc470800534"/>
      <w:bookmarkStart w:id="3979" w:name="_Toc470801384"/>
      <w:bookmarkStart w:id="3980" w:name="_Toc470802232"/>
      <w:bookmarkStart w:id="3981" w:name="_Toc471383164"/>
      <w:bookmarkStart w:id="3982" w:name="_Toc471393456"/>
      <w:bookmarkStart w:id="3983" w:name="_Toc470800535"/>
      <w:bookmarkStart w:id="3984" w:name="_Toc470801385"/>
      <w:bookmarkStart w:id="3985" w:name="_Toc470802233"/>
      <w:bookmarkStart w:id="3986" w:name="_Toc471383165"/>
      <w:bookmarkStart w:id="3987" w:name="_Toc471393457"/>
      <w:bookmarkStart w:id="3988" w:name="_Toc470800536"/>
      <w:bookmarkStart w:id="3989" w:name="_Toc470801386"/>
      <w:bookmarkStart w:id="3990" w:name="_Toc470802234"/>
      <w:bookmarkStart w:id="3991" w:name="_Toc471383166"/>
      <w:bookmarkStart w:id="3992" w:name="_Toc471393458"/>
      <w:bookmarkStart w:id="3993" w:name="_Toc470800537"/>
      <w:bookmarkStart w:id="3994" w:name="_Toc470801387"/>
      <w:bookmarkStart w:id="3995" w:name="_Toc470802235"/>
      <w:bookmarkStart w:id="3996" w:name="_Toc471383167"/>
      <w:bookmarkStart w:id="3997" w:name="_Toc471393459"/>
      <w:bookmarkStart w:id="3998" w:name="_Toc470800538"/>
      <w:bookmarkStart w:id="3999" w:name="_Toc470801388"/>
      <w:bookmarkStart w:id="4000" w:name="_Toc470802236"/>
      <w:bookmarkStart w:id="4001" w:name="_Toc471383168"/>
      <w:bookmarkStart w:id="4002" w:name="_Toc471393460"/>
      <w:bookmarkStart w:id="4003" w:name="_Toc470800539"/>
      <w:bookmarkStart w:id="4004" w:name="_Toc470801389"/>
      <w:bookmarkStart w:id="4005" w:name="_Toc470802237"/>
      <w:bookmarkStart w:id="4006" w:name="_Toc471383169"/>
      <w:bookmarkStart w:id="4007" w:name="_Toc471393461"/>
      <w:bookmarkStart w:id="4008" w:name="_Toc470800540"/>
      <w:bookmarkStart w:id="4009" w:name="_Toc470801390"/>
      <w:bookmarkStart w:id="4010" w:name="_Toc470802238"/>
      <w:bookmarkStart w:id="4011" w:name="_Toc471383170"/>
      <w:bookmarkStart w:id="4012" w:name="_Toc471393462"/>
      <w:bookmarkStart w:id="4013" w:name="_Toc470800541"/>
      <w:bookmarkStart w:id="4014" w:name="_Toc470801391"/>
      <w:bookmarkStart w:id="4015" w:name="_Toc470802239"/>
      <w:bookmarkStart w:id="4016" w:name="_Toc471383171"/>
      <w:bookmarkStart w:id="4017" w:name="_Toc471393463"/>
      <w:bookmarkStart w:id="4018" w:name="_Toc470800542"/>
      <w:bookmarkStart w:id="4019" w:name="_Toc470801392"/>
      <w:bookmarkStart w:id="4020" w:name="_Toc470802240"/>
      <w:bookmarkStart w:id="4021" w:name="_Toc471383172"/>
      <w:bookmarkStart w:id="4022" w:name="_Toc471393464"/>
      <w:bookmarkStart w:id="4023" w:name="_Toc470800543"/>
      <w:bookmarkStart w:id="4024" w:name="_Toc470801393"/>
      <w:bookmarkStart w:id="4025" w:name="_Toc470802241"/>
      <w:bookmarkStart w:id="4026" w:name="_Toc471383173"/>
      <w:bookmarkStart w:id="4027" w:name="_Toc471393465"/>
      <w:bookmarkStart w:id="4028" w:name="_Toc470800544"/>
      <w:bookmarkStart w:id="4029" w:name="_Toc470801394"/>
      <w:bookmarkStart w:id="4030" w:name="_Toc470802242"/>
      <w:bookmarkStart w:id="4031" w:name="_Toc471383174"/>
      <w:bookmarkStart w:id="4032" w:name="_Toc471393466"/>
      <w:bookmarkStart w:id="4033" w:name="_Toc470800545"/>
      <w:bookmarkStart w:id="4034" w:name="_Toc470801395"/>
      <w:bookmarkStart w:id="4035" w:name="_Toc470802243"/>
      <w:bookmarkStart w:id="4036" w:name="_Toc471383175"/>
      <w:bookmarkStart w:id="4037" w:name="_Toc471393467"/>
      <w:bookmarkStart w:id="4038" w:name="_Toc470800546"/>
      <w:bookmarkStart w:id="4039" w:name="_Toc470801396"/>
      <w:bookmarkStart w:id="4040" w:name="_Toc470802244"/>
      <w:bookmarkStart w:id="4041" w:name="_Toc471383176"/>
      <w:bookmarkStart w:id="4042" w:name="_Toc471393468"/>
      <w:bookmarkStart w:id="4043" w:name="_Toc470800547"/>
      <w:bookmarkStart w:id="4044" w:name="_Toc470801397"/>
      <w:bookmarkStart w:id="4045" w:name="_Toc470802245"/>
      <w:bookmarkStart w:id="4046" w:name="_Toc471383177"/>
      <w:bookmarkStart w:id="4047" w:name="_Toc471393469"/>
      <w:bookmarkStart w:id="4048" w:name="_Toc470800548"/>
      <w:bookmarkStart w:id="4049" w:name="_Toc470801398"/>
      <w:bookmarkStart w:id="4050" w:name="_Toc470802246"/>
      <w:bookmarkStart w:id="4051" w:name="_Toc471383178"/>
      <w:bookmarkStart w:id="4052" w:name="_Toc471393470"/>
      <w:bookmarkStart w:id="4053" w:name="_Toc470800549"/>
      <w:bookmarkStart w:id="4054" w:name="_Toc470801399"/>
      <w:bookmarkStart w:id="4055" w:name="_Toc470802247"/>
      <w:bookmarkStart w:id="4056" w:name="_Toc471383179"/>
      <w:bookmarkStart w:id="4057" w:name="_Toc471393471"/>
      <w:bookmarkStart w:id="4058" w:name="_Toc470800550"/>
      <w:bookmarkStart w:id="4059" w:name="_Toc470801400"/>
      <w:bookmarkStart w:id="4060" w:name="_Toc470802248"/>
      <w:bookmarkStart w:id="4061" w:name="_Toc471383180"/>
      <w:bookmarkStart w:id="4062" w:name="_Toc471393472"/>
      <w:bookmarkStart w:id="4063" w:name="_Toc470800551"/>
      <w:bookmarkStart w:id="4064" w:name="_Toc470801401"/>
      <w:bookmarkStart w:id="4065" w:name="_Toc470802249"/>
      <w:bookmarkStart w:id="4066" w:name="_Toc471383181"/>
      <w:bookmarkStart w:id="4067" w:name="_Toc471393473"/>
      <w:bookmarkStart w:id="4068" w:name="_Toc470800552"/>
      <w:bookmarkStart w:id="4069" w:name="_Toc470801402"/>
      <w:bookmarkStart w:id="4070" w:name="_Toc470802250"/>
      <w:bookmarkStart w:id="4071" w:name="_Toc471383182"/>
      <w:bookmarkStart w:id="4072" w:name="_Toc471393474"/>
      <w:bookmarkStart w:id="4073" w:name="_Toc470800553"/>
      <w:bookmarkStart w:id="4074" w:name="_Toc470801403"/>
      <w:bookmarkStart w:id="4075" w:name="_Toc470802251"/>
      <w:bookmarkStart w:id="4076" w:name="_Toc471383183"/>
      <w:bookmarkStart w:id="4077" w:name="_Toc471393475"/>
      <w:bookmarkStart w:id="4078" w:name="_Toc470800554"/>
      <w:bookmarkStart w:id="4079" w:name="_Toc470801404"/>
      <w:bookmarkStart w:id="4080" w:name="_Toc470802252"/>
      <w:bookmarkStart w:id="4081" w:name="_Toc471383184"/>
      <w:bookmarkStart w:id="4082" w:name="_Toc471393476"/>
      <w:bookmarkStart w:id="4083" w:name="_Toc470800555"/>
      <w:bookmarkStart w:id="4084" w:name="_Toc470801405"/>
      <w:bookmarkStart w:id="4085" w:name="_Toc470802253"/>
      <w:bookmarkStart w:id="4086" w:name="_Toc471383185"/>
      <w:bookmarkStart w:id="4087" w:name="_Toc471393477"/>
      <w:bookmarkStart w:id="4088" w:name="_Toc470800556"/>
      <w:bookmarkStart w:id="4089" w:name="_Toc470801406"/>
      <w:bookmarkStart w:id="4090" w:name="_Toc470802254"/>
      <w:bookmarkStart w:id="4091" w:name="_Toc471383186"/>
      <w:bookmarkStart w:id="4092" w:name="_Toc471393478"/>
      <w:bookmarkStart w:id="4093" w:name="_Toc470800557"/>
      <w:bookmarkStart w:id="4094" w:name="_Toc470801407"/>
      <w:bookmarkStart w:id="4095" w:name="_Toc470802255"/>
      <w:bookmarkStart w:id="4096" w:name="_Toc471383187"/>
      <w:bookmarkStart w:id="4097" w:name="_Toc471393479"/>
      <w:bookmarkStart w:id="4098" w:name="_Toc470800558"/>
      <w:bookmarkStart w:id="4099" w:name="_Toc470801408"/>
      <w:bookmarkStart w:id="4100" w:name="_Toc470802256"/>
      <w:bookmarkStart w:id="4101" w:name="_Toc471383188"/>
      <w:bookmarkStart w:id="4102" w:name="_Toc471393480"/>
      <w:bookmarkStart w:id="4103" w:name="_Toc470800559"/>
      <w:bookmarkStart w:id="4104" w:name="_Toc470801409"/>
      <w:bookmarkStart w:id="4105" w:name="_Toc470802257"/>
      <w:bookmarkStart w:id="4106" w:name="_Toc471383189"/>
      <w:bookmarkStart w:id="4107" w:name="_Toc471393481"/>
      <w:bookmarkStart w:id="4108" w:name="_Toc470800560"/>
      <w:bookmarkStart w:id="4109" w:name="_Toc470801410"/>
      <w:bookmarkStart w:id="4110" w:name="_Toc470802258"/>
      <w:bookmarkStart w:id="4111" w:name="_Toc471383190"/>
      <w:bookmarkStart w:id="4112" w:name="_Toc471393482"/>
      <w:bookmarkStart w:id="4113" w:name="_Toc470800561"/>
      <w:bookmarkStart w:id="4114" w:name="_Toc470801411"/>
      <w:bookmarkStart w:id="4115" w:name="_Toc470802259"/>
      <w:bookmarkStart w:id="4116" w:name="_Toc471383191"/>
      <w:bookmarkStart w:id="4117" w:name="_Toc471393483"/>
      <w:bookmarkStart w:id="4118" w:name="_Toc470800562"/>
      <w:bookmarkStart w:id="4119" w:name="_Toc470801412"/>
      <w:bookmarkStart w:id="4120" w:name="_Toc470802260"/>
      <w:bookmarkStart w:id="4121" w:name="_Toc471383192"/>
      <w:bookmarkStart w:id="4122" w:name="_Toc471393484"/>
      <w:bookmarkStart w:id="4123" w:name="_Toc470800563"/>
      <w:bookmarkStart w:id="4124" w:name="_Toc470801413"/>
      <w:bookmarkStart w:id="4125" w:name="_Toc470802261"/>
      <w:bookmarkStart w:id="4126" w:name="_Toc471383193"/>
      <w:bookmarkStart w:id="4127" w:name="_Toc471393485"/>
      <w:bookmarkStart w:id="4128" w:name="_Toc470800564"/>
      <w:bookmarkStart w:id="4129" w:name="_Toc470801414"/>
      <w:bookmarkStart w:id="4130" w:name="_Toc470802262"/>
      <w:bookmarkStart w:id="4131" w:name="_Toc471383194"/>
      <w:bookmarkStart w:id="4132" w:name="_Toc471393486"/>
      <w:bookmarkStart w:id="4133" w:name="_Toc470800565"/>
      <w:bookmarkStart w:id="4134" w:name="_Toc470801415"/>
      <w:bookmarkStart w:id="4135" w:name="_Toc470802263"/>
      <w:bookmarkStart w:id="4136" w:name="_Toc471383195"/>
      <w:bookmarkStart w:id="4137" w:name="_Toc471393487"/>
      <w:bookmarkStart w:id="4138" w:name="_Toc470800566"/>
      <w:bookmarkStart w:id="4139" w:name="_Toc470801416"/>
      <w:bookmarkStart w:id="4140" w:name="_Toc470802264"/>
      <w:bookmarkStart w:id="4141" w:name="_Toc471383196"/>
      <w:bookmarkStart w:id="4142" w:name="_Toc471393488"/>
      <w:bookmarkStart w:id="4143" w:name="_Toc470800567"/>
      <w:bookmarkStart w:id="4144" w:name="_Toc470801417"/>
      <w:bookmarkStart w:id="4145" w:name="_Toc470802265"/>
      <w:bookmarkStart w:id="4146" w:name="_Toc471383197"/>
      <w:bookmarkStart w:id="4147" w:name="_Toc471393489"/>
      <w:bookmarkStart w:id="4148" w:name="_Toc470800568"/>
      <w:bookmarkStart w:id="4149" w:name="_Toc470801418"/>
      <w:bookmarkStart w:id="4150" w:name="_Toc470802266"/>
      <w:bookmarkStart w:id="4151" w:name="_Toc471383198"/>
      <w:bookmarkStart w:id="4152" w:name="_Toc471393490"/>
      <w:bookmarkStart w:id="4153" w:name="_Toc470800569"/>
      <w:bookmarkStart w:id="4154" w:name="_Toc470801419"/>
      <w:bookmarkStart w:id="4155" w:name="_Toc470802267"/>
      <w:bookmarkStart w:id="4156" w:name="_Toc471383199"/>
      <w:bookmarkStart w:id="4157" w:name="_Toc471393491"/>
      <w:bookmarkStart w:id="4158" w:name="_Toc318446951"/>
      <w:bookmarkStart w:id="4159" w:name="_Toc318447051"/>
      <w:bookmarkStart w:id="4160" w:name="_Toc318734967"/>
      <w:bookmarkStart w:id="4161" w:name="_Toc382820454"/>
      <w:bookmarkStart w:id="4162" w:name="_Toc487710988"/>
      <w:bookmarkEnd w:id="3459"/>
      <w:bookmarkEnd w:id="3460"/>
      <w:bookmarkEnd w:id="3468"/>
      <w:bookmarkEnd w:id="3469"/>
      <w:bookmarkEnd w:id="3470"/>
      <w:bookmarkEnd w:id="3471"/>
      <w:bookmarkEnd w:id="3472"/>
      <w:bookmarkEnd w:id="3473"/>
      <w:bookmarkEnd w:id="3474"/>
      <w:bookmarkEnd w:id="3475"/>
      <w:bookmarkEnd w:id="3476"/>
      <w:bookmarkEnd w:id="3477"/>
      <w:bookmarkEnd w:id="3478"/>
      <w:bookmarkEnd w:id="3479"/>
      <w:bookmarkEnd w:id="3480"/>
      <w:bookmarkEnd w:id="3481"/>
      <w:bookmarkEnd w:id="3482"/>
      <w:bookmarkEnd w:id="3483"/>
      <w:bookmarkEnd w:id="3484"/>
      <w:bookmarkEnd w:id="3485"/>
      <w:bookmarkEnd w:id="3486"/>
      <w:bookmarkEnd w:id="3487"/>
      <w:bookmarkEnd w:id="3488"/>
      <w:bookmarkEnd w:id="3489"/>
      <w:bookmarkEnd w:id="3490"/>
      <w:bookmarkEnd w:id="3491"/>
      <w:bookmarkEnd w:id="3492"/>
      <w:bookmarkEnd w:id="3493"/>
      <w:bookmarkEnd w:id="3494"/>
      <w:bookmarkEnd w:id="3495"/>
      <w:bookmarkEnd w:id="3496"/>
      <w:bookmarkEnd w:id="3497"/>
      <w:bookmarkEnd w:id="3498"/>
      <w:bookmarkEnd w:id="3499"/>
      <w:bookmarkEnd w:id="3500"/>
      <w:bookmarkEnd w:id="3501"/>
      <w:bookmarkEnd w:id="3502"/>
      <w:bookmarkEnd w:id="3503"/>
      <w:bookmarkEnd w:id="3504"/>
      <w:bookmarkEnd w:id="3505"/>
      <w:bookmarkEnd w:id="3506"/>
      <w:bookmarkEnd w:id="3507"/>
      <w:bookmarkEnd w:id="3508"/>
      <w:bookmarkEnd w:id="3509"/>
      <w:bookmarkEnd w:id="3510"/>
      <w:bookmarkEnd w:id="3511"/>
      <w:bookmarkEnd w:id="3512"/>
      <w:bookmarkEnd w:id="3513"/>
      <w:bookmarkEnd w:id="3514"/>
      <w:bookmarkEnd w:id="3515"/>
      <w:bookmarkEnd w:id="3516"/>
      <w:bookmarkEnd w:id="3517"/>
      <w:bookmarkEnd w:id="3518"/>
      <w:bookmarkEnd w:id="3519"/>
      <w:bookmarkEnd w:id="3520"/>
      <w:bookmarkEnd w:id="3521"/>
      <w:bookmarkEnd w:id="3522"/>
      <w:bookmarkEnd w:id="3523"/>
      <w:bookmarkEnd w:id="3524"/>
      <w:bookmarkEnd w:id="3525"/>
      <w:bookmarkEnd w:id="3526"/>
      <w:bookmarkEnd w:id="3527"/>
      <w:bookmarkEnd w:id="3528"/>
      <w:bookmarkEnd w:id="3529"/>
      <w:bookmarkEnd w:id="3530"/>
      <w:bookmarkEnd w:id="3531"/>
      <w:bookmarkEnd w:id="3532"/>
      <w:bookmarkEnd w:id="3533"/>
      <w:bookmarkEnd w:id="3534"/>
      <w:bookmarkEnd w:id="3535"/>
      <w:bookmarkEnd w:id="3536"/>
      <w:bookmarkEnd w:id="3537"/>
      <w:bookmarkEnd w:id="3538"/>
      <w:bookmarkEnd w:id="3539"/>
      <w:bookmarkEnd w:id="3540"/>
      <w:bookmarkEnd w:id="3541"/>
      <w:bookmarkEnd w:id="3542"/>
      <w:bookmarkEnd w:id="3543"/>
      <w:bookmarkEnd w:id="3544"/>
      <w:bookmarkEnd w:id="3545"/>
      <w:bookmarkEnd w:id="3546"/>
      <w:bookmarkEnd w:id="3547"/>
      <w:bookmarkEnd w:id="3548"/>
      <w:bookmarkEnd w:id="3549"/>
      <w:bookmarkEnd w:id="3550"/>
      <w:bookmarkEnd w:id="3551"/>
      <w:bookmarkEnd w:id="3552"/>
      <w:bookmarkEnd w:id="3553"/>
      <w:bookmarkEnd w:id="3554"/>
      <w:bookmarkEnd w:id="3555"/>
      <w:bookmarkEnd w:id="3556"/>
      <w:bookmarkEnd w:id="3557"/>
      <w:bookmarkEnd w:id="3558"/>
      <w:bookmarkEnd w:id="3559"/>
      <w:bookmarkEnd w:id="3560"/>
      <w:bookmarkEnd w:id="3561"/>
      <w:bookmarkEnd w:id="3562"/>
      <w:bookmarkEnd w:id="3563"/>
      <w:bookmarkEnd w:id="3564"/>
      <w:bookmarkEnd w:id="3565"/>
      <w:bookmarkEnd w:id="3566"/>
      <w:bookmarkEnd w:id="3567"/>
      <w:bookmarkEnd w:id="3568"/>
      <w:bookmarkEnd w:id="3569"/>
      <w:bookmarkEnd w:id="3570"/>
      <w:bookmarkEnd w:id="3571"/>
      <w:bookmarkEnd w:id="3572"/>
      <w:bookmarkEnd w:id="3573"/>
      <w:bookmarkEnd w:id="3574"/>
      <w:bookmarkEnd w:id="3575"/>
      <w:bookmarkEnd w:id="3576"/>
      <w:bookmarkEnd w:id="3577"/>
      <w:bookmarkEnd w:id="3578"/>
      <w:bookmarkEnd w:id="3579"/>
      <w:bookmarkEnd w:id="3580"/>
      <w:bookmarkEnd w:id="3581"/>
      <w:bookmarkEnd w:id="3582"/>
      <w:bookmarkEnd w:id="3583"/>
      <w:bookmarkEnd w:id="3584"/>
      <w:bookmarkEnd w:id="3585"/>
      <w:bookmarkEnd w:id="3586"/>
      <w:bookmarkEnd w:id="3587"/>
      <w:bookmarkEnd w:id="3588"/>
      <w:bookmarkEnd w:id="3589"/>
      <w:bookmarkEnd w:id="3590"/>
      <w:bookmarkEnd w:id="3591"/>
      <w:bookmarkEnd w:id="3592"/>
      <w:bookmarkEnd w:id="3593"/>
      <w:bookmarkEnd w:id="3594"/>
      <w:bookmarkEnd w:id="3595"/>
      <w:bookmarkEnd w:id="3596"/>
      <w:bookmarkEnd w:id="3597"/>
      <w:bookmarkEnd w:id="3598"/>
      <w:bookmarkEnd w:id="3599"/>
      <w:bookmarkEnd w:id="3600"/>
      <w:bookmarkEnd w:id="3601"/>
      <w:bookmarkEnd w:id="3602"/>
      <w:bookmarkEnd w:id="3603"/>
      <w:bookmarkEnd w:id="3604"/>
      <w:bookmarkEnd w:id="3605"/>
      <w:bookmarkEnd w:id="3606"/>
      <w:bookmarkEnd w:id="3607"/>
      <w:bookmarkEnd w:id="3608"/>
      <w:bookmarkEnd w:id="3609"/>
      <w:bookmarkEnd w:id="3610"/>
      <w:bookmarkEnd w:id="3611"/>
      <w:bookmarkEnd w:id="3612"/>
      <w:bookmarkEnd w:id="3613"/>
      <w:bookmarkEnd w:id="3614"/>
      <w:bookmarkEnd w:id="3615"/>
      <w:bookmarkEnd w:id="3616"/>
      <w:bookmarkEnd w:id="3617"/>
      <w:bookmarkEnd w:id="3618"/>
      <w:bookmarkEnd w:id="3619"/>
      <w:bookmarkEnd w:id="3620"/>
      <w:bookmarkEnd w:id="3621"/>
      <w:bookmarkEnd w:id="3622"/>
      <w:bookmarkEnd w:id="3623"/>
      <w:bookmarkEnd w:id="3624"/>
      <w:bookmarkEnd w:id="3625"/>
      <w:bookmarkEnd w:id="3626"/>
      <w:bookmarkEnd w:id="3627"/>
      <w:bookmarkEnd w:id="3628"/>
      <w:bookmarkEnd w:id="3629"/>
      <w:bookmarkEnd w:id="3630"/>
      <w:bookmarkEnd w:id="3631"/>
      <w:bookmarkEnd w:id="3632"/>
      <w:bookmarkEnd w:id="3633"/>
      <w:bookmarkEnd w:id="3634"/>
      <w:bookmarkEnd w:id="3635"/>
      <w:bookmarkEnd w:id="3636"/>
      <w:bookmarkEnd w:id="3637"/>
      <w:bookmarkEnd w:id="3638"/>
      <w:bookmarkEnd w:id="3639"/>
      <w:bookmarkEnd w:id="3640"/>
      <w:bookmarkEnd w:id="3641"/>
      <w:bookmarkEnd w:id="3642"/>
      <w:bookmarkEnd w:id="3643"/>
      <w:bookmarkEnd w:id="3644"/>
      <w:bookmarkEnd w:id="3645"/>
      <w:bookmarkEnd w:id="3646"/>
      <w:bookmarkEnd w:id="3647"/>
      <w:bookmarkEnd w:id="3648"/>
      <w:bookmarkEnd w:id="3649"/>
      <w:bookmarkEnd w:id="3650"/>
      <w:bookmarkEnd w:id="3651"/>
      <w:bookmarkEnd w:id="3652"/>
      <w:bookmarkEnd w:id="3653"/>
      <w:bookmarkEnd w:id="3654"/>
      <w:bookmarkEnd w:id="3655"/>
      <w:bookmarkEnd w:id="3656"/>
      <w:bookmarkEnd w:id="3657"/>
      <w:bookmarkEnd w:id="3658"/>
      <w:bookmarkEnd w:id="3659"/>
      <w:bookmarkEnd w:id="3660"/>
      <w:bookmarkEnd w:id="3661"/>
      <w:bookmarkEnd w:id="3662"/>
      <w:bookmarkEnd w:id="3663"/>
      <w:bookmarkEnd w:id="3664"/>
      <w:bookmarkEnd w:id="3665"/>
      <w:bookmarkEnd w:id="3666"/>
      <w:bookmarkEnd w:id="3667"/>
      <w:bookmarkEnd w:id="3668"/>
      <w:bookmarkEnd w:id="3669"/>
      <w:bookmarkEnd w:id="3670"/>
      <w:bookmarkEnd w:id="3671"/>
      <w:bookmarkEnd w:id="3672"/>
      <w:bookmarkEnd w:id="3673"/>
      <w:bookmarkEnd w:id="3674"/>
      <w:bookmarkEnd w:id="3675"/>
      <w:bookmarkEnd w:id="3676"/>
      <w:bookmarkEnd w:id="3677"/>
      <w:bookmarkEnd w:id="3678"/>
      <w:bookmarkEnd w:id="3679"/>
      <w:bookmarkEnd w:id="3680"/>
      <w:bookmarkEnd w:id="3681"/>
      <w:bookmarkEnd w:id="3682"/>
      <w:bookmarkEnd w:id="3683"/>
      <w:bookmarkEnd w:id="3684"/>
      <w:bookmarkEnd w:id="3685"/>
      <w:bookmarkEnd w:id="3686"/>
      <w:bookmarkEnd w:id="3687"/>
      <w:bookmarkEnd w:id="3688"/>
      <w:bookmarkEnd w:id="3689"/>
      <w:bookmarkEnd w:id="3690"/>
      <w:bookmarkEnd w:id="3691"/>
      <w:bookmarkEnd w:id="3692"/>
      <w:bookmarkEnd w:id="3693"/>
      <w:bookmarkEnd w:id="3694"/>
      <w:bookmarkEnd w:id="3695"/>
      <w:bookmarkEnd w:id="3696"/>
      <w:bookmarkEnd w:id="3697"/>
      <w:bookmarkEnd w:id="3698"/>
      <w:bookmarkEnd w:id="3699"/>
      <w:bookmarkEnd w:id="3700"/>
      <w:bookmarkEnd w:id="3701"/>
      <w:bookmarkEnd w:id="3702"/>
      <w:bookmarkEnd w:id="3703"/>
      <w:bookmarkEnd w:id="3704"/>
      <w:bookmarkEnd w:id="3705"/>
      <w:bookmarkEnd w:id="3706"/>
      <w:bookmarkEnd w:id="3707"/>
      <w:bookmarkEnd w:id="3708"/>
      <w:bookmarkEnd w:id="3709"/>
      <w:bookmarkEnd w:id="3710"/>
      <w:bookmarkEnd w:id="3711"/>
      <w:bookmarkEnd w:id="3712"/>
      <w:bookmarkEnd w:id="3713"/>
      <w:bookmarkEnd w:id="3714"/>
      <w:bookmarkEnd w:id="3715"/>
      <w:bookmarkEnd w:id="3716"/>
      <w:bookmarkEnd w:id="3717"/>
      <w:bookmarkEnd w:id="3718"/>
      <w:bookmarkEnd w:id="3719"/>
      <w:bookmarkEnd w:id="3720"/>
      <w:bookmarkEnd w:id="3721"/>
      <w:bookmarkEnd w:id="3722"/>
      <w:bookmarkEnd w:id="3723"/>
      <w:bookmarkEnd w:id="3724"/>
      <w:bookmarkEnd w:id="3725"/>
      <w:bookmarkEnd w:id="3726"/>
      <w:bookmarkEnd w:id="3727"/>
      <w:bookmarkEnd w:id="3728"/>
      <w:bookmarkEnd w:id="3729"/>
      <w:bookmarkEnd w:id="3730"/>
      <w:bookmarkEnd w:id="3731"/>
      <w:bookmarkEnd w:id="3732"/>
      <w:bookmarkEnd w:id="3733"/>
      <w:bookmarkEnd w:id="3734"/>
      <w:bookmarkEnd w:id="3735"/>
      <w:bookmarkEnd w:id="3736"/>
      <w:bookmarkEnd w:id="3737"/>
      <w:bookmarkEnd w:id="3738"/>
      <w:bookmarkEnd w:id="3739"/>
      <w:bookmarkEnd w:id="3740"/>
      <w:bookmarkEnd w:id="3741"/>
      <w:bookmarkEnd w:id="3742"/>
      <w:bookmarkEnd w:id="3743"/>
      <w:bookmarkEnd w:id="3744"/>
      <w:bookmarkEnd w:id="3745"/>
      <w:bookmarkEnd w:id="3746"/>
      <w:bookmarkEnd w:id="3747"/>
      <w:bookmarkEnd w:id="3748"/>
      <w:bookmarkEnd w:id="3749"/>
      <w:bookmarkEnd w:id="3750"/>
      <w:bookmarkEnd w:id="3751"/>
      <w:bookmarkEnd w:id="3752"/>
      <w:bookmarkEnd w:id="3753"/>
      <w:bookmarkEnd w:id="3754"/>
      <w:bookmarkEnd w:id="3755"/>
      <w:bookmarkEnd w:id="3756"/>
      <w:bookmarkEnd w:id="3757"/>
      <w:bookmarkEnd w:id="3758"/>
      <w:bookmarkEnd w:id="3759"/>
      <w:bookmarkEnd w:id="3760"/>
      <w:bookmarkEnd w:id="3761"/>
      <w:bookmarkEnd w:id="3762"/>
      <w:bookmarkEnd w:id="3763"/>
      <w:bookmarkEnd w:id="3764"/>
      <w:bookmarkEnd w:id="3765"/>
      <w:bookmarkEnd w:id="3766"/>
      <w:bookmarkEnd w:id="3767"/>
      <w:bookmarkEnd w:id="3768"/>
      <w:bookmarkEnd w:id="3769"/>
      <w:bookmarkEnd w:id="3770"/>
      <w:bookmarkEnd w:id="3771"/>
      <w:bookmarkEnd w:id="3772"/>
      <w:bookmarkEnd w:id="3773"/>
      <w:bookmarkEnd w:id="3774"/>
      <w:bookmarkEnd w:id="3775"/>
      <w:bookmarkEnd w:id="3776"/>
      <w:bookmarkEnd w:id="3777"/>
      <w:bookmarkEnd w:id="3778"/>
      <w:bookmarkEnd w:id="3779"/>
      <w:bookmarkEnd w:id="3780"/>
      <w:bookmarkEnd w:id="3781"/>
      <w:bookmarkEnd w:id="3782"/>
      <w:bookmarkEnd w:id="3783"/>
      <w:bookmarkEnd w:id="3784"/>
      <w:bookmarkEnd w:id="3785"/>
      <w:bookmarkEnd w:id="3786"/>
      <w:bookmarkEnd w:id="3787"/>
      <w:bookmarkEnd w:id="3788"/>
      <w:bookmarkEnd w:id="3789"/>
      <w:bookmarkEnd w:id="3790"/>
      <w:bookmarkEnd w:id="3791"/>
      <w:bookmarkEnd w:id="3792"/>
      <w:bookmarkEnd w:id="3793"/>
      <w:bookmarkEnd w:id="3794"/>
      <w:bookmarkEnd w:id="3795"/>
      <w:bookmarkEnd w:id="3796"/>
      <w:bookmarkEnd w:id="3797"/>
      <w:bookmarkEnd w:id="3798"/>
      <w:bookmarkEnd w:id="3799"/>
      <w:bookmarkEnd w:id="3800"/>
      <w:bookmarkEnd w:id="3801"/>
      <w:bookmarkEnd w:id="3802"/>
      <w:bookmarkEnd w:id="3803"/>
      <w:bookmarkEnd w:id="3804"/>
      <w:bookmarkEnd w:id="3805"/>
      <w:bookmarkEnd w:id="3806"/>
      <w:bookmarkEnd w:id="3807"/>
      <w:bookmarkEnd w:id="3808"/>
      <w:bookmarkEnd w:id="3809"/>
      <w:bookmarkEnd w:id="3810"/>
      <w:bookmarkEnd w:id="3811"/>
      <w:bookmarkEnd w:id="3812"/>
      <w:bookmarkEnd w:id="3813"/>
      <w:bookmarkEnd w:id="3814"/>
      <w:bookmarkEnd w:id="3815"/>
      <w:bookmarkEnd w:id="3816"/>
      <w:bookmarkEnd w:id="3817"/>
      <w:bookmarkEnd w:id="3818"/>
      <w:bookmarkEnd w:id="3819"/>
      <w:bookmarkEnd w:id="3820"/>
      <w:bookmarkEnd w:id="3821"/>
      <w:bookmarkEnd w:id="3822"/>
      <w:bookmarkEnd w:id="3823"/>
      <w:bookmarkEnd w:id="3824"/>
      <w:bookmarkEnd w:id="3825"/>
      <w:bookmarkEnd w:id="3826"/>
      <w:bookmarkEnd w:id="3827"/>
      <w:bookmarkEnd w:id="3828"/>
      <w:bookmarkEnd w:id="3829"/>
      <w:bookmarkEnd w:id="3830"/>
      <w:bookmarkEnd w:id="3831"/>
      <w:bookmarkEnd w:id="3832"/>
      <w:bookmarkEnd w:id="3833"/>
      <w:bookmarkEnd w:id="3834"/>
      <w:bookmarkEnd w:id="3835"/>
      <w:bookmarkEnd w:id="3836"/>
      <w:bookmarkEnd w:id="3837"/>
      <w:bookmarkEnd w:id="3838"/>
      <w:bookmarkEnd w:id="3839"/>
      <w:bookmarkEnd w:id="3840"/>
      <w:bookmarkEnd w:id="3841"/>
      <w:bookmarkEnd w:id="3842"/>
      <w:bookmarkEnd w:id="3843"/>
      <w:bookmarkEnd w:id="3844"/>
      <w:bookmarkEnd w:id="3845"/>
      <w:bookmarkEnd w:id="3846"/>
      <w:bookmarkEnd w:id="3847"/>
      <w:bookmarkEnd w:id="3848"/>
      <w:bookmarkEnd w:id="3849"/>
      <w:bookmarkEnd w:id="3850"/>
      <w:bookmarkEnd w:id="3851"/>
      <w:bookmarkEnd w:id="3852"/>
      <w:bookmarkEnd w:id="3853"/>
      <w:bookmarkEnd w:id="3854"/>
      <w:bookmarkEnd w:id="3855"/>
      <w:bookmarkEnd w:id="3856"/>
      <w:bookmarkEnd w:id="3857"/>
      <w:bookmarkEnd w:id="3858"/>
      <w:bookmarkEnd w:id="3859"/>
      <w:bookmarkEnd w:id="3860"/>
      <w:bookmarkEnd w:id="3861"/>
      <w:bookmarkEnd w:id="3862"/>
      <w:bookmarkEnd w:id="3863"/>
      <w:bookmarkEnd w:id="3864"/>
      <w:bookmarkEnd w:id="3865"/>
      <w:bookmarkEnd w:id="3866"/>
      <w:bookmarkEnd w:id="3867"/>
      <w:bookmarkEnd w:id="3868"/>
      <w:bookmarkEnd w:id="3869"/>
      <w:bookmarkEnd w:id="3870"/>
      <w:bookmarkEnd w:id="3871"/>
      <w:bookmarkEnd w:id="3872"/>
      <w:bookmarkEnd w:id="3873"/>
      <w:bookmarkEnd w:id="3874"/>
      <w:bookmarkEnd w:id="3875"/>
      <w:bookmarkEnd w:id="3876"/>
      <w:bookmarkEnd w:id="3877"/>
      <w:bookmarkEnd w:id="3878"/>
      <w:bookmarkEnd w:id="3879"/>
      <w:bookmarkEnd w:id="3880"/>
      <w:bookmarkEnd w:id="3881"/>
      <w:bookmarkEnd w:id="3882"/>
      <w:bookmarkEnd w:id="3883"/>
      <w:bookmarkEnd w:id="3884"/>
      <w:bookmarkEnd w:id="3885"/>
      <w:bookmarkEnd w:id="3886"/>
      <w:bookmarkEnd w:id="3887"/>
      <w:bookmarkEnd w:id="3888"/>
      <w:bookmarkEnd w:id="3889"/>
      <w:bookmarkEnd w:id="3890"/>
      <w:bookmarkEnd w:id="3891"/>
      <w:bookmarkEnd w:id="3892"/>
      <w:bookmarkEnd w:id="3893"/>
      <w:bookmarkEnd w:id="3894"/>
      <w:bookmarkEnd w:id="3895"/>
      <w:bookmarkEnd w:id="3896"/>
      <w:bookmarkEnd w:id="3897"/>
      <w:bookmarkEnd w:id="3898"/>
      <w:bookmarkEnd w:id="3899"/>
      <w:bookmarkEnd w:id="3900"/>
      <w:bookmarkEnd w:id="3901"/>
      <w:bookmarkEnd w:id="3902"/>
      <w:bookmarkEnd w:id="3903"/>
      <w:bookmarkEnd w:id="3904"/>
      <w:bookmarkEnd w:id="3905"/>
      <w:bookmarkEnd w:id="3906"/>
      <w:bookmarkEnd w:id="3907"/>
      <w:bookmarkEnd w:id="3908"/>
      <w:bookmarkEnd w:id="3909"/>
      <w:bookmarkEnd w:id="3910"/>
      <w:bookmarkEnd w:id="3911"/>
      <w:bookmarkEnd w:id="3912"/>
      <w:bookmarkEnd w:id="3913"/>
      <w:bookmarkEnd w:id="3914"/>
      <w:bookmarkEnd w:id="3915"/>
      <w:bookmarkEnd w:id="3916"/>
      <w:bookmarkEnd w:id="3917"/>
      <w:bookmarkEnd w:id="3918"/>
      <w:bookmarkEnd w:id="3919"/>
      <w:bookmarkEnd w:id="3920"/>
      <w:bookmarkEnd w:id="3921"/>
      <w:bookmarkEnd w:id="3922"/>
      <w:bookmarkEnd w:id="3923"/>
      <w:bookmarkEnd w:id="3924"/>
      <w:bookmarkEnd w:id="3925"/>
      <w:bookmarkEnd w:id="3926"/>
      <w:bookmarkEnd w:id="3927"/>
      <w:bookmarkEnd w:id="3928"/>
      <w:bookmarkEnd w:id="3929"/>
      <w:bookmarkEnd w:id="3930"/>
      <w:bookmarkEnd w:id="3931"/>
      <w:bookmarkEnd w:id="3932"/>
      <w:bookmarkEnd w:id="3933"/>
      <w:bookmarkEnd w:id="3934"/>
      <w:bookmarkEnd w:id="3935"/>
      <w:bookmarkEnd w:id="3936"/>
      <w:bookmarkEnd w:id="3937"/>
      <w:bookmarkEnd w:id="3938"/>
      <w:bookmarkEnd w:id="3939"/>
      <w:bookmarkEnd w:id="3940"/>
      <w:bookmarkEnd w:id="3941"/>
      <w:bookmarkEnd w:id="3942"/>
      <w:bookmarkEnd w:id="3943"/>
      <w:bookmarkEnd w:id="3944"/>
      <w:bookmarkEnd w:id="3945"/>
      <w:bookmarkEnd w:id="3946"/>
      <w:bookmarkEnd w:id="3947"/>
      <w:bookmarkEnd w:id="3948"/>
      <w:bookmarkEnd w:id="3949"/>
      <w:bookmarkEnd w:id="3950"/>
      <w:bookmarkEnd w:id="3951"/>
      <w:bookmarkEnd w:id="3952"/>
      <w:bookmarkEnd w:id="3953"/>
      <w:bookmarkEnd w:id="3954"/>
      <w:bookmarkEnd w:id="3955"/>
      <w:bookmarkEnd w:id="3956"/>
      <w:bookmarkEnd w:id="3957"/>
      <w:bookmarkEnd w:id="3958"/>
      <w:bookmarkEnd w:id="3959"/>
      <w:bookmarkEnd w:id="3960"/>
      <w:bookmarkEnd w:id="3961"/>
      <w:bookmarkEnd w:id="3962"/>
      <w:bookmarkEnd w:id="3963"/>
      <w:bookmarkEnd w:id="3964"/>
      <w:bookmarkEnd w:id="3965"/>
      <w:bookmarkEnd w:id="3966"/>
      <w:bookmarkEnd w:id="3967"/>
      <w:bookmarkEnd w:id="3968"/>
      <w:bookmarkEnd w:id="3969"/>
      <w:bookmarkEnd w:id="3970"/>
      <w:bookmarkEnd w:id="3971"/>
      <w:bookmarkEnd w:id="3972"/>
      <w:bookmarkEnd w:id="3973"/>
      <w:bookmarkEnd w:id="3974"/>
      <w:bookmarkEnd w:id="3975"/>
      <w:bookmarkEnd w:id="3976"/>
      <w:bookmarkEnd w:id="3977"/>
      <w:bookmarkEnd w:id="3978"/>
      <w:bookmarkEnd w:id="3979"/>
      <w:bookmarkEnd w:id="3980"/>
      <w:bookmarkEnd w:id="3981"/>
      <w:bookmarkEnd w:id="3982"/>
      <w:bookmarkEnd w:id="3983"/>
      <w:bookmarkEnd w:id="3984"/>
      <w:bookmarkEnd w:id="3985"/>
      <w:bookmarkEnd w:id="3986"/>
      <w:bookmarkEnd w:id="3987"/>
      <w:bookmarkEnd w:id="3988"/>
      <w:bookmarkEnd w:id="3989"/>
      <w:bookmarkEnd w:id="3990"/>
      <w:bookmarkEnd w:id="3991"/>
      <w:bookmarkEnd w:id="3992"/>
      <w:bookmarkEnd w:id="3993"/>
      <w:bookmarkEnd w:id="3994"/>
      <w:bookmarkEnd w:id="3995"/>
      <w:bookmarkEnd w:id="3996"/>
      <w:bookmarkEnd w:id="3997"/>
      <w:bookmarkEnd w:id="3998"/>
      <w:bookmarkEnd w:id="3999"/>
      <w:bookmarkEnd w:id="4000"/>
      <w:bookmarkEnd w:id="4001"/>
      <w:bookmarkEnd w:id="4002"/>
      <w:bookmarkEnd w:id="4003"/>
      <w:bookmarkEnd w:id="4004"/>
      <w:bookmarkEnd w:id="4005"/>
      <w:bookmarkEnd w:id="4006"/>
      <w:bookmarkEnd w:id="4007"/>
      <w:bookmarkEnd w:id="4008"/>
      <w:bookmarkEnd w:id="4009"/>
      <w:bookmarkEnd w:id="4010"/>
      <w:bookmarkEnd w:id="4011"/>
      <w:bookmarkEnd w:id="4012"/>
      <w:bookmarkEnd w:id="4013"/>
      <w:bookmarkEnd w:id="4014"/>
      <w:bookmarkEnd w:id="4015"/>
      <w:bookmarkEnd w:id="4016"/>
      <w:bookmarkEnd w:id="4017"/>
      <w:bookmarkEnd w:id="4018"/>
      <w:bookmarkEnd w:id="4019"/>
      <w:bookmarkEnd w:id="4020"/>
      <w:bookmarkEnd w:id="4021"/>
      <w:bookmarkEnd w:id="4022"/>
      <w:bookmarkEnd w:id="4023"/>
      <w:bookmarkEnd w:id="4024"/>
      <w:bookmarkEnd w:id="4025"/>
      <w:bookmarkEnd w:id="4026"/>
      <w:bookmarkEnd w:id="4027"/>
      <w:bookmarkEnd w:id="4028"/>
      <w:bookmarkEnd w:id="4029"/>
      <w:bookmarkEnd w:id="4030"/>
      <w:bookmarkEnd w:id="4031"/>
      <w:bookmarkEnd w:id="4032"/>
      <w:bookmarkEnd w:id="4033"/>
      <w:bookmarkEnd w:id="4034"/>
      <w:bookmarkEnd w:id="4035"/>
      <w:bookmarkEnd w:id="4036"/>
      <w:bookmarkEnd w:id="4037"/>
      <w:bookmarkEnd w:id="4038"/>
      <w:bookmarkEnd w:id="4039"/>
      <w:bookmarkEnd w:id="4040"/>
      <w:bookmarkEnd w:id="4041"/>
      <w:bookmarkEnd w:id="4042"/>
      <w:bookmarkEnd w:id="4043"/>
      <w:bookmarkEnd w:id="4044"/>
      <w:bookmarkEnd w:id="4045"/>
      <w:bookmarkEnd w:id="4046"/>
      <w:bookmarkEnd w:id="4047"/>
      <w:bookmarkEnd w:id="4048"/>
      <w:bookmarkEnd w:id="4049"/>
      <w:bookmarkEnd w:id="4050"/>
      <w:bookmarkEnd w:id="4051"/>
      <w:bookmarkEnd w:id="4052"/>
      <w:bookmarkEnd w:id="4053"/>
      <w:bookmarkEnd w:id="4054"/>
      <w:bookmarkEnd w:id="4055"/>
      <w:bookmarkEnd w:id="4056"/>
      <w:bookmarkEnd w:id="4057"/>
      <w:bookmarkEnd w:id="4058"/>
      <w:bookmarkEnd w:id="4059"/>
      <w:bookmarkEnd w:id="4060"/>
      <w:bookmarkEnd w:id="4061"/>
      <w:bookmarkEnd w:id="4062"/>
      <w:bookmarkEnd w:id="4063"/>
      <w:bookmarkEnd w:id="4064"/>
      <w:bookmarkEnd w:id="4065"/>
      <w:bookmarkEnd w:id="4066"/>
      <w:bookmarkEnd w:id="4067"/>
      <w:bookmarkEnd w:id="4068"/>
      <w:bookmarkEnd w:id="4069"/>
      <w:bookmarkEnd w:id="4070"/>
      <w:bookmarkEnd w:id="4071"/>
      <w:bookmarkEnd w:id="4072"/>
      <w:bookmarkEnd w:id="4073"/>
      <w:bookmarkEnd w:id="4074"/>
      <w:bookmarkEnd w:id="4075"/>
      <w:bookmarkEnd w:id="4076"/>
      <w:bookmarkEnd w:id="4077"/>
      <w:bookmarkEnd w:id="4078"/>
      <w:bookmarkEnd w:id="4079"/>
      <w:bookmarkEnd w:id="4080"/>
      <w:bookmarkEnd w:id="4081"/>
      <w:bookmarkEnd w:id="4082"/>
      <w:bookmarkEnd w:id="4083"/>
      <w:bookmarkEnd w:id="4084"/>
      <w:bookmarkEnd w:id="4085"/>
      <w:bookmarkEnd w:id="4086"/>
      <w:bookmarkEnd w:id="4087"/>
      <w:bookmarkEnd w:id="4088"/>
      <w:bookmarkEnd w:id="4089"/>
      <w:bookmarkEnd w:id="4090"/>
      <w:bookmarkEnd w:id="4091"/>
      <w:bookmarkEnd w:id="4092"/>
      <w:bookmarkEnd w:id="4093"/>
      <w:bookmarkEnd w:id="4094"/>
      <w:bookmarkEnd w:id="4095"/>
      <w:bookmarkEnd w:id="4096"/>
      <w:bookmarkEnd w:id="4097"/>
      <w:bookmarkEnd w:id="4098"/>
      <w:bookmarkEnd w:id="4099"/>
      <w:bookmarkEnd w:id="4100"/>
      <w:bookmarkEnd w:id="4101"/>
      <w:bookmarkEnd w:id="4102"/>
      <w:bookmarkEnd w:id="4103"/>
      <w:bookmarkEnd w:id="4104"/>
      <w:bookmarkEnd w:id="4105"/>
      <w:bookmarkEnd w:id="4106"/>
      <w:bookmarkEnd w:id="4107"/>
      <w:bookmarkEnd w:id="4108"/>
      <w:bookmarkEnd w:id="4109"/>
      <w:bookmarkEnd w:id="4110"/>
      <w:bookmarkEnd w:id="4111"/>
      <w:bookmarkEnd w:id="4112"/>
      <w:bookmarkEnd w:id="4113"/>
      <w:bookmarkEnd w:id="4114"/>
      <w:bookmarkEnd w:id="4115"/>
      <w:bookmarkEnd w:id="4116"/>
      <w:bookmarkEnd w:id="4117"/>
      <w:bookmarkEnd w:id="4118"/>
      <w:bookmarkEnd w:id="4119"/>
      <w:bookmarkEnd w:id="4120"/>
      <w:bookmarkEnd w:id="4121"/>
      <w:bookmarkEnd w:id="4122"/>
      <w:bookmarkEnd w:id="4123"/>
      <w:bookmarkEnd w:id="4124"/>
      <w:bookmarkEnd w:id="4125"/>
      <w:bookmarkEnd w:id="4126"/>
      <w:bookmarkEnd w:id="4127"/>
      <w:bookmarkEnd w:id="4128"/>
      <w:bookmarkEnd w:id="4129"/>
      <w:bookmarkEnd w:id="4130"/>
      <w:bookmarkEnd w:id="4131"/>
      <w:bookmarkEnd w:id="4132"/>
      <w:bookmarkEnd w:id="4133"/>
      <w:bookmarkEnd w:id="4134"/>
      <w:bookmarkEnd w:id="4135"/>
      <w:bookmarkEnd w:id="4136"/>
      <w:bookmarkEnd w:id="4137"/>
      <w:bookmarkEnd w:id="4138"/>
      <w:bookmarkEnd w:id="4139"/>
      <w:bookmarkEnd w:id="4140"/>
      <w:bookmarkEnd w:id="4141"/>
      <w:bookmarkEnd w:id="4142"/>
      <w:bookmarkEnd w:id="4143"/>
      <w:bookmarkEnd w:id="4144"/>
      <w:bookmarkEnd w:id="4145"/>
      <w:bookmarkEnd w:id="4146"/>
      <w:bookmarkEnd w:id="4147"/>
      <w:bookmarkEnd w:id="4148"/>
      <w:bookmarkEnd w:id="4149"/>
      <w:bookmarkEnd w:id="4150"/>
      <w:bookmarkEnd w:id="4151"/>
      <w:bookmarkEnd w:id="4152"/>
      <w:bookmarkEnd w:id="4153"/>
      <w:bookmarkEnd w:id="4154"/>
      <w:bookmarkEnd w:id="4155"/>
      <w:bookmarkEnd w:id="4156"/>
      <w:bookmarkEnd w:id="4157"/>
      <w:r w:rsidRPr="00797C39">
        <w:rPr>
          <w:rFonts w:ascii="Verdana" w:hAnsi="Verdana"/>
          <w:b/>
          <w:bCs/>
          <w:iCs/>
          <w:sz w:val="20"/>
          <w:szCs w:val="20"/>
          <w:lang w:val="x-none" w:eastAsia="x-none"/>
        </w:rPr>
        <w:t>Zarządzenia Generalnego Dyrektora Dróg Krajowych i Autostrad</w:t>
      </w:r>
      <w:bookmarkEnd w:id="4158"/>
      <w:bookmarkEnd w:id="4159"/>
      <w:bookmarkEnd w:id="4160"/>
      <w:bookmarkEnd w:id="4161"/>
      <w:bookmarkEnd w:id="4162"/>
    </w:p>
    <w:p w14:paraId="769AFA4C" w14:textId="4B015A51" w:rsidR="00C45AB3" w:rsidRPr="000307AD" w:rsidRDefault="00C45AB3" w:rsidP="00152606">
      <w:pPr>
        <w:spacing w:after="0" w:line="360" w:lineRule="auto"/>
        <w:ind w:firstLine="851"/>
        <w:jc w:val="both"/>
        <w:rPr>
          <w:rFonts w:ascii="Verdana" w:eastAsia="Times New Roman" w:hAnsi="Verdana"/>
          <w:iCs/>
          <w:sz w:val="20"/>
          <w:szCs w:val="20"/>
          <w:lang w:eastAsia="pl-PL"/>
        </w:rPr>
      </w:pPr>
      <w:r w:rsidRPr="000307AD">
        <w:rPr>
          <w:rFonts w:ascii="Verdana" w:eastAsia="Times New Roman" w:hAnsi="Verdana"/>
          <w:iCs/>
          <w:sz w:val="20"/>
          <w:szCs w:val="20"/>
          <w:lang w:eastAsia="pl-PL"/>
        </w:rPr>
        <w:t xml:space="preserve">Wykonawca zobowiązany jest do realizacji zamówienia zgodnie </w:t>
      </w:r>
      <w:r w:rsidR="00F84ED3">
        <w:rPr>
          <w:rFonts w:ascii="Verdana" w:eastAsia="Times New Roman" w:hAnsi="Verdana"/>
          <w:iCs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/>
          <w:iCs/>
          <w:sz w:val="20"/>
          <w:szCs w:val="20"/>
          <w:lang w:eastAsia="pl-PL"/>
        </w:rPr>
        <w:t xml:space="preserve">z zarządzeniami Generalnego Dyrektora Dróg Krajowych i Autostrad </w:t>
      </w:r>
      <w:r w:rsidR="00152606">
        <w:rPr>
          <w:rFonts w:ascii="Verdana" w:eastAsia="Times New Roman" w:hAnsi="Verdana"/>
          <w:iCs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/>
          <w:iCs/>
          <w:sz w:val="20"/>
          <w:szCs w:val="20"/>
          <w:lang w:eastAsia="pl-PL"/>
        </w:rPr>
        <w:t>(lub Generalnego Dyrektora Dróg Publicznych) obowiązującymi na dzień podpisania umowy.</w:t>
      </w:r>
    </w:p>
    <w:p w14:paraId="226D3923" w14:textId="248F395A" w:rsidR="00C45AB3" w:rsidRPr="000307AD" w:rsidRDefault="00C45AB3" w:rsidP="00152606">
      <w:pPr>
        <w:spacing w:after="0" w:line="360" w:lineRule="auto"/>
        <w:ind w:firstLine="851"/>
        <w:jc w:val="both"/>
        <w:rPr>
          <w:rFonts w:ascii="Verdana" w:eastAsia="Times New Roman" w:hAnsi="Verdana"/>
          <w:sz w:val="20"/>
          <w:szCs w:val="20"/>
          <w:lang w:eastAsia="pl-PL"/>
        </w:rPr>
      </w:pPr>
      <w:r w:rsidRPr="000307AD">
        <w:rPr>
          <w:rFonts w:ascii="Verdana" w:eastAsia="Times New Roman" w:hAnsi="Verdana"/>
          <w:iCs/>
          <w:sz w:val="20"/>
          <w:szCs w:val="20"/>
          <w:lang w:eastAsia="pl-PL"/>
        </w:rPr>
        <w:t xml:space="preserve">Przedstawiony wykaz zarządzeń Generalnego Dyrektora Dróg Krajowych </w:t>
      </w:r>
      <w:r w:rsidR="00F84ED3">
        <w:rPr>
          <w:rFonts w:ascii="Verdana" w:eastAsia="Times New Roman" w:hAnsi="Verdana"/>
          <w:iCs/>
          <w:sz w:val="20"/>
          <w:szCs w:val="20"/>
          <w:lang w:eastAsia="pl-PL"/>
        </w:rPr>
        <w:br/>
      </w:r>
      <w:r w:rsidRPr="000307AD">
        <w:rPr>
          <w:rFonts w:ascii="Verdana" w:eastAsia="Times New Roman" w:hAnsi="Verdana"/>
          <w:iCs/>
          <w:sz w:val="20"/>
          <w:szCs w:val="20"/>
          <w:lang w:eastAsia="pl-PL"/>
        </w:rPr>
        <w:t>i Autostrad określa obowiązujące Wykonawcę uwarunkowania oraz wymagania dotyczące zakresu zamówienia. Wykonawca jest zobowiązany wypełnić wszelkie wymagania określone w poniższych aktach, a w szczególności wymagania dotyczące projektowania i wykonywania inwestycji.</w:t>
      </w:r>
    </w:p>
    <w:p w14:paraId="25AFC53C" w14:textId="77777777" w:rsidR="00215F88" w:rsidRDefault="00215F88" w:rsidP="00842402">
      <w:pPr>
        <w:suppressAutoHyphens/>
        <w:spacing w:line="360" w:lineRule="auto"/>
        <w:ind w:firstLine="709"/>
        <w:jc w:val="both"/>
        <w:rPr>
          <w:rFonts w:ascii="Verdana" w:hAnsi="Verdana"/>
          <w:b/>
          <w:sz w:val="20"/>
          <w:szCs w:val="20"/>
          <w:lang w:eastAsia="ar-SA"/>
        </w:rPr>
      </w:pPr>
      <w:bookmarkStart w:id="4163" w:name="_Ref224617844"/>
    </w:p>
    <w:p w14:paraId="045EFCCB" w14:textId="154E328C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bCs/>
          <w:sz w:val="20"/>
          <w:szCs w:val="20"/>
          <w:lang w:eastAsia="ar-SA"/>
        </w:rPr>
        <w:t xml:space="preserve">Zarządzenie Nr 11 </w:t>
      </w:r>
      <w:r>
        <w:rPr>
          <w:rFonts w:ascii="Verdana" w:hAnsi="Verdana"/>
          <w:sz w:val="20"/>
          <w:szCs w:val="20"/>
          <w:lang w:eastAsia="ar-SA"/>
        </w:rPr>
        <w:t xml:space="preserve">Generalnego Dyrektora Dróg Krajowych i Autostrad </w:t>
      </w:r>
      <w:r w:rsidR="00152606">
        <w:rPr>
          <w:rFonts w:ascii="Verdana" w:hAnsi="Verdana"/>
          <w:sz w:val="20"/>
          <w:szCs w:val="20"/>
          <w:lang w:eastAsia="ar-SA"/>
        </w:rPr>
        <w:br/>
      </w:r>
      <w:r>
        <w:rPr>
          <w:rFonts w:ascii="Verdana" w:hAnsi="Verdana"/>
          <w:bCs/>
          <w:sz w:val="20"/>
          <w:szCs w:val="20"/>
          <w:lang w:eastAsia="ar-SA"/>
        </w:rPr>
        <w:t xml:space="preserve">z dnia 19 września 2003r. w sprawie wprowadzenia do stosowania „Katalogu Zabezpieczeń Powierzchniowych Drogowych Obiektów Inżynierskich. Część I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>
        <w:rPr>
          <w:rFonts w:ascii="Verdana" w:hAnsi="Verdana"/>
          <w:bCs/>
          <w:sz w:val="20"/>
          <w:szCs w:val="20"/>
          <w:lang w:eastAsia="ar-SA"/>
        </w:rPr>
        <w:t>– wymagania”;</w:t>
      </w:r>
    </w:p>
    <w:p w14:paraId="4B14B7BC" w14:textId="73F5EB5D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bCs/>
          <w:sz w:val="20"/>
          <w:szCs w:val="20"/>
          <w:lang w:eastAsia="ar-SA"/>
        </w:rPr>
        <w:t>Zarządzenie Nr 5 Generalnego Dyrektora Dróg Krajowych i Autostrad z dnia 11 marca 2003r. w sprawie ustalania zasad wyodrębniania elementów drogi na drogowym obiekcie mostowym;</w:t>
      </w:r>
    </w:p>
    <w:p w14:paraId="74D985C7" w14:textId="3C534C11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 xml:space="preserve">Zarządzenie Nr </w:t>
      </w:r>
      <w:r w:rsidR="00ED7FE2">
        <w:rPr>
          <w:rFonts w:ascii="Verdana" w:hAnsi="Verdana"/>
          <w:sz w:val="20"/>
          <w:szCs w:val="20"/>
          <w:lang w:eastAsia="ar-SA"/>
        </w:rPr>
        <w:t xml:space="preserve">18 </w:t>
      </w:r>
      <w:r>
        <w:rPr>
          <w:rFonts w:ascii="Verdana" w:hAnsi="Verdana"/>
          <w:sz w:val="20"/>
          <w:szCs w:val="20"/>
          <w:lang w:eastAsia="ar-SA"/>
        </w:rPr>
        <w:t xml:space="preserve">Generalnego Dyrektora Dróg Krajowych i Autostrad </w:t>
      </w:r>
      <w:r w:rsidR="00152606">
        <w:rPr>
          <w:rFonts w:ascii="Verdana" w:hAnsi="Verdana"/>
          <w:sz w:val="20"/>
          <w:szCs w:val="20"/>
          <w:lang w:eastAsia="ar-SA"/>
        </w:rPr>
        <w:br/>
      </w:r>
      <w:r>
        <w:rPr>
          <w:rFonts w:ascii="Verdana" w:hAnsi="Verdana"/>
          <w:sz w:val="20"/>
          <w:szCs w:val="20"/>
          <w:lang w:eastAsia="ar-SA"/>
        </w:rPr>
        <w:t xml:space="preserve">z dnia </w:t>
      </w:r>
      <w:r w:rsidR="00ED7FE2">
        <w:rPr>
          <w:rFonts w:ascii="Verdana" w:hAnsi="Verdana"/>
          <w:sz w:val="20"/>
          <w:szCs w:val="20"/>
          <w:lang w:eastAsia="ar-SA"/>
        </w:rPr>
        <w:t>1 czerwca 2012</w:t>
      </w:r>
      <w:r>
        <w:rPr>
          <w:rFonts w:ascii="Verdana" w:hAnsi="Verdana"/>
          <w:sz w:val="20"/>
          <w:szCs w:val="20"/>
          <w:lang w:eastAsia="ar-SA"/>
        </w:rPr>
        <w:t>r. w sprawie zasad ustalania i prowadzenia kilometrażu dróg krajowych;</w:t>
      </w:r>
    </w:p>
    <w:p w14:paraId="57EE255E" w14:textId="6299F6A0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bCs/>
          <w:sz w:val="20"/>
          <w:szCs w:val="20"/>
          <w:lang w:eastAsia="ar-SA"/>
        </w:rPr>
        <w:t xml:space="preserve">Zarządzenie Nr 9 Generalnego Dyrektora Dróg Krajowych i Autostrad z dnia 18 marca 2004r. w sprawie wprowadzenia do stosowania „Zaleceń projektowych </w:t>
      </w:r>
      <w:r w:rsidR="00243843">
        <w:rPr>
          <w:rFonts w:ascii="Verdana" w:hAnsi="Verdana"/>
          <w:bCs/>
          <w:sz w:val="20"/>
          <w:szCs w:val="20"/>
          <w:lang w:eastAsia="ar-SA"/>
        </w:rPr>
        <w:br/>
      </w:r>
      <w:r>
        <w:rPr>
          <w:rFonts w:ascii="Verdana" w:hAnsi="Verdana"/>
          <w:bCs/>
          <w:sz w:val="20"/>
          <w:szCs w:val="20"/>
          <w:lang w:eastAsia="ar-SA"/>
        </w:rPr>
        <w:t>i technologicznych dla podatnych konstrukcji inżynierskich z blach falistych”;</w:t>
      </w:r>
    </w:p>
    <w:p w14:paraId="661C6D93" w14:textId="479738C8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 xml:space="preserve">Zarządzenie Nr 17 Generalnego Dyrektora Dróg Krajowych i Autostrad </w:t>
      </w:r>
      <w:r w:rsidR="00152606">
        <w:rPr>
          <w:rFonts w:ascii="Verdana" w:hAnsi="Verdana"/>
          <w:sz w:val="20"/>
          <w:szCs w:val="20"/>
          <w:lang w:eastAsia="ar-SA"/>
        </w:rPr>
        <w:br/>
      </w:r>
      <w:r>
        <w:rPr>
          <w:rFonts w:ascii="Verdana" w:hAnsi="Verdana"/>
          <w:sz w:val="20"/>
          <w:szCs w:val="20"/>
          <w:lang w:eastAsia="ar-SA"/>
        </w:rPr>
        <w:t>z dnia 1 czerwca 2004r. w sprawie wprowadzenia do stosowania „Instrukcji do określania nośności użytkowej drogowych obiektów mostowych”;</w:t>
      </w:r>
    </w:p>
    <w:p w14:paraId="6BA485DA" w14:textId="0F6A36A3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 xml:space="preserve">Zarządzenie Nr 20 Generalnego Dyrektora Dróg Krajowych i Autostrad </w:t>
      </w:r>
      <w:r w:rsidR="00152606">
        <w:rPr>
          <w:rFonts w:ascii="Verdana" w:hAnsi="Verdana"/>
          <w:sz w:val="20"/>
          <w:szCs w:val="20"/>
          <w:lang w:eastAsia="ar-SA"/>
        </w:rPr>
        <w:br/>
      </w:r>
      <w:r>
        <w:rPr>
          <w:rFonts w:ascii="Verdana" w:hAnsi="Verdana"/>
          <w:sz w:val="20"/>
          <w:szCs w:val="20"/>
          <w:lang w:eastAsia="ar-SA"/>
        </w:rPr>
        <w:t>z dnia 23 lipca 2004r. w sprawie wprowadzenia zasad i metod obliczania przepustowości skrzyżowań drogowych;</w:t>
      </w:r>
    </w:p>
    <w:p w14:paraId="21AFFA27" w14:textId="16454308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bCs/>
          <w:sz w:val="20"/>
          <w:szCs w:val="20"/>
          <w:lang w:eastAsia="ar-SA"/>
        </w:rPr>
        <w:t xml:space="preserve">Zarządzenie Nr 14 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>
        <w:rPr>
          <w:rFonts w:ascii="Verdana" w:hAnsi="Verdana"/>
          <w:bCs/>
          <w:sz w:val="20"/>
          <w:szCs w:val="20"/>
          <w:lang w:eastAsia="ar-SA"/>
        </w:rPr>
        <w:t xml:space="preserve">z dnia 7 lipca 2005r. w sprawie wprowadzenia instrukcji przeprowadzania </w:t>
      </w:r>
      <w:r>
        <w:rPr>
          <w:rFonts w:ascii="Verdana" w:hAnsi="Verdana"/>
          <w:bCs/>
          <w:sz w:val="20"/>
          <w:szCs w:val="20"/>
          <w:lang w:eastAsia="ar-SA"/>
        </w:rPr>
        <w:lastRenderedPageBreak/>
        <w:t xml:space="preserve">przeglądów drogowych obiektów inżynierskich (zmienione zarządzeniem Nr 5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>
        <w:rPr>
          <w:rFonts w:ascii="Verdana" w:hAnsi="Verdana"/>
          <w:bCs/>
          <w:sz w:val="20"/>
          <w:szCs w:val="20"/>
          <w:lang w:eastAsia="ar-SA"/>
        </w:rPr>
        <w:t>z dnia 4 lutego 2011r. oraz Nr 27 z dnia 13 kwietnia 2011r.);</w:t>
      </w:r>
    </w:p>
    <w:p w14:paraId="771C6AAE" w14:textId="7A29514F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 xml:space="preserve">Zarządzenie Nr 20 Generalnego Dyrektora Dróg Krajowych i Autostrad </w:t>
      </w:r>
      <w:r w:rsidR="00152606">
        <w:rPr>
          <w:rFonts w:ascii="Verdana" w:hAnsi="Verdana"/>
          <w:sz w:val="20"/>
          <w:szCs w:val="20"/>
          <w:lang w:eastAsia="ar-SA"/>
        </w:rPr>
        <w:br/>
      </w:r>
      <w:r>
        <w:rPr>
          <w:rFonts w:ascii="Verdana" w:hAnsi="Verdana"/>
          <w:sz w:val="20"/>
          <w:szCs w:val="20"/>
          <w:lang w:eastAsia="ar-SA"/>
        </w:rPr>
        <w:t>z dnia 22 sierpnia 2005r. w sprawie zasad projektowania dodatkowych pasów ruchu na dwupasmowych drogach dwukierunkowych;</w:t>
      </w:r>
    </w:p>
    <w:p w14:paraId="18357E1D" w14:textId="1E2147E0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Zarządzenie Nr 15</w:t>
      </w:r>
      <w:r>
        <w:rPr>
          <w:rFonts w:ascii="Verdana" w:hAnsi="Verdana"/>
          <w:b/>
          <w:sz w:val="20"/>
          <w:szCs w:val="20"/>
          <w:lang w:eastAsia="ar-SA"/>
        </w:rPr>
        <w:t xml:space="preserve"> </w:t>
      </w:r>
      <w:r>
        <w:rPr>
          <w:rFonts w:ascii="Verdana" w:hAnsi="Verdana"/>
          <w:bCs/>
          <w:sz w:val="20"/>
          <w:szCs w:val="20"/>
          <w:lang w:eastAsia="ar-SA"/>
        </w:rPr>
        <w:t xml:space="preserve">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>
        <w:rPr>
          <w:rFonts w:ascii="Verdana" w:hAnsi="Verdana"/>
          <w:bCs/>
          <w:sz w:val="20"/>
          <w:szCs w:val="20"/>
          <w:lang w:eastAsia="ar-SA"/>
        </w:rPr>
        <w:t>z dnia 8 marca 2006r. w sprawie wprowadzenia zaleceń dotyczących wykonywania i odbioru antykorozyjnych zabezpieczeń konstrukcji stalowych drogowych obiektów mostowych;</w:t>
      </w:r>
    </w:p>
    <w:p w14:paraId="1A28EF50" w14:textId="7DCF1FBB" w:rsidR="00640074" w:rsidRPr="007E3977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640074">
        <w:rPr>
          <w:rFonts w:ascii="Verdana" w:hAnsi="Verdana"/>
          <w:sz w:val="20"/>
          <w:szCs w:val="20"/>
        </w:rPr>
        <w:t xml:space="preserve">Zarządzenie Nr 15 Generalnego Dyrektora Dróg Krajowych i Autostrad </w:t>
      </w:r>
      <w:r w:rsidR="00152606">
        <w:rPr>
          <w:rFonts w:ascii="Verdana" w:hAnsi="Verdana"/>
          <w:sz w:val="20"/>
          <w:szCs w:val="20"/>
        </w:rPr>
        <w:br/>
      </w:r>
      <w:r w:rsidRPr="00640074">
        <w:rPr>
          <w:rFonts w:ascii="Verdana" w:hAnsi="Verdana"/>
          <w:sz w:val="20"/>
          <w:szCs w:val="20"/>
        </w:rPr>
        <w:t xml:space="preserve">z dnia 8 marca 2006r. </w:t>
      </w:r>
      <w:r w:rsidR="00640074" w:rsidRPr="00640074">
        <w:rPr>
          <w:rFonts w:ascii="Verdana" w:hAnsi="Verdana"/>
          <w:sz w:val="20"/>
          <w:szCs w:val="20"/>
        </w:rPr>
        <w:t>w sprawie wprowadzenia zaleceń dotyczących wykonywania i odbioru antykorozyjnych zabezpieczeń konstrukcji stalowych drogowych obiektów</w:t>
      </w:r>
      <w:r w:rsidR="00640074" w:rsidRPr="007E3977">
        <w:rPr>
          <w:rFonts w:ascii="Verdana" w:hAnsi="Verdana"/>
          <w:sz w:val="20"/>
          <w:szCs w:val="20"/>
        </w:rPr>
        <w:t xml:space="preserve"> mostowych</w:t>
      </w:r>
      <w:r w:rsidR="00640074">
        <w:rPr>
          <w:rFonts w:ascii="Verdana" w:hAnsi="Verdana"/>
          <w:sz w:val="20"/>
          <w:szCs w:val="20"/>
        </w:rPr>
        <w:t>;</w:t>
      </w:r>
    </w:p>
    <w:p w14:paraId="7BC17B1A" w14:textId="0E015474" w:rsidR="00215F88" w:rsidRPr="00640074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640074">
        <w:rPr>
          <w:rFonts w:ascii="Verdana" w:hAnsi="Verdana"/>
          <w:sz w:val="20"/>
          <w:szCs w:val="20"/>
          <w:lang w:eastAsia="ar-SA"/>
        </w:rPr>
        <w:t>Zarządzenie Nr 26</w:t>
      </w:r>
      <w:r w:rsidRPr="00640074">
        <w:rPr>
          <w:rFonts w:ascii="Verdana" w:hAnsi="Verdana"/>
          <w:b/>
          <w:sz w:val="20"/>
          <w:szCs w:val="20"/>
          <w:lang w:eastAsia="ar-SA"/>
        </w:rPr>
        <w:t xml:space="preserve"> </w:t>
      </w:r>
      <w:r w:rsidRPr="00640074">
        <w:rPr>
          <w:rFonts w:ascii="Verdana" w:hAnsi="Verdana"/>
          <w:bCs/>
          <w:sz w:val="20"/>
          <w:szCs w:val="20"/>
          <w:lang w:eastAsia="ar-SA"/>
        </w:rPr>
        <w:t xml:space="preserve">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 w:rsidRPr="00640074">
        <w:rPr>
          <w:rFonts w:ascii="Verdana" w:hAnsi="Verdana"/>
          <w:bCs/>
          <w:sz w:val="20"/>
          <w:szCs w:val="20"/>
          <w:lang w:eastAsia="ar-SA"/>
        </w:rPr>
        <w:t>z dnia 5 października 2006r. w sprawie wprowadzenia zaleceń dotyczących wzmacniania konstrukcji mostowych za pomocą przyklejanego zbrojenia zewnętrznego;</w:t>
      </w:r>
    </w:p>
    <w:p w14:paraId="4F1EE12B" w14:textId="6411A202" w:rsidR="007E3977" w:rsidRDefault="007E3977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eastAsia="Arial Unicode MS" w:hAnsi="Verdana"/>
          <w:sz w:val="20"/>
          <w:szCs w:val="20"/>
        </w:rPr>
        <w:t xml:space="preserve">Zarządzenie Nr 10 Generalnego Dyrektora Dróg Krajowych i Autostrad </w:t>
      </w:r>
      <w:r w:rsidR="00152606">
        <w:rPr>
          <w:rFonts w:ascii="Verdana" w:eastAsia="Arial Unicode MS" w:hAnsi="Verdana"/>
          <w:sz w:val="20"/>
          <w:szCs w:val="20"/>
        </w:rPr>
        <w:br/>
      </w:r>
      <w:r>
        <w:rPr>
          <w:rFonts w:ascii="Verdana" w:eastAsia="Arial Unicode MS" w:hAnsi="Verdana"/>
          <w:sz w:val="20"/>
          <w:szCs w:val="20"/>
        </w:rPr>
        <w:t>z dnia 8 lutego 2006r. w sprawie wprowadzenia zaleceń dotyczących łożyskowania obiektów mostowych oraz kontroli łożysk podczas eksploatacji;</w:t>
      </w:r>
    </w:p>
    <w:p w14:paraId="489C879C" w14:textId="13810597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Zarządzenie Nr 30</w:t>
      </w:r>
      <w:r>
        <w:rPr>
          <w:rFonts w:ascii="Verdana" w:hAnsi="Verdana"/>
          <w:b/>
          <w:sz w:val="20"/>
          <w:szCs w:val="20"/>
          <w:lang w:eastAsia="ar-SA"/>
        </w:rPr>
        <w:t xml:space="preserve"> </w:t>
      </w:r>
      <w:r>
        <w:rPr>
          <w:rFonts w:ascii="Verdana" w:hAnsi="Verdana"/>
          <w:bCs/>
          <w:sz w:val="20"/>
          <w:szCs w:val="20"/>
          <w:lang w:eastAsia="ar-SA"/>
        </w:rPr>
        <w:t xml:space="preserve">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>
        <w:rPr>
          <w:rFonts w:ascii="Verdana" w:hAnsi="Verdana"/>
          <w:bCs/>
          <w:sz w:val="20"/>
          <w:szCs w:val="20"/>
          <w:lang w:eastAsia="ar-SA"/>
        </w:rPr>
        <w:t xml:space="preserve">z dnia 2 listopada 2006r. w sprawie wprowadzenia zaleceń projektowych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>
        <w:rPr>
          <w:rFonts w:ascii="Verdana" w:hAnsi="Verdana"/>
          <w:bCs/>
          <w:sz w:val="20"/>
          <w:szCs w:val="20"/>
          <w:lang w:eastAsia="ar-SA"/>
        </w:rPr>
        <w:t>i technologicznych dla podatnych drogowych konstrukcji inżynierskich z tworzyw sztucznych;</w:t>
      </w:r>
    </w:p>
    <w:p w14:paraId="2484B81B" w14:textId="57C023AF" w:rsidR="00215F88" w:rsidRPr="00A74646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Zarządzenie Nr 4</w:t>
      </w:r>
      <w:r>
        <w:rPr>
          <w:rFonts w:ascii="Verdana" w:hAnsi="Verdana"/>
          <w:b/>
          <w:sz w:val="20"/>
          <w:szCs w:val="20"/>
          <w:lang w:eastAsia="ar-SA"/>
        </w:rPr>
        <w:t xml:space="preserve"> </w:t>
      </w:r>
      <w:r>
        <w:rPr>
          <w:rFonts w:ascii="Verdana" w:hAnsi="Verdana"/>
          <w:bCs/>
          <w:sz w:val="20"/>
          <w:szCs w:val="20"/>
          <w:lang w:eastAsia="ar-SA"/>
        </w:rPr>
        <w:t xml:space="preserve">Generalnego Dyrektora Dróg Krajowych i Autostrad z dnia 24 stycznia 2007r. w sprawie wprowadzenia zaleceń dotyczących doboru mostowych urządzeń dylatacyjnych oraz ich wybudowania i odbioru (zmienione zarządzeniem </w:t>
      </w:r>
      <w:r w:rsidR="00243843">
        <w:rPr>
          <w:rFonts w:ascii="Verdana" w:hAnsi="Verdana"/>
          <w:bCs/>
          <w:sz w:val="20"/>
          <w:szCs w:val="20"/>
          <w:lang w:eastAsia="ar-SA"/>
        </w:rPr>
        <w:br/>
      </w:r>
      <w:r>
        <w:rPr>
          <w:rFonts w:ascii="Verdana" w:hAnsi="Verdana"/>
          <w:bCs/>
          <w:sz w:val="20"/>
          <w:szCs w:val="20"/>
          <w:lang w:eastAsia="ar-SA"/>
        </w:rPr>
        <w:t>Nr 77 z dnia 12 grudnia 2008 r. oraz Nr 23 z dnia 7 maja 2014 r.);</w:t>
      </w:r>
    </w:p>
    <w:p w14:paraId="7D7E3A8C" w14:textId="0125C266" w:rsidR="007C3B38" w:rsidRPr="007C54F8" w:rsidRDefault="007C3B3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7C54F8">
        <w:rPr>
          <w:rFonts w:ascii="Verdana" w:hAnsi="Verdana"/>
          <w:bCs/>
          <w:sz w:val="20"/>
          <w:szCs w:val="20"/>
          <w:lang w:eastAsia="ar-SA"/>
        </w:rPr>
        <w:t xml:space="preserve">Zarządzenie Nr 35 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 w:rsidRPr="007C54F8">
        <w:rPr>
          <w:rFonts w:ascii="Verdana" w:hAnsi="Verdana"/>
          <w:bCs/>
          <w:sz w:val="20"/>
          <w:szCs w:val="20"/>
          <w:lang w:eastAsia="ar-SA"/>
        </w:rPr>
        <w:t xml:space="preserve">z dnia 12 sierpnia 2008r. w sprawie wprowadzenia zaleceń dotyczących wykonywania badań pod próbnym obciążeniem drogowym obiektów mostowych (z </w:t>
      </w:r>
      <w:proofErr w:type="spellStart"/>
      <w:r w:rsidRPr="007C54F8">
        <w:rPr>
          <w:rFonts w:ascii="Verdana" w:hAnsi="Verdana"/>
          <w:bCs/>
          <w:sz w:val="20"/>
          <w:szCs w:val="20"/>
          <w:lang w:eastAsia="ar-SA"/>
        </w:rPr>
        <w:t>późń</w:t>
      </w:r>
      <w:proofErr w:type="spellEnd"/>
      <w:r w:rsidRPr="007C54F8">
        <w:rPr>
          <w:rFonts w:ascii="Verdana" w:hAnsi="Verdana"/>
          <w:bCs/>
          <w:sz w:val="20"/>
          <w:szCs w:val="20"/>
          <w:lang w:eastAsia="ar-SA"/>
        </w:rPr>
        <w:t>. Zmianami);</w:t>
      </w:r>
    </w:p>
    <w:p w14:paraId="6CAF0FBC" w14:textId="209F8405" w:rsidR="007C3B38" w:rsidRPr="007C3B38" w:rsidRDefault="00A74646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 w:rsidRPr="00A74646">
        <w:rPr>
          <w:rFonts w:ascii="Verdana" w:hAnsi="Verdana"/>
          <w:bCs/>
          <w:sz w:val="20"/>
          <w:szCs w:val="20"/>
          <w:lang w:eastAsia="ar-SA"/>
        </w:rPr>
        <w:t xml:space="preserve">Zarządzenie Nr 54 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 w:rsidRPr="00A74646">
        <w:rPr>
          <w:rFonts w:ascii="Verdana" w:hAnsi="Verdana"/>
          <w:bCs/>
          <w:sz w:val="20"/>
          <w:szCs w:val="20"/>
          <w:lang w:eastAsia="ar-SA"/>
        </w:rPr>
        <w:t xml:space="preserve">z dnia 10 października 2008r. w sprawie podziału zadań, w zakresie przygotowania </w:t>
      </w:r>
      <w:r w:rsidRPr="00A74646">
        <w:rPr>
          <w:rFonts w:ascii="Verdana" w:hAnsi="Verdana"/>
          <w:bCs/>
          <w:sz w:val="20"/>
          <w:szCs w:val="20"/>
          <w:lang w:eastAsia="ar-SA"/>
        </w:rPr>
        <w:br/>
        <w:t>i realizacji inwestycji, w ramach Generalnej Dyrekcji Dróg Krajowych i Autostrad (z</w:t>
      </w:r>
      <w:r w:rsidRPr="00B130AC">
        <w:rPr>
          <w:rFonts w:ascii="Verdana" w:hAnsi="Verdana" w:cs="Arial"/>
          <w:sz w:val="18"/>
          <w:szCs w:val="18"/>
        </w:rPr>
        <w:t xml:space="preserve"> </w:t>
      </w:r>
      <w:proofErr w:type="spellStart"/>
      <w:r w:rsidRPr="00A74646">
        <w:rPr>
          <w:rFonts w:ascii="Verdana" w:hAnsi="Verdana"/>
          <w:bCs/>
          <w:sz w:val="20"/>
          <w:szCs w:val="20"/>
          <w:lang w:eastAsia="ar-SA"/>
        </w:rPr>
        <w:t>późn</w:t>
      </w:r>
      <w:proofErr w:type="spellEnd"/>
      <w:r w:rsidRPr="00A74646">
        <w:rPr>
          <w:rFonts w:ascii="Verdana" w:hAnsi="Verdana"/>
          <w:bCs/>
          <w:sz w:val="20"/>
          <w:szCs w:val="20"/>
          <w:lang w:eastAsia="ar-SA"/>
        </w:rPr>
        <w:t>. zmianami);</w:t>
      </w:r>
    </w:p>
    <w:p w14:paraId="57C75682" w14:textId="229879CD" w:rsidR="00A74646" w:rsidRPr="00A74646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bCs/>
          <w:sz w:val="20"/>
          <w:szCs w:val="20"/>
          <w:lang w:eastAsia="ar-SA"/>
        </w:rPr>
        <w:t xml:space="preserve">Zarządzenie Nr 64 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>
        <w:rPr>
          <w:rFonts w:ascii="Verdana" w:hAnsi="Verdana"/>
          <w:bCs/>
          <w:sz w:val="20"/>
          <w:szCs w:val="20"/>
          <w:lang w:eastAsia="ar-SA"/>
        </w:rPr>
        <w:t xml:space="preserve">z dnia 13 listopada 2008r. w sprawie wprowadzenia zasad stosowania skali ocen </w:t>
      </w:r>
      <w:r>
        <w:rPr>
          <w:rFonts w:ascii="Verdana" w:hAnsi="Verdana"/>
          <w:bCs/>
          <w:sz w:val="20"/>
          <w:szCs w:val="20"/>
          <w:lang w:eastAsia="ar-SA"/>
        </w:rPr>
        <w:lastRenderedPageBreak/>
        <w:t>punktowych stanu technicznego i przydatności do użytkowania drogowych obiektów inżynierskich;</w:t>
      </w:r>
    </w:p>
    <w:p w14:paraId="61B26238" w14:textId="0884B855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>Zarządzenie Nr 7</w:t>
      </w:r>
      <w:r>
        <w:rPr>
          <w:rFonts w:ascii="Verdana" w:hAnsi="Verdana"/>
          <w:b/>
          <w:sz w:val="20"/>
          <w:szCs w:val="20"/>
          <w:lang w:eastAsia="ar-SA"/>
        </w:rPr>
        <w:t xml:space="preserve"> </w:t>
      </w:r>
      <w:r>
        <w:rPr>
          <w:rFonts w:ascii="Verdana" w:hAnsi="Verdana"/>
          <w:bCs/>
          <w:sz w:val="20"/>
          <w:szCs w:val="20"/>
          <w:lang w:eastAsia="ar-SA"/>
        </w:rPr>
        <w:t>Generalnego Dyrektora Dróg Krajowych i Autostrad z dnia 23 marca 2009r. w sprawie badań archeologicznych w Generalnej Dyrekcji Dróg Krajowych i Autostrad (zmienione zarządzeniem Nr 76 z dnia 9 grudnia 2011r. oraz Nr 19 z dnia 16 lutego 2015r.);</w:t>
      </w:r>
    </w:p>
    <w:p w14:paraId="4E0D9F59" w14:textId="66A04342" w:rsidR="007C3B38" w:rsidRPr="007C3B38" w:rsidRDefault="007C3B3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7C54F8">
        <w:rPr>
          <w:rFonts w:ascii="Verdana" w:hAnsi="Verdana"/>
          <w:bCs/>
          <w:sz w:val="20"/>
          <w:szCs w:val="20"/>
          <w:lang w:eastAsia="ar-SA"/>
        </w:rPr>
        <w:t xml:space="preserve">Zarządzenie Nr 17 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 w:rsidRPr="007C54F8">
        <w:rPr>
          <w:rFonts w:ascii="Verdana" w:hAnsi="Verdana"/>
          <w:bCs/>
          <w:sz w:val="20"/>
          <w:szCs w:val="20"/>
          <w:lang w:eastAsia="ar-SA"/>
        </w:rPr>
        <w:t xml:space="preserve">z dnia 11 maja 2009r. w sprawie stadiów i składu dokumentacji projektowej dla dróg i mostów w fazie przygotowania zadań (z </w:t>
      </w:r>
      <w:proofErr w:type="spellStart"/>
      <w:r w:rsidRPr="007C54F8">
        <w:rPr>
          <w:rFonts w:ascii="Verdana" w:hAnsi="Verdana"/>
          <w:bCs/>
          <w:sz w:val="20"/>
          <w:szCs w:val="20"/>
          <w:lang w:eastAsia="ar-SA"/>
        </w:rPr>
        <w:t>późn</w:t>
      </w:r>
      <w:proofErr w:type="spellEnd"/>
      <w:r w:rsidRPr="007C54F8">
        <w:rPr>
          <w:rFonts w:ascii="Verdana" w:hAnsi="Verdana"/>
          <w:bCs/>
          <w:sz w:val="20"/>
          <w:szCs w:val="20"/>
          <w:lang w:eastAsia="ar-SA"/>
        </w:rPr>
        <w:t>. zmianami)</w:t>
      </w:r>
      <w:r>
        <w:rPr>
          <w:rFonts w:ascii="Verdana" w:hAnsi="Verdana"/>
          <w:bCs/>
          <w:sz w:val="20"/>
          <w:szCs w:val="20"/>
          <w:lang w:eastAsia="ar-SA"/>
        </w:rPr>
        <w:t>,</w:t>
      </w:r>
    </w:p>
    <w:p w14:paraId="1E6E147D" w14:textId="37496AC2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Zarządzenie Nr 30 Generalnego Dyrektora Dróg Krajowych i Autostrad </w:t>
      </w:r>
      <w:r w:rsidR="00152606">
        <w:rPr>
          <w:rFonts w:ascii="Verdana" w:hAnsi="Verdana"/>
          <w:sz w:val="20"/>
          <w:szCs w:val="20"/>
        </w:rPr>
        <w:br/>
      </w:r>
      <w:r>
        <w:rPr>
          <w:rFonts w:ascii="Verdana" w:hAnsi="Verdana"/>
          <w:sz w:val="20"/>
          <w:szCs w:val="20"/>
        </w:rPr>
        <w:t>z dnia 21 kwietnia 2010</w:t>
      </w:r>
      <w:r w:rsidR="00152606">
        <w:rPr>
          <w:rFonts w:ascii="Verdana" w:hAnsi="Verdana"/>
          <w:sz w:val="20"/>
          <w:szCs w:val="20"/>
        </w:rPr>
        <w:t xml:space="preserve">r. </w:t>
      </w:r>
      <w:r>
        <w:rPr>
          <w:rFonts w:ascii="Verdana" w:hAnsi="Verdana"/>
          <w:sz w:val="20"/>
          <w:szCs w:val="20"/>
        </w:rPr>
        <w:t>w sprawie zasad i sposobu uwzględniania potrzeb obronności i bezpieczeństwa państwa podczas przygotowania do realizacji inwestycji drogowych;</w:t>
      </w:r>
    </w:p>
    <w:p w14:paraId="0014D090" w14:textId="16916F98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sz w:val="20"/>
          <w:szCs w:val="20"/>
          <w:lang w:eastAsia="ar-SA"/>
        </w:rPr>
      </w:pPr>
      <w:r>
        <w:rPr>
          <w:rFonts w:ascii="Verdana" w:hAnsi="Verdana"/>
          <w:sz w:val="20"/>
          <w:szCs w:val="20"/>
          <w:lang w:eastAsia="ar-SA"/>
        </w:rPr>
        <w:t xml:space="preserve">Zarządzenie Nr 31 Generalnego Dyrektora Dróg Krajowych i Autostrad </w:t>
      </w:r>
      <w:r w:rsidR="00152606">
        <w:rPr>
          <w:rFonts w:ascii="Verdana" w:hAnsi="Verdana"/>
          <w:sz w:val="20"/>
          <w:szCs w:val="20"/>
          <w:lang w:eastAsia="ar-SA"/>
        </w:rPr>
        <w:br/>
      </w:r>
      <w:r>
        <w:rPr>
          <w:rFonts w:ascii="Verdana" w:hAnsi="Verdana"/>
          <w:sz w:val="20"/>
          <w:szCs w:val="20"/>
          <w:lang w:eastAsia="ar-SA"/>
        </w:rPr>
        <w:t>z dnia 23 kwietnia 2010r. w sprawie wytycznych stosowania drogowych barier ochronnych na drogach krajowych;</w:t>
      </w:r>
    </w:p>
    <w:p w14:paraId="3991CCED" w14:textId="6472C8E6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bCs/>
          <w:sz w:val="20"/>
          <w:szCs w:val="20"/>
          <w:lang w:eastAsia="ar-SA"/>
        </w:rPr>
        <w:t>Zarządzenie Nr 70 z 9 lipca 2010r. w sprawie ujednolicenia oznakowania pionowego i poziomego oraz urządzeń</w:t>
      </w:r>
      <w:r w:rsidR="001C4CA7">
        <w:rPr>
          <w:rFonts w:ascii="Verdana" w:hAnsi="Verdana"/>
          <w:bCs/>
          <w:sz w:val="20"/>
          <w:szCs w:val="20"/>
          <w:lang w:eastAsia="ar-SA"/>
        </w:rPr>
        <w:t xml:space="preserve"> </w:t>
      </w:r>
      <w:r>
        <w:rPr>
          <w:rFonts w:ascii="Verdana" w:hAnsi="Verdana"/>
          <w:bCs/>
          <w:sz w:val="20"/>
          <w:szCs w:val="20"/>
          <w:lang w:eastAsia="ar-SA"/>
        </w:rPr>
        <w:t>bezpieczeństwa ruchu drogowego na drogach krajowych;</w:t>
      </w:r>
    </w:p>
    <w:p w14:paraId="0248FD1C" w14:textId="5607FEA1" w:rsidR="007C3B38" w:rsidRPr="007C3B38" w:rsidRDefault="007C3B3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A74646">
        <w:rPr>
          <w:rFonts w:ascii="Verdana" w:hAnsi="Verdana"/>
          <w:bCs/>
          <w:sz w:val="20"/>
          <w:szCs w:val="20"/>
          <w:lang w:eastAsia="ar-SA"/>
        </w:rPr>
        <w:t>Zarządzenie Nr 69 z dnia 9 lipca 2010r</w:t>
      </w:r>
      <w:r w:rsidR="00152606">
        <w:rPr>
          <w:rFonts w:ascii="Verdana" w:hAnsi="Verdana"/>
          <w:bCs/>
          <w:sz w:val="20"/>
          <w:szCs w:val="20"/>
          <w:lang w:eastAsia="ar-SA"/>
        </w:rPr>
        <w:t xml:space="preserve">. </w:t>
      </w:r>
      <w:r w:rsidRPr="00A74646">
        <w:rPr>
          <w:rFonts w:ascii="Verdana" w:hAnsi="Verdana"/>
          <w:bCs/>
          <w:sz w:val="20"/>
          <w:szCs w:val="20"/>
          <w:lang w:eastAsia="ar-SA"/>
        </w:rPr>
        <w:t>w sprawie wzorcowej legendy dla dokumentacji projektowej organizacji ruchu;</w:t>
      </w:r>
    </w:p>
    <w:p w14:paraId="6088899E" w14:textId="0BC0431A" w:rsidR="007E3977" w:rsidRPr="007C3B3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bCs/>
          <w:sz w:val="20"/>
          <w:szCs w:val="20"/>
          <w:lang w:eastAsia="ar-SA"/>
        </w:rPr>
        <w:t>Zarządzenie Nr 79</w:t>
      </w:r>
      <w:r>
        <w:rPr>
          <w:rFonts w:ascii="Verdana" w:hAnsi="Verdana"/>
          <w:sz w:val="20"/>
          <w:szCs w:val="20"/>
          <w:lang w:eastAsia="ar-SA"/>
        </w:rPr>
        <w:t xml:space="preserve"> Generalnego Dyrektora Dróg Krajowych i Autostrad </w:t>
      </w:r>
      <w:r w:rsidR="00152606">
        <w:rPr>
          <w:rFonts w:ascii="Verdana" w:hAnsi="Verdana"/>
          <w:sz w:val="20"/>
          <w:szCs w:val="20"/>
          <w:lang w:eastAsia="ar-SA"/>
        </w:rPr>
        <w:br/>
      </w:r>
      <w:r>
        <w:rPr>
          <w:rFonts w:ascii="Verdana" w:hAnsi="Verdana"/>
          <w:sz w:val="20"/>
          <w:szCs w:val="20"/>
          <w:lang w:eastAsia="ar-SA"/>
        </w:rPr>
        <w:t>z dnia 9 sierpnia 2010</w:t>
      </w:r>
      <w:r w:rsidR="00152606">
        <w:rPr>
          <w:rFonts w:ascii="Verdana" w:hAnsi="Verdana"/>
          <w:sz w:val="20"/>
          <w:szCs w:val="20"/>
          <w:lang w:eastAsia="ar-SA"/>
        </w:rPr>
        <w:t>r.</w:t>
      </w:r>
      <w:r>
        <w:rPr>
          <w:rFonts w:ascii="Verdana" w:hAnsi="Verdana"/>
          <w:sz w:val="20"/>
          <w:szCs w:val="20"/>
          <w:lang w:eastAsia="ar-SA"/>
        </w:rPr>
        <w:t xml:space="preserve"> w sprawie zasad opisu węzłów drogowych i </w:t>
      </w:r>
      <w:proofErr w:type="spellStart"/>
      <w:r>
        <w:rPr>
          <w:rFonts w:ascii="Verdana" w:hAnsi="Verdana"/>
          <w:sz w:val="20"/>
          <w:szCs w:val="20"/>
          <w:lang w:eastAsia="ar-SA"/>
        </w:rPr>
        <w:t>kilometrowania</w:t>
      </w:r>
      <w:proofErr w:type="spellEnd"/>
      <w:r>
        <w:rPr>
          <w:rFonts w:ascii="Verdana" w:hAnsi="Verdana"/>
          <w:sz w:val="20"/>
          <w:szCs w:val="20"/>
          <w:lang w:eastAsia="ar-SA"/>
        </w:rPr>
        <w:t xml:space="preserve"> łącznic;</w:t>
      </w:r>
    </w:p>
    <w:p w14:paraId="75F57904" w14:textId="69DB0366" w:rsidR="007C3B38" w:rsidRPr="007C3B38" w:rsidRDefault="007C3B3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7C3B38">
        <w:rPr>
          <w:rFonts w:ascii="Verdana" w:hAnsi="Verdana"/>
          <w:bCs/>
          <w:sz w:val="20"/>
          <w:szCs w:val="20"/>
          <w:lang w:eastAsia="ar-SA"/>
        </w:rPr>
        <w:t xml:space="preserve">Zarządzenie nr 102 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 w:rsidRPr="007C3B38">
        <w:rPr>
          <w:rFonts w:ascii="Verdana" w:hAnsi="Verdana"/>
          <w:bCs/>
          <w:sz w:val="20"/>
          <w:szCs w:val="20"/>
          <w:lang w:eastAsia="ar-SA"/>
        </w:rPr>
        <w:t>z dnia 19 listopada 2010</w:t>
      </w:r>
      <w:r w:rsidR="00152606">
        <w:rPr>
          <w:rFonts w:ascii="Verdana" w:hAnsi="Verdana"/>
          <w:bCs/>
          <w:sz w:val="20"/>
          <w:szCs w:val="20"/>
          <w:lang w:eastAsia="ar-SA"/>
        </w:rPr>
        <w:t xml:space="preserve">r. </w:t>
      </w:r>
      <w:r w:rsidRPr="007C3B38">
        <w:rPr>
          <w:rFonts w:ascii="Verdana" w:hAnsi="Verdana"/>
          <w:bCs/>
          <w:sz w:val="20"/>
          <w:szCs w:val="20"/>
          <w:lang w:eastAsia="ar-SA"/>
        </w:rPr>
        <w:t>w sprawie stosowania wymagań te</w:t>
      </w:r>
      <w:r w:rsidR="005C2224">
        <w:rPr>
          <w:rFonts w:ascii="Verdana" w:hAnsi="Verdana"/>
          <w:bCs/>
          <w:sz w:val="20"/>
          <w:szCs w:val="20"/>
          <w:lang w:eastAsia="ar-SA"/>
        </w:rPr>
        <w:t>chnicznych na drogach krajowych;</w:t>
      </w:r>
    </w:p>
    <w:p w14:paraId="5DEF81BB" w14:textId="3273B4BF" w:rsidR="00215F8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bCs/>
          <w:sz w:val="20"/>
          <w:szCs w:val="20"/>
          <w:lang w:eastAsia="ar-SA"/>
        </w:rPr>
        <w:t xml:space="preserve">Zarządzenie Nr 27 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>
        <w:rPr>
          <w:rFonts w:ascii="Verdana" w:hAnsi="Verdana"/>
          <w:bCs/>
          <w:sz w:val="20"/>
          <w:szCs w:val="20"/>
          <w:lang w:eastAsia="ar-SA"/>
        </w:rPr>
        <w:t xml:space="preserve">z dnia 31 maja 2013r. w sprawie opracowania planu działań ratowniczych dla autostrad płatnych zarządzanych przez Generalnego Dyrektora Dróg Krajowych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>
        <w:rPr>
          <w:rFonts w:ascii="Verdana" w:hAnsi="Verdana"/>
          <w:bCs/>
          <w:sz w:val="20"/>
          <w:szCs w:val="20"/>
          <w:lang w:eastAsia="ar-SA"/>
        </w:rPr>
        <w:t>i Autostrad (zmienione zarządzeniem Nr 44 z dnia 26 września 2014r.);</w:t>
      </w:r>
    </w:p>
    <w:p w14:paraId="4850D619" w14:textId="1BE9BFEE" w:rsidR="00215F88" w:rsidRPr="00200EDB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200EDB">
        <w:rPr>
          <w:rFonts w:ascii="Verdana" w:hAnsi="Verdana"/>
          <w:bCs/>
          <w:sz w:val="20"/>
          <w:szCs w:val="20"/>
          <w:lang w:eastAsia="ar-SA"/>
        </w:rPr>
        <w:t xml:space="preserve">Zarządzenie Nr 30 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 w:rsidRPr="00200EDB">
        <w:rPr>
          <w:rFonts w:ascii="Verdana" w:hAnsi="Verdana"/>
          <w:bCs/>
          <w:sz w:val="20"/>
          <w:szCs w:val="20"/>
          <w:lang w:eastAsia="ar-SA"/>
        </w:rPr>
        <w:t>z dnia 16 czerwca 2014 r</w:t>
      </w:r>
      <w:r w:rsidR="00152606">
        <w:rPr>
          <w:rFonts w:ascii="Verdana" w:hAnsi="Verdana"/>
          <w:bCs/>
          <w:sz w:val="20"/>
          <w:szCs w:val="20"/>
          <w:lang w:eastAsia="ar-SA"/>
        </w:rPr>
        <w:t>.</w:t>
      </w:r>
      <w:r w:rsidRPr="00200EDB">
        <w:rPr>
          <w:rFonts w:ascii="Verdana" w:hAnsi="Verdana"/>
          <w:bCs/>
          <w:sz w:val="20"/>
          <w:szCs w:val="20"/>
          <w:lang w:eastAsia="ar-SA"/>
        </w:rPr>
        <w:t xml:space="preserve"> w sprawie Katalogu typowych konstrukcji nawierzchni sztywnych;</w:t>
      </w:r>
    </w:p>
    <w:p w14:paraId="7397D8B7" w14:textId="7174DE4E" w:rsidR="00346772" w:rsidRPr="007C3B38" w:rsidRDefault="00215F8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iCs/>
          <w:sz w:val="20"/>
          <w:szCs w:val="20"/>
          <w:lang w:val="x-none" w:eastAsia="x-none"/>
        </w:rPr>
      </w:pPr>
      <w:r w:rsidRPr="00200EDB">
        <w:rPr>
          <w:rFonts w:ascii="Verdana" w:hAnsi="Verdana"/>
          <w:bCs/>
          <w:sz w:val="20"/>
          <w:szCs w:val="20"/>
          <w:lang w:eastAsia="ar-SA"/>
        </w:rPr>
        <w:t xml:space="preserve">Zarządzenie Nr 31 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 w:rsidRPr="00200EDB">
        <w:rPr>
          <w:rFonts w:ascii="Verdana" w:hAnsi="Verdana"/>
          <w:bCs/>
          <w:sz w:val="20"/>
          <w:szCs w:val="20"/>
          <w:lang w:eastAsia="ar-SA"/>
        </w:rPr>
        <w:t>z dnia 16 czerwca 2014 r</w:t>
      </w:r>
      <w:r w:rsidR="00152606">
        <w:rPr>
          <w:rFonts w:ascii="Verdana" w:hAnsi="Verdana"/>
          <w:bCs/>
          <w:sz w:val="20"/>
          <w:szCs w:val="20"/>
          <w:lang w:eastAsia="ar-SA"/>
        </w:rPr>
        <w:t>.</w:t>
      </w:r>
      <w:r w:rsidRPr="00200EDB">
        <w:rPr>
          <w:rFonts w:ascii="Verdana" w:hAnsi="Verdana"/>
          <w:bCs/>
          <w:sz w:val="20"/>
          <w:szCs w:val="20"/>
          <w:lang w:eastAsia="ar-SA"/>
        </w:rPr>
        <w:t xml:space="preserve"> w sprawie Katalogu typowych konstrukcji nawierzchni podatnych i półsztywnych;</w:t>
      </w:r>
      <w:bookmarkStart w:id="4164" w:name="_Toc470800571"/>
      <w:bookmarkStart w:id="4165" w:name="_Toc470801421"/>
      <w:bookmarkStart w:id="4166" w:name="_Toc470802269"/>
      <w:bookmarkStart w:id="4167" w:name="_Toc471383201"/>
      <w:bookmarkStart w:id="4168" w:name="_Toc471393493"/>
      <w:bookmarkStart w:id="4169" w:name="_Toc470800572"/>
      <w:bookmarkStart w:id="4170" w:name="_Toc470801422"/>
      <w:bookmarkStart w:id="4171" w:name="_Toc470802270"/>
      <w:bookmarkStart w:id="4172" w:name="_Toc471383202"/>
      <w:bookmarkStart w:id="4173" w:name="_Toc471393494"/>
      <w:bookmarkStart w:id="4174" w:name="_Toc470800573"/>
      <w:bookmarkStart w:id="4175" w:name="_Toc470801423"/>
      <w:bookmarkStart w:id="4176" w:name="_Toc470802271"/>
      <w:bookmarkStart w:id="4177" w:name="_Toc471383203"/>
      <w:bookmarkStart w:id="4178" w:name="_Toc471393495"/>
      <w:bookmarkStart w:id="4179" w:name="_Toc470800574"/>
      <w:bookmarkStart w:id="4180" w:name="_Toc470801424"/>
      <w:bookmarkStart w:id="4181" w:name="_Toc470802272"/>
      <w:bookmarkStart w:id="4182" w:name="_Toc471383204"/>
      <w:bookmarkStart w:id="4183" w:name="_Toc471393496"/>
      <w:bookmarkStart w:id="4184" w:name="_Toc470800575"/>
      <w:bookmarkStart w:id="4185" w:name="_Toc470801425"/>
      <w:bookmarkStart w:id="4186" w:name="_Toc470802273"/>
      <w:bookmarkStart w:id="4187" w:name="_Toc471383205"/>
      <w:bookmarkStart w:id="4188" w:name="_Toc471393497"/>
      <w:bookmarkStart w:id="4189" w:name="_Toc470800576"/>
      <w:bookmarkStart w:id="4190" w:name="_Toc470801426"/>
      <w:bookmarkStart w:id="4191" w:name="_Toc470802274"/>
      <w:bookmarkStart w:id="4192" w:name="_Toc471383206"/>
      <w:bookmarkStart w:id="4193" w:name="_Toc471393498"/>
      <w:bookmarkStart w:id="4194" w:name="_Toc470800577"/>
      <w:bookmarkStart w:id="4195" w:name="_Toc470801427"/>
      <w:bookmarkStart w:id="4196" w:name="_Toc470802275"/>
      <w:bookmarkStart w:id="4197" w:name="_Toc471383207"/>
      <w:bookmarkStart w:id="4198" w:name="_Toc471393499"/>
      <w:bookmarkStart w:id="4199" w:name="_Toc470800578"/>
      <w:bookmarkStart w:id="4200" w:name="_Toc470801428"/>
      <w:bookmarkStart w:id="4201" w:name="_Toc470802276"/>
      <w:bookmarkStart w:id="4202" w:name="_Toc471383208"/>
      <w:bookmarkStart w:id="4203" w:name="_Toc471393500"/>
      <w:bookmarkStart w:id="4204" w:name="_Toc470800579"/>
      <w:bookmarkStart w:id="4205" w:name="_Toc470801429"/>
      <w:bookmarkStart w:id="4206" w:name="_Toc470802277"/>
      <w:bookmarkStart w:id="4207" w:name="_Toc471383209"/>
      <w:bookmarkStart w:id="4208" w:name="_Toc471393501"/>
      <w:bookmarkStart w:id="4209" w:name="_Toc470800580"/>
      <w:bookmarkStart w:id="4210" w:name="_Toc470801430"/>
      <w:bookmarkStart w:id="4211" w:name="_Toc470802278"/>
      <w:bookmarkStart w:id="4212" w:name="_Toc471383210"/>
      <w:bookmarkStart w:id="4213" w:name="_Toc471393502"/>
      <w:bookmarkStart w:id="4214" w:name="_Toc470800581"/>
      <w:bookmarkStart w:id="4215" w:name="_Toc470801431"/>
      <w:bookmarkStart w:id="4216" w:name="_Toc470802279"/>
      <w:bookmarkStart w:id="4217" w:name="_Toc471383211"/>
      <w:bookmarkStart w:id="4218" w:name="_Toc471393503"/>
      <w:bookmarkStart w:id="4219" w:name="_Toc470800582"/>
      <w:bookmarkStart w:id="4220" w:name="_Toc470801432"/>
      <w:bookmarkStart w:id="4221" w:name="_Toc470802280"/>
      <w:bookmarkStart w:id="4222" w:name="_Toc471383212"/>
      <w:bookmarkStart w:id="4223" w:name="_Toc471393504"/>
      <w:bookmarkStart w:id="4224" w:name="_Toc470800583"/>
      <w:bookmarkStart w:id="4225" w:name="_Toc470801433"/>
      <w:bookmarkStart w:id="4226" w:name="_Toc470802281"/>
      <w:bookmarkStart w:id="4227" w:name="_Toc471383213"/>
      <w:bookmarkStart w:id="4228" w:name="_Toc471393505"/>
      <w:bookmarkStart w:id="4229" w:name="_Toc470800584"/>
      <w:bookmarkStart w:id="4230" w:name="_Toc470801434"/>
      <w:bookmarkStart w:id="4231" w:name="_Toc470802282"/>
      <w:bookmarkStart w:id="4232" w:name="_Toc471383214"/>
      <w:bookmarkStart w:id="4233" w:name="_Toc471393506"/>
      <w:bookmarkStart w:id="4234" w:name="_Toc470800585"/>
      <w:bookmarkStart w:id="4235" w:name="_Toc470801435"/>
      <w:bookmarkStart w:id="4236" w:name="_Toc470802283"/>
      <w:bookmarkStart w:id="4237" w:name="_Toc471383215"/>
      <w:bookmarkStart w:id="4238" w:name="_Toc471393507"/>
      <w:bookmarkStart w:id="4239" w:name="_Toc470800586"/>
      <w:bookmarkStart w:id="4240" w:name="_Toc470801436"/>
      <w:bookmarkStart w:id="4241" w:name="_Toc470802284"/>
      <w:bookmarkStart w:id="4242" w:name="_Toc471383216"/>
      <w:bookmarkStart w:id="4243" w:name="_Toc471393508"/>
      <w:bookmarkStart w:id="4244" w:name="_Toc470800587"/>
      <w:bookmarkStart w:id="4245" w:name="_Toc470801437"/>
      <w:bookmarkStart w:id="4246" w:name="_Toc470802285"/>
      <w:bookmarkStart w:id="4247" w:name="_Toc471383217"/>
      <w:bookmarkStart w:id="4248" w:name="_Toc471393509"/>
      <w:bookmarkStart w:id="4249" w:name="_Toc470800588"/>
      <w:bookmarkStart w:id="4250" w:name="_Toc470801438"/>
      <w:bookmarkStart w:id="4251" w:name="_Toc470802286"/>
      <w:bookmarkStart w:id="4252" w:name="_Toc471383218"/>
      <w:bookmarkStart w:id="4253" w:name="_Toc471393510"/>
      <w:bookmarkStart w:id="4254" w:name="_Toc470800589"/>
      <w:bookmarkStart w:id="4255" w:name="_Toc470801439"/>
      <w:bookmarkStart w:id="4256" w:name="_Toc470802287"/>
      <w:bookmarkStart w:id="4257" w:name="_Toc471383219"/>
      <w:bookmarkStart w:id="4258" w:name="_Toc471393511"/>
      <w:bookmarkStart w:id="4259" w:name="_Toc470800590"/>
      <w:bookmarkStart w:id="4260" w:name="_Toc470801440"/>
      <w:bookmarkStart w:id="4261" w:name="_Toc470802288"/>
      <w:bookmarkStart w:id="4262" w:name="_Toc471383220"/>
      <w:bookmarkStart w:id="4263" w:name="_Toc471393512"/>
      <w:bookmarkStart w:id="4264" w:name="_Toc470800591"/>
      <w:bookmarkStart w:id="4265" w:name="_Toc470801441"/>
      <w:bookmarkStart w:id="4266" w:name="_Toc470802289"/>
      <w:bookmarkStart w:id="4267" w:name="_Toc471383221"/>
      <w:bookmarkStart w:id="4268" w:name="_Toc471393513"/>
      <w:bookmarkStart w:id="4269" w:name="_Toc470800592"/>
      <w:bookmarkStart w:id="4270" w:name="_Toc470801442"/>
      <w:bookmarkStart w:id="4271" w:name="_Toc470802290"/>
      <w:bookmarkStart w:id="4272" w:name="_Toc471383222"/>
      <w:bookmarkStart w:id="4273" w:name="_Toc471393514"/>
      <w:bookmarkStart w:id="4274" w:name="_Toc470800593"/>
      <w:bookmarkStart w:id="4275" w:name="_Toc470801443"/>
      <w:bookmarkStart w:id="4276" w:name="_Toc470802291"/>
      <w:bookmarkStart w:id="4277" w:name="_Toc471383223"/>
      <w:bookmarkStart w:id="4278" w:name="_Toc471393515"/>
      <w:bookmarkStart w:id="4279" w:name="_Toc470800594"/>
      <w:bookmarkStart w:id="4280" w:name="_Toc470801444"/>
      <w:bookmarkStart w:id="4281" w:name="_Toc470802292"/>
      <w:bookmarkStart w:id="4282" w:name="_Toc471383224"/>
      <w:bookmarkStart w:id="4283" w:name="_Toc471393516"/>
      <w:bookmarkStart w:id="4284" w:name="_Toc470800595"/>
      <w:bookmarkStart w:id="4285" w:name="_Toc470801445"/>
      <w:bookmarkStart w:id="4286" w:name="_Toc470802293"/>
      <w:bookmarkStart w:id="4287" w:name="_Toc471383225"/>
      <w:bookmarkStart w:id="4288" w:name="_Toc471393517"/>
      <w:bookmarkStart w:id="4289" w:name="_Toc470800596"/>
      <w:bookmarkStart w:id="4290" w:name="_Toc470801446"/>
      <w:bookmarkStart w:id="4291" w:name="_Toc470802294"/>
      <w:bookmarkStart w:id="4292" w:name="_Toc471383226"/>
      <w:bookmarkStart w:id="4293" w:name="_Toc471393518"/>
      <w:bookmarkStart w:id="4294" w:name="_Toc470800597"/>
      <w:bookmarkStart w:id="4295" w:name="_Toc470801447"/>
      <w:bookmarkStart w:id="4296" w:name="_Toc470802295"/>
      <w:bookmarkStart w:id="4297" w:name="_Toc471383227"/>
      <w:bookmarkStart w:id="4298" w:name="_Toc471393519"/>
      <w:bookmarkStart w:id="4299" w:name="_Toc470800598"/>
      <w:bookmarkStart w:id="4300" w:name="_Toc470801448"/>
      <w:bookmarkStart w:id="4301" w:name="_Toc470802296"/>
      <w:bookmarkStart w:id="4302" w:name="_Toc471383228"/>
      <w:bookmarkStart w:id="4303" w:name="_Toc471393520"/>
      <w:bookmarkStart w:id="4304" w:name="_Toc470800599"/>
      <w:bookmarkStart w:id="4305" w:name="_Toc470801449"/>
      <w:bookmarkStart w:id="4306" w:name="_Toc470802297"/>
      <w:bookmarkStart w:id="4307" w:name="_Toc471383229"/>
      <w:bookmarkStart w:id="4308" w:name="_Toc471393521"/>
      <w:bookmarkStart w:id="4309" w:name="_Toc470800600"/>
      <w:bookmarkStart w:id="4310" w:name="_Toc470801450"/>
      <w:bookmarkStart w:id="4311" w:name="_Toc470802298"/>
      <w:bookmarkStart w:id="4312" w:name="_Toc471383230"/>
      <w:bookmarkStart w:id="4313" w:name="_Toc471393522"/>
      <w:bookmarkStart w:id="4314" w:name="_Toc470800601"/>
      <w:bookmarkStart w:id="4315" w:name="_Toc470801451"/>
      <w:bookmarkStart w:id="4316" w:name="_Toc470802299"/>
      <w:bookmarkStart w:id="4317" w:name="_Toc471383231"/>
      <w:bookmarkStart w:id="4318" w:name="_Toc471393523"/>
      <w:bookmarkStart w:id="4319" w:name="_Toc470800602"/>
      <w:bookmarkStart w:id="4320" w:name="_Toc470801452"/>
      <w:bookmarkStart w:id="4321" w:name="_Toc470802300"/>
      <w:bookmarkStart w:id="4322" w:name="_Toc471383232"/>
      <w:bookmarkStart w:id="4323" w:name="_Toc471393524"/>
      <w:bookmarkStart w:id="4324" w:name="_Toc470800603"/>
      <w:bookmarkStart w:id="4325" w:name="_Toc470801453"/>
      <w:bookmarkStart w:id="4326" w:name="_Toc470802301"/>
      <w:bookmarkStart w:id="4327" w:name="_Toc471383233"/>
      <w:bookmarkStart w:id="4328" w:name="_Toc471393525"/>
      <w:bookmarkStart w:id="4329" w:name="_Toc470800604"/>
      <w:bookmarkStart w:id="4330" w:name="_Toc470801454"/>
      <w:bookmarkStart w:id="4331" w:name="_Toc470802302"/>
      <w:bookmarkStart w:id="4332" w:name="_Toc471383234"/>
      <w:bookmarkStart w:id="4333" w:name="_Toc471393526"/>
      <w:bookmarkStart w:id="4334" w:name="_Toc470800605"/>
      <w:bookmarkStart w:id="4335" w:name="_Toc470801455"/>
      <w:bookmarkStart w:id="4336" w:name="_Toc470802303"/>
      <w:bookmarkStart w:id="4337" w:name="_Toc471383235"/>
      <w:bookmarkStart w:id="4338" w:name="_Toc471393527"/>
      <w:bookmarkStart w:id="4339" w:name="_Toc470800606"/>
      <w:bookmarkStart w:id="4340" w:name="_Toc470801456"/>
      <w:bookmarkStart w:id="4341" w:name="_Toc470802304"/>
      <w:bookmarkStart w:id="4342" w:name="_Toc471383236"/>
      <w:bookmarkStart w:id="4343" w:name="_Toc471393528"/>
      <w:bookmarkStart w:id="4344" w:name="_Toc470800607"/>
      <w:bookmarkStart w:id="4345" w:name="_Toc470801457"/>
      <w:bookmarkStart w:id="4346" w:name="_Toc470802305"/>
      <w:bookmarkStart w:id="4347" w:name="_Toc471383237"/>
      <w:bookmarkStart w:id="4348" w:name="_Toc471393529"/>
      <w:bookmarkStart w:id="4349" w:name="_Toc470800608"/>
      <w:bookmarkStart w:id="4350" w:name="_Toc470801458"/>
      <w:bookmarkStart w:id="4351" w:name="_Toc470802306"/>
      <w:bookmarkStart w:id="4352" w:name="_Toc471383238"/>
      <w:bookmarkStart w:id="4353" w:name="_Toc471393530"/>
      <w:bookmarkStart w:id="4354" w:name="_Toc470800609"/>
      <w:bookmarkStart w:id="4355" w:name="_Toc470801459"/>
      <w:bookmarkStart w:id="4356" w:name="_Toc470802307"/>
      <w:bookmarkStart w:id="4357" w:name="_Toc471383239"/>
      <w:bookmarkStart w:id="4358" w:name="_Toc471393531"/>
      <w:bookmarkStart w:id="4359" w:name="_Toc470800610"/>
      <w:bookmarkStart w:id="4360" w:name="_Toc470801460"/>
      <w:bookmarkStart w:id="4361" w:name="_Toc470802308"/>
      <w:bookmarkStart w:id="4362" w:name="_Toc471383240"/>
      <w:bookmarkStart w:id="4363" w:name="_Toc471393532"/>
      <w:bookmarkStart w:id="4364" w:name="_Toc470800611"/>
      <w:bookmarkStart w:id="4365" w:name="_Toc470801461"/>
      <w:bookmarkStart w:id="4366" w:name="_Toc470802309"/>
      <w:bookmarkStart w:id="4367" w:name="_Toc471383241"/>
      <w:bookmarkStart w:id="4368" w:name="_Toc471393533"/>
      <w:bookmarkStart w:id="4369" w:name="_Toc470800612"/>
      <w:bookmarkStart w:id="4370" w:name="_Toc470801462"/>
      <w:bookmarkStart w:id="4371" w:name="_Toc470802310"/>
      <w:bookmarkStart w:id="4372" w:name="_Toc471383242"/>
      <w:bookmarkStart w:id="4373" w:name="_Toc471393534"/>
      <w:bookmarkStart w:id="4374" w:name="_Toc470800613"/>
      <w:bookmarkStart w:id="4375" w:name="_Toc470801463"/>
      <w:bookmarkStart w:id="4376" w:name="_Toc470802311"/>
      <w:bookmarkStart w:id="4377" w:name="_Toc471383243"/>
      <w:bookmarkStart w:id="4378" w:name="_Toc471393535"/>
      <w:bookmarkStart w:id="4379" w:name="_Toc470800614"/>
      <w:bookmarkStart w:id="4380" w:name="_Toc470801464"/>
      <w:bookmarkStart w:id="4381" w:name="_Toc470802312"/>
      <w:bookmarkStart w:id="4382" w:name="_Toc471383244"/>
      <w:bookmarkStart w:id="4383" w:name="_Toc471393536"/>
      <w:bookmarkStart w:id="4384" w:name="_Toc470800615"/>
      <w:bookmarkStart w:id="4385" w:name="_Toc470801465"/>
      <w:bookmarkStart w:id="4386" w:name="_Toc470802313"/>
      <w:bookmarkStart w:id="4387" w:name="_Toc471383245"/>
      <w:bookmarkStart w:id="4388" w:name="_Toc471393537"/>
      <w:bookmarkStart w:id="4389" w:name="_Toc382820455"/>
      <w:bookmarkEnd w:id="4163"/>
      <w:bookmarkEnd w:id="4164"/>
      <w:bookmarkEnd w:id="4165"/>
      <w:bookmarkEnd w:id="4166"/>
      <w:bookmarkEnd w:id="4167"/>
      <w:bookmarkEnd w:id="4168"/>
      <w:bookmarkEnd w:id="4169"/>
      <w:bookmarkEnd w:id="4170"/>
      <w:bookmarkEnd w:id="4171"/>
      <w:bookmarkEnd w:id="4172"/>
      <w:bookmarkEnd w:id="4173"/>
      <w:bookmarkEnd w:id="4174"/>
      <w:bookmarkEnd w:id="4175"/>
      <w:bookmarkEnd w:id="4176"/>
      <w:bookmarkEnd w:id="4177"/>
      <w:bookmarkEnd w:id="4178"/>
      <w:bookmarkEnd w:id="4179"/>
      <w:bookmarkEnd w:id="4180"/>
      <w:bookmarkEnd w:id="4181"/>
      <w:bookmarkEnd w:id="4182"/>
      <w:bookmarkEnd w:id="4183"/>
      <w:bookmarkEnd w:id="4184"/>
      <w:bookmarkEnd w:id="4185"/>
      <w:bookmarkEnd w:id="4186"/>
      <w:bookmarkEnd w:id="4187"/>
      <w:bookmarkEnd w:id="4188"/>
      <w:bookmarkEnd w:id="4189"/>
      <w:bookmarkEnd w:id="4190"/>
      <w:bookmarkEnd w:id="4191"/>
      <w:bookmarkEnd w:id="4192"/>
      <w:bookmarkEnd w:id="4193"/>
      <w:bookmarkEnd w:id="4194"/>
      <w:bookmarkEnd w:id="4195"/>
      <w:bookmarkEnd w:id="4196"/>
      <w:bookmarkEnd w:id="4197"/>
      <w:bookmarkEnd w:id="4198"/>
      <w:bookmarkEnd w:id="4199"/>
      <w:bookmarkEnd w:id="4200"/>
      <w:bookmarkEnd w:id="4201"/>
      <w:bookmarkEnd w:id="4202"/>
      <w:bookmarkEnd w:id="4203"/>
      <w:bookmarkEnd w:id="4204"/>
      <w:bookmarkEnd w:id="4205"/>
      <w:bookmarkEnd w:id="4206"/>
      <w:bookmarkEnd w:id="4207"/>
      <w:bookmarkEnd w:id="4208"/>
      <w:bookmarkEnd w:id="4209"/>
      <w:bookmarkEnd w:id="4210"/>
      <w:bookmarkEnd w:id="4211"/>
      <w:bookmarkEnd w:id="4212"/>
      <w:bookmarkEnd w:id="4213"/>
      <w:bookmarkEnd w:id="4214"/>
      <w:bookmarkEnd w:id="4215"/>
      <w:bookmarkEnd w:id="4216"/>
      <w:bookmarkEnd w:id="4217"/>
      <w:bookmarkEnd w:id="4218"/>
      <w:bookmarkEnd w:id="4219"/>
      <w:bookmarkEnd w:id="4220"/>
      <w:bookmarkEnd w:id="4221"/>
      <w:bookmarkEnd w:id="4222"/>
      <w:bookmarkEnd w:id="4223"/>
      <w:bookmarkEnd w:id="4224"/>
      <w:bookmarkEnd w:id="4225"/>
      <w:bookmarkEnd w:id="4226"/>
      <w:bookmarkEnd w:id="4227"/>
      <w:bookmarkEnd w:id="4228"/>
      <w:bookmarkEnd w:id="4229"/>
      <w:bookmarkEnd w:id="4230"/>
      <w:bookmarkEnd w:id="4231"/>
      <w:bookmarkEnd w:id="4232"/>
      <w:bookmarkEnd w:id="4233"/>
      <w:bookmarkEnd w:id="4234"/>
      <w:bookmarkEnd w:id="4235"/>
      <w:bookmarkEnd w:id="4236"/>
      <w:bookmarkEnd w:id="4237"/>
      <w:bookmarkEnd w:id="4238"/>
      <w:bookmarkEnd w:id="4239"/>
      <w:bookmarkEnd w:id="4240"/>
      <w:bookmarkEnd w:id="4241"/>
      <w:bookmarkEnd w:id="4242"/>
      <w:bookmarkEnd w:id="4243"/>
      <w:bookmarkEnd w:id="4244"/>
      <w:bookmarkEnd w:id="4245"/>
      <w:bookmarkEnd w:id="4246"/>
      <w:bookmarkEnd w:id="4247"/>
      <w:bookmarkEnd w:id="4248"/>
      <w:bookmarkEnd w:id="4249"/>
      <w:bookmarkEnd w:id="4250"/>
      <w:bookmarkEnd w:id="4251"/>
      <w:bookmarkEnd w:id="4252"/>
      <w:bookmarkEnd w:id="4253"/>
      <w:bookmarkEnd w:id="4254"/>
      <w:bookmarkEnd w:id="4255"/>
      <w:bookmarkEnd w:id="4256"/>
      <w:bookmarkEnd w:id="4257"/>
      <w:bookmarkEnd w:id="4258"/>
      <w:bookmarkEnd w:id="4259"/>
      <w:bookmarkEnd w:id="4260"/>
      <w:bookmarkEnd w:id="4261"/>
      <w:bookmarkEnd w:id="4262"/>
      <w:bookmarkEnd w:id="4263"/>
      <w:bookmarkEnd w:id="4264"/>
      <w:bookmarkEnd w:id="4265"/>
      <w:bookmarkEnd w:id="4266"/>
      <w:bookmarkEnd w:id="4267"/>
      <w:bookmarkEnd w:id="4268"/>
      <w:bookmarkEnd w:id="4269"/>
      <w:bookmarkEnd w:id="4270"/>
      <w:bookmarkEnd w:id="4271"/>
      <w:bookmarkEnd w:id="4272"/>
      <w:bookmarkEnd w:id="4273"/>
      <w:bookmarkEnd w:id="4274"/>
      <w:bookmarkEnd w:id="4275"/>
      <w:bookmarkEnd w:id="4276"/>
      <w:bookmarkEnd w:id="4277"/>
      <w:bookmarkEnd w:id="4278"/>
      <w:bookmarkEnd w:id="4279"/>
      <w:bookmarkEnd w:id="4280"/>
      <w:bookmarkEnd w:id="4281"/>
      <w:bookmarkEnd w:id="4282"/>
      <w:bookmarkEnd w:id="4283"/>
      <w:bookmarkEnd w:id="4284"/>
      <w:bookmarkEnd w:id="4285"/>
      <w:bookmarkEnd w:id="4286"/>
      <w:bookmarkEnd w:id="4287"/>
      <w:bookmarkEnd w:id="4288"/>
      <w:bookmarkEnd w:id="4289"/>
      <w:bookmarkEnd w:id="4290"/>
      <w:bookmarkEnd w:id="4291"/>
      <w:bookmarkEnd w:id="4292"/>
      <w:bookmarkEnd w:id="4293"/>
      <w:bookmarkEnd w:id="4294"/>
      <w:bookmarkEnd w:id="4295"/>
      <w:bookmarkEnd w:id="4296"/>
      <w:bookmarkEnd w:id="4297"/>
      <w:bookmarkEnd w:id="4298"/>
      <w:bookmarkEnd w:id="4299"/>
      <w:bookmarkEnd w:id="4300"/>
      <w:bookmarkEnd w:id="4301"/>
      <w:bookmarkEnd w:id="4302"/>
      <w:bookmarkEnd w:id="4303"/>
      <w:bookmarkEnd w:id="4304"/>
      <w:bookmarkEnd w:id="4305"/>
      <w:bookmarkEnd w:id="4306"/>
      <w:bookmarkEnd w:id="4307"/>
      <w:bookmarkEnd w:id="4308"/>
      <w:bookmarkEnd w:id="4309"/>
      <w:bookmarkEnd w:id="4310"/>
      <w:bookmarkEnd w:id="4311"/>
      <w:bookmarkEnd w:id="4312"/>
      <w:bookmarkEnd w:id="4313"/>
      <w:bookmarkEnd w:id="4314"/>
      <w:bookmarkEnd w:id="4315"/>
      <w:bookmarkEnd w:id="4316"/>
      <w:bookmarkEnd w:id="4317"/>
      <w:bookmarkEnd w:id="4318"/>
      <w:bookmarkEnd w:id="4319"/>
      <w:bookmarkEnd w:id="4320"/>
      <w:bookmarkEnd w:id="4321"/>
      <w:bookmarkEnd w:id="4322"/>
      <w:bookmarkEnd w:id="4323"/>
      <w:bookmarkEnd w:id="4324"/>
      <w:bookmarkEnd w:id="4325"/>
      <w:bookmarkEnd w:id="4326"/>
      <w:bookmarkEnd w:id="4327"/>
      <w:bookmarkEnd w:id="4328"/>
      <w:bookmarkEnd w:id="4329"/>
      <w:bookmarkEnd w:id="4330"/>
      <w:bookmarkEnd w:id="4331"/>
      <w:bookmarkEnd w:id="4332"/>
      <w:bookmarkEnd w:id="4333"/>
      <w:bookmarkEnd w:id="4334"/>
      <w:bookmarkEnd w:id="4335"/>
      <w:bookmarkEnd w:id="4336"/>
      <w:bookmarkEnd w:id="4337"/>
      <w:bookmarkEnd w:id="4338"/>
      <w:bookmarkEnd w:id="4339"/>
      <w:bookmarkEnd w:id="4340"/>
      <w:bookmarkEnd w:id="4341"/>
      <w:bookmarkEnd w:id="4342"/>
      <w:bookmarkEnd w:id="4343"/>
      <w:bookmarkEnd w:id="4344"/>
      <w:bookmarkEnd w:id="4345"/>
      <w:bookmarkEnd w:id="4346"/>
      <w:bookmarkEnd w:id="4347"/>
      <w:bookmarkEnd w:id="4348"/>
      <w:bookmarkEnd w:id="4349"/>
      <w:bookmarkEnd w:id="4350"/>
      <w:bookmarkEnd w:id="4351"/>
      <w:bookmarkEnd w:id="4352"/>
      <w:bookmarkEnd w:id="4353"/>
      <w:bookmarkEnd w:id="4354"/>
      <w:bookmarkEnd w:id="4355"/>
      <w:bookmarkEnd w:id="4356"/>
      <w:bookmarkEnd w:id="4357"/>
      <w:bookmarkEnd w:id="4358"/>
      <w:bookmarkEnd w:id="4359"/>
      <w:bookmarkEnd w:id="4360"/>
      <w:bookmarkEnd w:id="4361"/>
      <w:bookmarkEnd w:id="4362"/>
      <w:bookmarkEnd w:id="4363"/>
      <w:bookmarkEnd w:id="4364"/>
      <w:bookmarkEnd w:id="4365"/>
      <w:bookmarkEnd w:id="4366"/>
      <w:bookmarkEnd w:id="4367"/>
      <w:bookmarkEnd w:id="4368"/>
      <w:bookmarkEnd w:id="4369"/>
      <w:bookmarkEnd w:id="4370"/>
      <w:bookmarkEnd w:id="4371"/>
      <w:bookmarkEnd w:id="4372"/>
      <w:bookmarkEnd w:id="4373"/>
      <w:bookmarkEnd w:id="4374"/>
      <w:bookmarkEnd w:id="4375"/>
      <w:bookmarkEnd w:id="4376"/>
      <w:bookmarkEnd w:id="4377"/>
      <w:bookmarkEnd w:id="4378"/>
      <w:bookmarkEnd w:id="4379"/>
      <w:bookmarkEnd w:id="4380"/>
      <w:bookmarkEnd w:id="4381"/>
      <w:bookmarkEnd w:id="4382"/>
      <w:bookmarkEnd w:id="4383"/>
      <w:bookmarkEnd w:id="4384"/>
      <w:bookmarkEnd w:id="4385"/>
      <w:bookmarkEnd w:id="4386"/>
      <w:bookmarkEnd w:id="4387"/>
      <w:bookmarkEnd w:id="4388"/>
    </w:p>
    <w:p w14:paraId="36BF1A57" w14:textId="2B81562A" w:rsidR="007C3B38" w:rsidRPr="007C3B38" w:rsidRDefault="007C3B3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7C3B38">
        <w:rPr>
          <w:rFonts w:ascii="Verdana" w:hAnsi="Verdana"/>
          <w:bCs/>
          <w:sz w:val="20"/>
          <w:szCs w:val="20"/>
          <w:lang w:eastAsia="ar-SA"/>
        </w:rPr>
        <w:lastRenderedPageBreak/>
        <w:t xml:space="preserve">Zarządzenie nr 45 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 w:rsidRPr="007C3B38">
        <w:rPr>
          <w:rFonts w:ascii="Verdana" w:hAnsi="Verdana"/>
          <w:bCs/>
          <w:sz w:val="20"/>
          <w:szCs w:val="20"/>
          <w:lang w:eastAsia="ar-SA"/>
        </w:rPr>
        <w:t>z dnia 25 września 2014 r</w:t>
      </w:r>
      <w:r w:rsidR="00152606">
        <w:rPr>
          <w:rFonts w:ascii="Verdana" w:hAnsi="Verdana"/>
          <w:bCs/>
          <w:sz w:val="20"/>
          <w:szCs w:val="20"/>
          <w:lang w:eastAsia="ar-SA"/>
        </w:rPr>
        <w:t xml:space="preserve">. </w:t>
      </w:r>
      <w:r w:rsidRPr="007C3B38">
        <w:rPr>
          <w:rFonts w:ascii="Verdana" w:hAnsi="Verdana"/>
          <w:bCs/>
          <w:sz w:val="20"/>
          <w:szCs w:val="20"/>
          <w:lang w:eastAsia="ar-SA"/>
        </w:rPr>
        <w:t>zmieniające zarządzenie w sprawie stosowania wymagań technicznych na drogach krajowych</w:t>
      </w:r>
      <w:r>
        <w:rPr>
          <w:rFonts w:ascii="Verdana" w:hAnsi="Verdana"/>
          <w:bCs/>
          <w:sz w:val="20"/>
          <w:szCs w:val="20"/>
          <w:lang w:eastAsia="ar-SA"/>
        </w:rPr>
        <w:t>;</w:t>
      </w:r>
    </w:p>
    <w:p w14:paraId="74595827" w14:textId="16E10F84" w:rsidR="007C3B38" w:rsidRPr="007C3B38" w:rsidRDefault="007C3B3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7C3B38">
        <w:rPr>
          <w:rFonts w:ascii="Verdana" w:hAnsi="Verdana"/>
          <w:bCs/>
          <w:sz w:val="20"/>
          <w:szCs w:val="20"/>
          <w:lang w:eastAsia="ar-SA"/>
        </w:rPr>
        <w:t xml:space="preserve">Zarządzenie nr 46 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 w:rsidRPr="007C3B38">
        <w:rPr>
          <w:rFonts w:ascii="Verdana" w:hAnsi="Verdana"/>
          <w:bCs/>
          <w:sz w:val="20"/>
          <w:szCs w:val="20"/>
          <w:lang w:eastAsia="ar-SA"/>
        </w:rPr>
        <w:t>z dnia 25 września 2014r</w:t>
      </w:r>
      <w:r w:rsidR="00152606">
        <w:rPr>
          <w:rFonts w:ascii="Verdana" w:hAnsi="Verdana"/>
          <w:bCs/>
          <w:sz w:val="20"/>
          <w:szCs w:val="20"/>
          <w:lang w:eastAsia="ar-SA"/>
        </w:rPr>
        <w:t>.</w:t>
      </w:r>
      <w:r w:rsidRPr="007C3B38">
        <w:rPr>
          <w:rFonts w:ascii="Verdana" w:hAnsi="Verdana"/>
          <w:bCs/>
          <w:sz w:val="20"/>
          <w:szCs w:val="20"/>
          <w:lang w:eastAsia="ar-SA"/>
        </w:rPr>
        <w:t xml:space="preserve"> zmieniające w sprawie stosowania wymagań technicznych na drogach krajowych dotyczących kruszyw do mieszanek mineralno-asfaltowych</w:t>
      </w:r>
      <w:r>
        <w:rPr>
          <w:rFonts w:ascii="Verdana" w:hAnsi="Verdana"/>
          <w:bCs/>
          <w:sz w:val="20"/>
          <w:szCs w:val="20"/>
          <w:lang w:eastAsia="ar-SA"/>
        </w:rPr>
        <w:t>;</w:t>
      </w:r>
    </w:p>
    <w:p w14:paraId="1AF316EA" w14:textId="1A71E6ED" w:rsidR="007C3B38" w:rsidRPr="007C3B38" w:rsidRDefault="007C3B3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7C3B38">
        <w:rPr>
          <w:rFonts w:ascii="Verdana" w:hAnsi="Verdana"/>
          <w:bCs/>
          <w:sz w:val="20"/>
          <w:szCs w:val="20"/>
          <w:lang w:eastAsia="ar-SA"/>
        </w:rPr>
        <w:t xml:space="preserve">Zarządzenie nr 54 Generalnego Dyrektora Dróg Krajowych i Autostrad </w:t>
      </w:r>
      <w:r w:rsidR="00152606">
        <w:rPr>
          <w:rFonts w:ascii="Verdana" w:hAnsi="Verdana"/>
          <w:bCs/>
          <w:sz w:val="20"/>
          <w:szCs w:val="20"/>
          <w:lang w:eastAsia="ar-SA"/>
        </w:rPr>
        <w:br/>
      </w:r>
      <w:r w:rsidRPr="007C3B38">
        <w:rPr>
          <w:rFonts w:ascii="Verdana" w:hAnsi="Verdana"/>
          <w:bCs/>
          <w:sz w:val="20"/>
          <w:szCs w:val="20"/>
          <w:lang w:eastAsia="ar-SA"/>
        </w:rPr>
        <w:t>z dnia 18 listopada 2014r</w:t>
      </w:r>
      <w:r w:rsidR="00152606">
        <w:rPr>
          <w:rFonts w:ascii="Verdana" w:hAnsi="Verdana"/>
          <w:bCs/>
          <w:sz w:val="20"/>
          <w:szCs w:val="20"/>
          <w:lang w:eastAsia="ar-SA"/>
        </w:rPr>
        <w:t>.</w:t>
      </w:r>
      <w:r w:rsidRPr="007C3B38">
        <w:rPr>
          <w:rFonts w:ascii="Verdana" w:hAnsi="Verdana"/>
          <w:bCs/>
          <w:sz w:val="20"/>
          <w:szCs w:val="20"/>
          <w:lang w:eastAsia="ar-SA"/>
        </w:rPr>
        <w:t xml:space="preserve"> zmieniające zarządzenie w sprawie stosowania wymagań technicznych na drogach krajowych dotyczących </w:t>
      </w:r>
      <w:r>
        <w:rPr>
          <w:rFonts w:ascii="Verdana" w:hAnsi="Verdana"/>
          <w:bCs/>
          <w:sz w:val="20"/>
          <w:szCs w:val="20"/>
          <w:lang w:eastAsia="ar-SA"/>
        </w:rPr>
        <w:t>mieszanek mineralno-asfaltowych;</w:t>
      </w:r>
    </w:p>
    <w:p w14:paraId="780E3644" w14:textId="18DB60C4" w:rsidR="007E3977" w:rsidRPr="007C3B38" w:rsidRDefault="007E3977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>
        <w:rPr>
          <w:rFonts w:ascii="Verdana" w:hAnsi="Verdana"/>
          <w:bCs/>
          <w:sz w:val="20"/>
          <w:szCs w:val="20"/>
          <w:lang w:eastAsia="ar-SA"/>
        </w:rPr>
        <w:t>Zarządzenie Nr 58</w:t>
      </w:r>
      <w:r w:rsidR="00636EE6">
        <w:rPr>
          <w:rFonts w:ascii="Verdana" w:hAnsi="Verdana"/>
          <w:sz w:val="20"/>
          <w:szCs w:val="20"/>
          <w:lang w:eastAsia="ar-SA"/>
        </w:rPr>
        <w:t xml:space="preserve"> </w:t>
      </w:r>
      <w:r>
        <w:rPr>
          <w:rFonts w:ascii="Verdana" w:hAnsi="Verdana"/>
          <w:sz w:val="20"/>
          <w:szCs w:val="20"/>
          <w:lang w:eastAsia="ar-SA"/>
        </w:rPr>
        <w:t xml:space="preserve">Generalnego Dyrektora Dróg Krajowych i Autostrad </w:t>
      </w:r>
      <w:r w:rsidR="00152606">
        <w:rPr>
          <w:rFonts w:ascii="Verdana" w:hAnsi="Verdana"/>
          <w:sz w:val="20"/>
          <w:szCs w:val="20"/>
          <w:lang w:eastAsia="ar-SA"/>
        </w:rPr>
        <w:br/>
      </w:r>
      <w:r>
        <w:rPr>
          <w:rFonts w:ascii="Verdana" w:hAnsi="Verdana"/>
          <w:sz w:val="20"/>
          <w:szCs w:val="20"/>
          <w:lang w:eastAsia="ar-SA"/>
        </w:rPr>
        <w:t xml:space="preserve">z dnia 23 </w:t>
      </w:r>
      <w:r w:rsidRPr="007C3B38">
        <w:rPr>
          <w:rFonts w:ascii="Verdana" w:hAnsi="Verdana"/>
          <w:bCs/>
          <w:sz w:val="20"/>
          <w:szCs w:val="20"/>
          <w:lang w:eastAsia="ar-SA"/>
        </w:rPr>
        <w:t>listopada 2015r. w sprawie dokumentacji do realizacji inwestycji;</w:t>
      </w:r>
    </w:p>
    <w:p w14:paraId="6B411CBE" w14:textId="53AF7E12" w:rsidR="007C3B38" w:rsidRPr="007C3B38" w:rsidRDefault="007C3B3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Fonts w:ascii="Verdana" w:hAnsi="Verdana"/>
          <w:bCs/>
          <w:sz w:val="20"/>
          <w:szCs w:val="20"/>
          <w:lang w:eastAsia="ar-SA"/>
        </w:rPr>
      </w:pPr>
      <w:r w:rsidRPr="007C3B38">
        <w:rPr>
          <w:rFonts w:ascii="Verdana" w:hAnsi="Verdana"/>
          <w:bCs/>
          <w:sz w:val="20"/>
          <w:szCs w:val="20"/>
          <w:lang w:eastAsia="ar-SA"/>
        </w:rPr>
        <w:t>Zarządzenie nr 7 Generalnego Dyrektora Dróg Krajowych i Autostrad z dnia 9 maja 2016r</w:t>
      </w:r>
      <w:r w:rsidR="00152606">
        <w:rPr>
          <w:rFonts w:ascii="Verdana" w:hAnsi="Verdana"/>
          <w:bCs/>
          <w:sz w:val="20"/>
          <w:szCs w:val="20"/>
          <w:lang w:eastAsia="ar-SA"/>
        </w:rPr>
        <w:t>.</w:t>
      </w:r>
      <w:r w:rsidRPr="007C3B38">
        <w:rPr>
          <w:rFonts w:ascii="Verdana" w:hAnsi="Verdana"/>
          <w:bCs/>
          <w:sz w:val="20"/>
          <w:szCs w:val="20"/>
          <w:lang w:eastAsia="ar-SA"/>
        </w:rPr>
        <w:t xml:space="preserve"> w sprawie stosowania wymagań technicznych na drogach krajowych dotyczących wykonania</w:t>
      </w:r>
      <w:r>
        <w:rPr>
          <w:rFonts w:ascii="Verdana" w:hAnsi="Verdana"/>
          <w:bCs/>
          <w:sz w:val="20"/>
          <w:szCs w:val="20"/>
          <w:lang w:eastAsia="ar-SA"/>
        </w:rPr>
        <w:t xml:space="preserve"> warstw nawierzchni asfaltowych;</w:t>
      </w:r>
    </w:p>
    <w:p w14:paraId="3874A230" w14:textId="0E845348" w:rsidR="007E3977" w:rsidRPr="007C3B38" w:rsidRDefault="007C3B38" w:rsidP="00F84ED3">
      <w:pPr>
        <w:numPr>
          <w:ilvl w:val="0"/>
          <w:numId w:val="313"/>
        </w:numPr>
        <w:suppressAutoHyphens/>
        <w:spacing w:after="0" w:line="360" w:lineRule="auto"/>
        <w:ind w:left="0" w:firstLine="0"/>
        <w:jc w:val="both"/>
        <w:rPr>
          <w:rStyle w:val="Odwoaniedokomentarza"/>
          <w:rFonts w:ascii="Verdana" w:hAnsi="Verdana"/>
          <w:bCs/>
          <w:sz w:val="20"/>
          <w:szCs w:val="20"/>
          <w:lang w:eastAsia="ar-SA"/>
        </w:rPr>
      </w:pPr>
      <w:r w:rsidRPr="007C3B38">
        <w:rPr>
          <w:rFonts w:ascii="Verdana" w:hAnsi="Verdana"/>
          <w:bCs/>
          <w:sz w:val="20"/>
          <w:szCs w:val="20"/>
          <w:lang w:eastAsia="ar-SA"/>
        </w:rPr>
        <w:t>Zarządzenie nr 8 Generalnego Dyrektora Dróg Krajowych i Autostrad z dnia 9 maja 2016</w:t>
      </w:r>
      <w:r w:rsidR="00152606">
        <w:rPr>
          <w:rFonts w:ascii="Verdana" w:hAnsi="Verdana"/>
          <w:bCs/>
          <w:sz w:val="20"/>
          <w:szCs w:val="20"/>
          <w:lang w:eastAsia="ar-SA"/>
        </w:rPr>
        <w:t>r.</w:t>
      </w:r>
      <w:r w:rsidRPr="007C3B38">
        <w:rPr>
          <w:rFonts w:ascii="Verdana" w:hAnsi="Verdana"/>
          <w:bCs/>
          <w:sz w:val="20"/>
          <w:szCs w:val="20"/>
          <w:lang w:eastAsia="ar-SA"/>
        </w:rPr>
        <w:t xml:space="preserve"> zmieniające zarządzenie w sprawie stosowania wymagań technicznych na drogach krajowych dotyczących kruszyw do mieszanek mineralno-asfaltowych.</w:t>
      </w:r>
    </w:p>
    <w:bookmarkEnd w:id="4389"/>
    <w:p w14:paraId="422C426E" w14:textId="770BE592" w:rsidR="0085144F" w:rsidRPr="005C2224" w:rsidRDefault="0085144F" w:rsidP="00983B9C"/>
    <w:sectPr w:rsidR="0085144F" w:rsidRPr="005C2224" w:rsidSect="00983B9C">
      <w:headerReference w:type="default" r:id="rId11"/>
      <w:footerReference w:type="even" r:id="rId12"/>
      <w:footerReference w:type="first" r:id="rId13"/>
      <w:pgSz w:w="11906" w:h="16838"/>
      <w:pgMar w:top="568" w:right="1418" w:bottom="1418" w:left="2268" w:header="709" w:footer="709" w:gutter="0"/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03D097C" w14:textId="77777777" w:rsidR="0010443D" w:rsidRDefault="0010443D">
      <w:pPr>
        <w:spacing w:after="0" w:line="240" w:lineRule="auto"/>
      </w:pPr>
      <w:r>
        <w:separator/>
      </w:r>
    </w:p>
  </w:endnote>
  <w:endnote w:type="continuationSeparator" w:id="0">
    <w:p w14:paraId="234E81DE" w14:textId="77777777" w:rsidR="0010443D" w:rsidRDefault="0010443D">
      <w:pPr>
        <w:spacing w:after="0" w:line="240" w:lineRule="auto"/>
      </w:pPr>
      <w:r>
        <w:continuationSeparator/>
      </w:r>
    </w:p>
  </w:endnote>
  <w:endnote w:type="continuationNotice" w:id="1">
    <w:p w14:paraId="3D4F1D73" w14:textId="77777777" w:rsidR="0010443D" w:rsidRDefault="0010443D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Proxy 8">
    <w:altName w:val="Times New Roman"/>
    <w:charset w:val="EE"/>
    <w:family w:val="auto"/>
    <w:pitch w:val="variable"/>
    <w:sig w:usb0="00000000" w:usb1="00000000" w:usb2="00000000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LiberationSans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E911D7E" w14:textId="77777777" w:rsidR="0010443D" w:rsidRDefault="0010443D" w:rsidP="00983B0A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002542AB" w14:textId="77777777" w:rsidR="0010443D" w:rsidRDefault="0010443D" w:rsidP="00983B0A">
    <w:pPr>
      <w:pStyle w:val="Stopka"/>
      <w:ind w:right="360"/>
    </w:pPr>
  </w:p>
  <w:p w14:paraId="307B5012" w14:textId="77777777" w:rsidR="0010443D" w:rsidRDefault="0010443D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835464526"/>
      <w:placeholder>
        <w:docPart w:val="F166090B1C6B4DEC9E3F9F3B6DC549F9"/>
      </w:placeholder>
      <w:temporary/>
      <w:showingPlcHdr/>
    </w:sdtPr>
    <w:sdtContent>
      <w:p w14:paraId="3929CFA2" w14:textId="77777777" w:rsidR="0010443D" w:rsidRDefault="0010443D">
        <w:pPr>
          <w:pStyle w:val="Stopka"/>
        </w:pPr>
        <w:r>
          <w:rPr>
            <w:lang w:val="pl-PL"/>
          </w:rPr>
          <w:t>[Wpisz tekst]</w:t>
        </w:r>
      </w:p>
    </w:sdtContent>
  </w:sdt>
  <w:p w14:paraId="42A0306F" w14:textId="77777777" w:rsidR="0010443D" w:rsidRDefault="0010443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00C3A76" w14:textId="77777777" w:rsidR="0010443D" w:rsidRDefault="0010443D">
      <w:pPr>
        <w:spacing w:after="0" w:line="240" w:lineRule="auto"/>
      </w:pPr>
      <w:r>
        <w:separator/>
      </w:r>
    </w:p>
  </w:footnote>
  <w:footnote w:type="continuationSeparator" w:id="0">
    <w:p w14:paraId="124E3547" w14:textId="77777777" w:rsidR="0010443D" w:rsidRDefault="0010443D">
      <w:pPr>
        <w:spacing w:after="0" w:line="240" w:lineRule="auto"/>
      </w:pPr>
      <w:r>
        <w:continuationSeparator/>
      </w:r>
    </w:p>
  </w:footnote>
  <w:footnote w:type="continuationNotice" w:id="1">
    <w:p w14:paraId="0FF06D28" w14:textId="77777777" w:rsidR="0010443D" w:rsidRDefault="0010443D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345A679" w14:textId="77777777" w:rsidR="0010443D" w:rsidRDefault="0010443D">
    <w:pPr>
      <w:pStyle w:val="Nagwek"/>
    </w:pPr>
    <w:r>
      <w:rPr>
        <w:noProof/>
        <w:lang w:val="pl-PL" w:eastAsia="pl-PL"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29B53822" wp14:editId="28373A75">
              <wp:simplePos x="0" y="0"/>
              <wp:positionH relativeFrom="page">
                <wp:posOffset>900430</wp:posOffset>
              </wp:positionH>
              <wp:positionV relativeFrom="page">
                <wp:posOffset>372745</wp:posOffset>
              </wp:positionV>
              <wp:extent cx="5759450" cy="154305"/>
              <wp:effectExtent l="0" t="0" r="0" b="0"/>
              <wp:wrapNone/>
              <wp:docPr id="475" name="Pole tekstowe 4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59450" cy="154305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4AA5E38" w14:textId="77777777" w:rsidR="0010443D" w:rsidRPr="00040EAF" w:rsidRDefault="0010443D" w:rsidP="00AB732D">
                          <w:pPr>
                            <w:spacing w:after="0" w:line="240" w:lineRule="auto"/>
                            <w:jc w:val="right"/>
                            <w:rPr>
                              <w:rFonts w:ascii="Verdana" w:hAnsi="Verdana"/>
                              <w:color w:val="365F91"/>
                              <w:sz w:val="20"/>
                              <w:szCs w:val="20"/>
                            </w:rPr>
                          </w:pPr>
                          <w:r w:rsidRPr="00040EAF">
                            <w:rPr>
                              <w:rFonts w:ascii="Verdana" w:hAnsi="Verdana"/>
                              <w:color w:val="365F91"/>
                              <w:sz w:val="20"/>
                              <w:szCs w:val="20"/>
                            </w:rPr>
                            <w:t>Program Funkcjonalno-Użytkowy</w:t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9B53822" id="_x0000_t202" coordsize="21600,21600" o:spt="202" path="m,l,21600r21600,l21600,xe">
              <v:stroke joinstyle="miter"/>
              <v:path gradientshapeok="t" o:connecttype="rect"/>
            </v:shapetype>
            <v:shape id="Pole tekstowe 475" o:spid="_x0000_s1040" type="#_x0000_t202" style="position:absolute;margin-left:70.9pt;margin-top:29.35pt;width:453.5pt;height:12.15pt;z-index:251658240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" o:allowincell="f" filled="f" stroked="f">
              <v:textbox style="mso-fit-shape-to-text:t" inset=",0,,0">
                <w:txbxContent>
                  <w:p w14:paraId="34AA5E38" w14:textId="77777777" w:rsidR="0010443D" w:rsidRPr="00040EAF" w:rsidRDefault="0010443D" w:rsidP="00AB732D">
                    <w:pPr>
                      <w:spacing w:after="0" w:line="240" w:lineRule="auto"/>
                      <w:jc w:val="right"/>
                      <w:rPr>
                        <w:rFonts w:ascii="Verdana" w:hAnsi="Verdana"/>
                        <w:color w:val="365F91"/>
                        <w:sz w:val="20"/>
                        <w:szCs w:val="20"/>
                      </w:rPr>
                    </w:pPr>
                    <w:r w:rsidRPr="00040EAF">
                      <w:rPr>
                        <w:rFonts w:ascii="Verdana" w:hAnsi="Verdana"/>
                        <w:color w:val="365F91"/>
                        <w:sz w:val="20"/>
                        <w:szCs w:val="20"/>
                      </w:rPr>
                      <w:t>Program Funkcjonalno-Użytkowy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l-PL" w:eastAsia="pl-PL"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69CA66A1" wp14:editId="14D01D4F">
              <wp:simplePos x="0" y="0"/>
              <wp:positionH relativeFrom="page">
                <wp:posOffset>6659880</wp:posOffset>
              </wp:positionH>
              <wp:positionV relativeFrom="page">
                <wp:posOffset>372745</wp:posOffset>
              </wp:positionV>
              <wp:extent cx="898525" cy="154305"/>
              <wp:effectExtent l="1905" t="1270" r="0" b="0"/>
              <wp:wrapNone/>
              <wp:docPr id="1" name="Pole tekstowe 4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98525" cy="154305"/>
                      </a:xfrm>
                      <a:prstGeom prst="rect">
                        <a:avLst/>
                      </a:prstGeom>
                      <a:solidFill>
                        <a:srgbClr val="4F81BD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9BF2C8D" w14:textId="476E247A" w:rsidR="0010443D" w:rsidRPr="00040EAF" w:rsidRDefault="0010443D" w:rsidP="00AB732D">
                          <w:pPr>
                            <w:spacing w:after="0" w:line="240" w:lineRule="auto"/>
                            <w:rPr>
                              <w:rFonts w:ascii="Verdana" w:hAnsi="Verdana"/>
                              <w:color w:val="FFFFFF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Verdana" w:hAnsi="Verdana"/>
                              <w:sz w:val="20"/>
                              <w:szCs w:val="20"/>
                            </w:rPr>
                            <w:fldChar w:fldCharType="begin"/>
                          </w:r>
                          <w:r>
                            <w:rPr>
                              <w:rFonts w:ascii="Verdana" w:hAnsi="Verdana"/>
                              <w:sz w:val="20"/>
                              <w:szCs w:val="20"/>
                            </w:rPr>
                            <w:instrText xml:space="preserve"> PAGE   \* MERGEFORMAT </w:instrText>
                          </w:r>
                          <w:r>
                            <w:rPr>
                              <w:rFonts w:ascii="Verdana" w:hAnsi="Verdana"/>
                              <w:sz w:val="20"/>
                              <w:szCs w:val="20"/>
                            </w:rPr>
                            <w:fldChar w:fldCharType="separate"/>
                          </w:r>
                          <w:r w:rsidR="008667B9">
                            <w:rPr>
                              <w:rFonts w:ascii="Verdana" w:hAnsi="Verdana"/>
                              <w:noProof/>
                              <w:sz w:val="20"/>
                              <w:szCs w:val="20"/>
                            </w:rPr>
                            <w:t>32</w:t>
                          </w:r>
                          <w:r>
                            <w:rPr>
                              <w:rFonts w:ascii="Verdana" w:hAnsi="Verdana"/>
                              <w:sz w:val="20"/>
                              <w:szCs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9CA66A1" id="Pole tekstowe 476" o:spid="_x0000_s1041" type="#_x0000_t202" style="position:absolute;margin-left:524.4pt;margin-top:29.35pt;width:70.75pt;height:12.15pt;z-index:251657216;visibility:visible;mso-wrap-style:square;mso-width-percent:10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" o:allowincell="f" fillcolor="#4f81bd" stroked="f">
              <v:textbox style="mso-fit-shape-to-text:t" inset=",0,,0">
                <w:txbxContent>
                  <w:p w14:paraId="59BF2C8D" w14:textId="476E247A" w:rsidR="0010443D" w:rsidRPr="00040EAF" w:rsidRDefault="0010443D" w:rsidP="00AB732D">
                    <w:pPr>
                      <w:spacing w:after="0" w:line="240" w:lineRule="auto"/>
                      <w:rPr>
                        <w:rFonts w:ascii="Verdana" w:hAnsi="Verdana"/>
                        <w:color w:val="FFFFFF"/>
                        <w:sz w:val="20"/>
                        <w:szCs w:val="20"/>
                      </w:rPr>
                    </w:pPr>
                    <w:r>
                      <w:rPr>
                        <w:rFonts w:ascii="Verdana" w:hAnsi="Verdana"/>
                        <w:sz w:val="20"/>
                        <w:szCs w:val="20"/>
                      </w:rPr>
                      <w:fldChar w:fldCharType="begin"/>
                    </w:r>
                    <w:r>
                      <w:rPr>
                        <w:rFonts w:ascii="Verdana" w:hAnsi="Verdana"/>
                        <w:sz w:val="20"/>
                        <w:szCs w:val="20"/>
                      </w:rPr>
                      <w:instrText xml:space="preserve"> PAGE   \* MERGEFORMAT </w:instrText>
                    </w:r>
                    <w:r>
                      <w:rPr>
                        <w:rFonts w:ascii="Verdana" w:hAnsi="Verdana"/>
                        <w:sz w:val="20"/>
                        <w:szCs w:val="20"/>
                      </w:rPr>
                      <w:fldChar w:fldCharType="separate"/>
                    </w:r>
                    <w:r w:rsidR="008667B9">
                      <w:rPr>
                        <w:rFonts w:ascii="Verdana" w:hAnsi="Verdana"/>
                        <w:noProof/>
                        <w:sz w:val="20"/>
                        <w:szCs w:val="20"/>
                      </w:rPr>
                      <w:t>32</w:t>
                    </w:r>
                    <w:r>
                      <w:rPr>
                        <w:rFonts w:ascii="Verdana" w:hAnsi="Verdana"/>
                        <w:sz w:val="20"/>
                        <w:szCs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F"/>
    <w:multiLevelType w:val="singleLevel"/>
    <w:tmpl w:val="0000000F"/>
    <w:name w:val="WW8Num15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1" w15:restartNumberingAfterBreak="0">
    <w:nsid w:val="00000012"/>
    <w:multiLevelType w:val="multilevel"/>
    <w:tmpl w:val="00000012"/>
    <w:name w:val="WW8Num18"/>
    <w:lvl w:ilvl="0">
      <w:start w:val="1"/>
      <w:numFmt w:val="decimal"/>
      <w:pStyle w:val="Tekstpodstawowywcity31"/>
      <w:lvlText w:val="%1."/>
      <w:lvlJc w:val="left"/>
      <w:pPr>
        <w:tabs>
          <w:tab w:val="num" w:pos="1065"/>
        </w:tabs>
      </w:pPr>
    </w:lvl>
    <w:lvl w:ilvl="1">
      <w:numFmt w:val="none"/>
      <w:suff w:val="nothing"/>
      <w:lvlText w:val=""/>
      <w:lvlJc w:val="left"/>
      <w:pPr>
        <w:tabs>
          <w:tab w:val="num" w:pos="0"/>
        </w:tabs>
      </w:pPr>
    </w:lvl>
    <w:lvl w:ilvl="2">
      <w:numFmt w:val="none"/>
      <w:suff w:val="nothing"/>
      <w:lvlText w:val=""/>
      <w:lvlJc w:val="left"/>
      <w:pPr>
        <w:tabs>
          <w:tab w:val="num" w:pos="0"/>
        </w:tabs>
      </w:pPr>
    </w:lvl>
    <w:lvl w:ilvl="3">
      <w:numFmt w:val="none"/>
      <w:suff w:val="nothing"/>
      <w:lvlText w:val=""/>
      <w:lvlJc w:val="left"/>
      <w:pPr>
        <w:tabs>
          <w:tab w:val="num" w:pos="0"/>
        </w:tabs>
      </w:pPr>
    </w:lvl>
    <w:lvl w:ilvl="4">
      <w:numFmt w:val="none"/>
      <w:suff w:val="nothing"/>
      <w:lvlText w:val=""/>
      <w:lvlJc w:val="left"/>
      <w:pPr>
        <w:tabs>
          <w:tab w:val="num" w:pos="0"/>
        </w:tabs>
      </w:pPr>
    </w:lvl>
    <w:lvl w:ilvl="5">
      <w:numFmt w:val="none"/>
      <w:suff w:val="nothing"/>
      <w:lvlText w:val=""/>
      <w:lvlJc w:val="left"/>
      <w:pPr>
        <w:tabs>
          <w:tab w:val="num" w:pos="0"/>
        </w:tabs>
      </w:pPr>
    </w:lvl>
    <w:lvl w:ilvl="6">
      <w:numFmt w:val="none"/>
      <w:suff w:val="nothing"/>
      <w:lvlText w:val=""/>
      <w:lvlJc w:val="left"/>
      <w:pPr>
        <w:tabs>
          <w:tab w:val="num" w:pos="0"/>
        </w:tabs>
      </w:pPr>
    </w:lvl>
    <w:lvl w:ilvl="7">
      <w:numFmt w:val="none"/>
      <w:suff w:val="nothing"/>
      <w:lvlText w:val=""/>
      <w:lvlJc w:val="left"/>
      <w:pPr>
        <w:tabs>
          <w:tab w:val="num" w:pos="0"/>
        </w:tabs>
      </w:pPr>
    </w:lvl>
    <w:lvl w:ilvl="8">
      <w:numFmt w:val="none"/>
      <w:suff w:val="nothing"/>
      <w:lvlText w:val=""/>
      <w:lvlJc w:val="left"/>
      <w:pPr>
        <w:tabs>
          <w:tab w:val="num" w:pos="0"/>
        </w:tabs>
      </w:pPr>
    </w:lvl>
  </w:abstractNum>
  <w:abstractNum w:abstractNumId="2" w15:restartNumberingAfterBreak="0">
    <w:nsid w:val="00000016"/>
    <w:multiLevelType w:val="singleLevel"/>
    <w:tmpl w:val="00000016"/>
    <w:name w:val="WW8Num22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3" w15:restartNumberingAfterBreak="0">
    <w:nsid w:val="00000024"/>
    <w:multiLevelType w:val="singleLevel"/>
    <w:tmpl w:val="00000024"/>
    <w:name w:val="WW8Num36"/>
    <w:lvl w:ilvl="0">
      <w:start w:val="1"/>
      <w:numFmt w:val="bullet"/>
      <w:lvlText w:val=""/>
      <w:lvlJc w:val="left"/>
      <w:pPr>
        <w:tabs>
          <w:tab w:val="num" w:pos="720"/>
        </w:tabs>
      </w:pPr>
      <w:rPr>
        <w:rFonts w:ascii="Symbol" w:hAnsi="Symbol"/>
      </w:rPr>
    </w:lvl>
  </w:abstractNum>
  <w:abstractNum w:abstractNumId="4" w15:restartNumberingAfterBreak="0">
    <w:nsid w:val="0000003E"/>
    <w:multiLevelType w:val="multilevel"/>
    <w:tmpl w:val="0000003E"/>
    <w:name w:val="WW8Num62"/>
    <w:lvl w:ilvl="0">
      <w:start w:val="1"/>
      <w:numFmt w:val="bullet"/>
      <w:lvlText w:val=""/>
      <w:lvlJc w:val="left"/>
      <w:pPr>
        <w:tabs>
          <w:tab w:val="num" w:pos="390"/>
        </w:tabs>
        <w:ind w:left="0" w:firstLine="0"/>
      </w:pPr>
      <w:rPr>
        <w:rFonts w:ascii="Wingdings" w:hAnsi="Wingdings"/>
      </w:rPr>
    </w:lvl>
    <w:lvl w:ilvl="1">
      <w:start w:val="1"/>
      <w:numFmt w:val="lowerLetter"/>
      <w:lvlText w:val="%2."/>
      <w:lvlJc w:val="left"/>
      <w:pPr>
        <w:tabs>
          <w:tab w:val="num" w:pos="1439"/>
        </w:tabs>
        <w:ind w:left="0" w:firstLine="0"/>
      </w:pPr>
    </w:lvl>
    <w:lvl w:ilvl="2">
      <w:start w:val="1"/>
      <w:numFmt w:val="lowerRoman"/>
      <w:lvlText w:val="%3."/>
      <w:lvlJc w:val="right"/>
      <w:pPr>
        <w:tabs>
          <w:tab w:val="num" w:pos="2159"/>
        </w:tabs>
        <w:ind w:left="0" w:firstLine="0"/>
      </w:pPr>
    </w:lvl>
    <w:lvl w:ilvl="3">
      <w:start w:val="1"/>
      <w:numFmt w:val="decimal"/>
      <w:lvlText w:val="%4."/>
      <w:lvlJc w:val="left"/>
      <w:pPr>
        <w:tabs>
          <w:tab w:val="num" w:pos="2879"/>
        </w:tabs>
        <w:ind w:left="0" w:firstLine="0"/>
      </w:pPr>
    </w:lvl>
    <w:lvl w:ilvl="4">
      <w:start w:val="1"/>
      <w:numFmt w:val="lowerLetter"/>
      <w:lvlText w:val="%5."/>
      <w:lvlJc w:val="left"/>
      <w:pPr>
        <w:tabs>
          <w:tab w:val="num" w:pos="3599"/>
        </w:tabs>
        <w:ind w:left="0" w:firstLine="0"/>
      </w:pPr>
    </w:lvl>
    <w:lvl w:ilvl="5">
      <w:start w:val="1"/>
      <w:numFmt w:val="lowerRoman"/>
      <w:lvlText w:val="%6."/>
      <w:lvlJc w:val="right"/>
      <w:pPr>
        <w:tabs>
          <w:tab w:val="num" w:pos="4319"/>
        </w:tabs>
        <w:ind w:left="0" w:firstLine="0"/>
      </w:pPr>
    </w:lvl>
    <w:lvl w:ilvl="6">
      <w:start w:val="1"/>
      <w:numFmt w:val="decimal"/>
      <w:lvlText w:val="%7."/>
      <w:lvlJc w:val="left"/>
      <w:pPr>
        <w:tabs>
          <w:tab w:val="num" w:pos="5039"/>
        </w:tabs>
        <w:ind w:left="0" w:firstLine="0"/>
      </w:pPr>
    </w:lvl>
    <w:lvl w:ilvl="7">
      <w:start w:val="1"/>
      <w:numFmt w:val="lowerLetter"/>
      <w:lvlText w:val="%8."/>
      <w:lvlJc w:val="left"/>
      <w:pPr>
        <w:tabs>
          <w:tab w:val="num" w:pos="5759"/>
        </w:tabs>
        <w:ind w:left="0" w:firstLine="0"/>
      </w:pPr>
    </w:lvl>
    <w:lvl w:ilvl="8">
      <w:start w:val="1"/>
      <w:numFmt w:val="lowerRoman"/>
      <w:lvlText w:val="%9."/>
      <w:lvlJc w:val="right"/>
      <w:pPr>
        <w:tabs>
          <w:tab w:val="num" w:pos="6479"/>
        </w:tabs>
        <w:ind w:left="0" w:firstLine="0"/>
      </w:pPr>
    </w:lvl>
  </w:abstractNum>
  <w:abstractNum w:abstractNumId="5" w15:restartNumberingAfterBreak="0">
    <w:nsid w:val="00000045"/>
    <w:multiLevelType w:val="singleLevel"/>
    <w:tmpl w:val="00000045"/>
    <w:name w:val="WW8Num6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6" w15:restartNumberingAfterBreak="0">
    <w:nsid w:val="0000004E"/>
    <w:multiLevelType w:val="singleLevel"/>
    <w:tmpl w:val="000000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</w:abstractNum>
  <w:abstractNum w:abstractNumId="7" w15:restartNumberingAfterBreak="0">
    <w:nsid w:val="000850DC"/>
    <w:multiLevelType w:val="hybridMultilevel"/>
    <w:tmpl w:val="5F98BA06"/>
    <w:lvl w:ilvl="0" w:tplc="2BB294AE">
      <w:start w:val="1"/>
      <w:numFmt w:val="decimal"/>
      <w:lvlText w:val="%1)"/>
      <w:lvlJc w:val="left"/>
      <w:pPr>
        <w:ind w:left="1356" w:hanging="360"/>
      </w:pPr>
      <w:rPr>
        <w:rFonts w:eastAsia="Times New Roman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2076" w:hanging="360"/>
      </w:pPr>
    </w:lvl>
    <w:lvl w:ilvl="2" w:tplc="0415001B" w:tentative="1">
      <w:start w:val="1"/>
      <w:numFmt w:val="lowerRoman"/>
      <w:lvlText w:val="%3."/>
      <w:lvlJc w:val="right"/>
      <w:pPr>
        <w:ind w:left="2796" w:hanging="180"/>
      </w:pPr>
    </w:lvl>
    <w:lvl w:ilvl="3" w:tplc="0415000F" w:tentative="1">
      <w:start w:val="1"/>
      <w:numFmt w:val="decimal"/>
      <w:lvlText w:val="%4."/>
      <w:lvlJc w:val="left"/>
      <w:pPr>
        <w:ind w:left="3516" w:hanging="360"/>
      </w:pPr>
    </w:lvl>
    <w:lvl w:ilvl="4" w:tplc="04150019" w:tentative="1">
      <w:start w:val="1"/>
      <w:numFmt w:val="lowerLetter"/>
      <w:lvlText w:val="%5."/>
      <w:lvlJc w:val="left"/>
      <w:pPr>
        <w:ind w:left="4236" w:hanging="360"/>
      </w:pPr>
    </w:lvl>
    <w:lvl w:ilvl="5" w:tplc="0415001B" w:tentative="1">
      <w:start w:val="1"/>
      <w:numFmt w:val="lowerRoman"/>
      <w:lvlText w:val="%6."/>
      <w:lvlJc w:val="right"/>
      <w:pPr>
        <w:ind w:left="4956" w:hanging="180"/>
      </w:pPr>
    </w:lvl>
    <w:lvl w:ilvl="6" w:tplc="0415000F" w:tentative="1">
      <w:start w:val="1"/>
      <w:numFmt w:val="decimal"/>
      <w:lvlText w:val="%7."/>
      <w:lvlJc w:val="left"/>
      <w:pPr>
        <w:ind w:left="5676" w:hanging="360"/>
      </w:pPr>
    </w:lvl>
    <w:lvl w:ilvl="7" w:tplc="04150019" w:tentative="1">
      <w:start w:val="1"/>
      <w:numFmt w:val="lowerLetter"/>
      <w:lvlText w:val="%8."/>
      <w:lvlJc w:val="left"/>
      <w:pPr>
        <w:ind w:left="6396" w:hanging="360"/>
      </w:pPr>
    </w:lvl>
    <w:lvl w:ilvl="8" w:tplc="0415001B" w:tentative="1">
      <w:start w:val="1"/>
      <w:numFmt w:val="lowerRoman"/>
      <w:lvlText w:val="%9."/>
      <w:lvlJc w:val="right"/>
      <w:pPr>
        <w:ind w:left="7116" w:hanging="180"/>
      </w:pPr>
    </w:lvl>
  </w:abstractNum>
  <w:abstractNum w:abstractNumId="8" w15:restartNumberingAfterBreak="0">
    <w:nsid w:val="00380FF8"/>
    <w:multiLevelType w:val="hybridMultilevel"/>
    <w:tmpl w:val="81B2FEE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073692A"/>
    <w:multiLevelType w:val="hybridMultilevel"/>
    <w:tmpl w:val="6F769B18"/>
    <w:lvl w:ilvl="0" w:tplc="B464DA96">
      <w:numFmt w:val="bullet"/>
      <w:lvlText w:val=""/>
      <w:lvlJc w:val="left"/>
      <w:pPr>
        <w:ind w:left="1494" w:hanging="360"/>
      </w:pPr>
      <w:rPr>
        <w:rFonts w:ascii="Symbol" w:eastAsia="Times New Roman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00FA3647"/>
    <w:multiLevelType w:val="hybridMultilevel"/>
    <w:tmpl w:val="2472921E"/>
    <w:lvl w:ilvl="0" w:tplc="2BC0BDF0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 w15:restartNumberingAfterBreak="0">
    <w:nsid w:val="01BA5C8E"/>
    <w:multiLevelType w:val="hybridMultilevel"/>
    <w:tmpl w:val="2154D9BC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1E42876"/>
    <w:multiLevelType w:val="multilevel"/>
    <w:tmpl w:val="0415001D"/>
    <w:lvl w:ilvl="0">
      <w:start w:val="1"/>
      <w:numFmt w:val="decimal"/>
      <w:lvlText w:val="%1)"/>
      <w:lvlJc w:val="left"/>
      <w:pPr>
        <w:ind w:left="1440" w:hanging="360"/>
      </w:pPr>
    </w:lvl>
    <w:lvl w:ilvl="1">
      <w:start w:val="1"/>
      <w:numFmt w:val="lowerLetter"/>
      <w:lvlText w:val="%2)"/>
      <w:lvlJc w:val="left"/>
      <w:pPr>
        <w:ind w:left="1800" w:hanging="360"/>
      </w:pPr>
    </w:lvl>
    <w:lvl w:ilvl="2">
      <w:start w:val="1"/>
      <w:numFmt w:val="lowerRoman"/>
      <w:lvlText w:val="%3)"/>
      <w:lvlJc w:val="left"/>
      <w:pPr>
        <w:ind w:left="2160" w:hanging="360"/>
      </w:pPr>
    </w:lvl>
    <w:lvl w:ilvl="3">
      <w:start w:val="1"/>
      <w:numFmt w:val="decimal"/>
      <w:lvlText w:val="(%4)"/>
      <w:lvlJc w:val="left"/>
      <w:pPr>
        <w:ind w:left="2520" w:hanging="360"/>
      </w:pPr>
    </w:lvl>
    <w:lvl w:ilvl="4">
      <w:start w:val="1"/>
      <w:numFmt w:val="lowerLetter"/>
      <w:lvlText w:val="(%5)"/>
      <w:lvlJc w:val="left"/>
      <w:pPr>
        <w:ind w:left="2880" w:hanging="360"/>
      </w:pPr>
    </w:lvl>
    <w:lvl w:ilvl="5">
      <w:start w:val="1"/>
      <w:numFmt w:val="lowerRoman"/>
      <w:lvlText w:val="(%6)"/>
      <w:lvlJc w:val="left"/>
      <w:pPr>
        <w:ind w:left="3240" w:hanging="360"/>
      </w:pPr>
    </w:lvl>
    <w:lvl w:ilvl="6">
      <w:start w:val="1"/>
      <w:numFmt w:val="decimal"/>
      <w:lvlText w:val="%7."/>
      <w:lvlJc w:val="left"/>
      <w:pPr>
        <w:ind w:left="3600" w:hanging="360"/>
      </w:pPr>
    </w:lvl>
    <w:lvl w:ilvl="7">
      <w:start w:val="1"/>
      <w:numFmt w:val="lowerLetter"/>
      <w:lvlText w:val="%8."/>
      <w:lvlJc w:val="left"/>
      <w:pPr>
        <w:ind w:left="3960" w:hanging="360"/>
      </w:pPr>
    </w:lvl>
    <w:lvl w:ilvl="8">
      <w:start w:val="1"/>
      <w:numFmt w:val="lowerRoman"/>
      <w:lvlText w:val="%9."/>
      <w:lvlJc w:val="left"/>
      <w:pPr>
        <w:ind w:left="4320" w:hanging="360"/>
      </w:pPr>
    </w:lvl>
  </w:abstractNum>
  <w:abstractNum w:abstractNumId="13" w15:restartNumberingAfterBreak="0">
    <w:nsid w:val="025B0B63"/>
    <w:multiLevelType w:val="hybridMultilevel"/>
    <w:tmpl w:val="2C82DC1C"/>
    <w:lvl w:ilvl="0" w:tplc="AF98D72A">
      <w:start w:val="1"/>
      <w:numFmt w:val="decimal"/>
      <w:lvlText w:val="%1)"/>
      <w:lvlJc w:val="left"/>
      <w:pPr>
        <w:tabs>
          <w:tab w:val="num" w:pos="760"/>
        </w:tabs>
        <w:ind w:left="760" w:hanging="360"/>
      </w:pPr>
      <w:rPr>
        <w:rFonts w:ascii="Verdana" w:eastAsia="Times New Roman" w:hAnsi="Verdana" w:cs="Arial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029B2C8D"/>
    <w:multiLevelType w:val="hybridMultilevel"/>
    <w:tmpl w:val="9CE0C064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181A045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02A40AA5"/>
    <w:multiLevelType w:val="hybridMultilevel"/>
    <w:tmpl w:val="32343D18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03285740"/>
    <w:multiLevelType w:val="hybridMultilevel"/>
    <w:tmpl w:val="DEECB286"/>
    <w:lvl w:ilvl="0" w:tplc="181A0454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7" w15:restartNumberingAfterBreak="0">
    <w:nsid w:val="036C779D"/>
    <w:multiLevelType w:val="hybridMultilevel"/>
    <w:tmpl w:val="2D2C4C6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03AC0AEC"/>
    <w:multiLevelType w:val="hybridMultilevel"/>
    <w:tmpl w:val="8268528C"/>
    <w:lvl w:ilvl="0" w:tplc="FD181654">
      <w:start w:val="1"/>
      <w:numFmt w:val="bullet"/>
      <w:lvlText w:val=""/>
      <w:lvlJc w:val="left"/>
      <w:pPr>
        <w:tabs>
          <w:tab w:val="num" w:pos="791"/>
        </w:tabs>
        <w:ind w:left="79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03EA604B"/>
    <w:multiLevelType w:val="hybridMultilevel"/>
    <w:tmpl w:val="CB868D9A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0" w15:restartNumberingAfterBreak="0">
    <w:nsid w:val="05E12DA1"/>
    <w:multiLevelType w:val="hybridMultilevel"/>
    <w:tmpl w:val="9A9E2D1A"/>
    <w:lvl w:ilvl="0" w:tplc="C21AE23C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1" w15:restartNumberingAfterBreak="0">
    <w:nsid w:val="05E6073F"/>
    <w:multiLevelType w:val="hybridMultilevel"/>
    <w:tmpl w:val="75AA82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F824E92">
      <w:start w:val="1"/>
      <w:numFmt w:val="bullet"/>
      <w:lvlText w:val="-"/>
      <w:lvlJc w:val="left"/>
      <w:pPr>
        <w:ind w:left="1440" w:hanging="360"/>
      </w:pPr>
      <w:rPr>
        <w:rFonts w:hAnsi="Proxy 8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06174462"/>
    <w:multiLevelType w:val="hybridMultilevel"/>
    <w:tmpl w:val="F7842BE8"/>
    <w:lvl w:ilvl="0" w:tplc="CE6A3DE6">
      <w:start w:val="1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90" w:hanging="360"/>
      </w:pPr>
    </w:lvl>
    <w:lvl w:ilvl="2" w:tplc="0415001B" w:tentative="1">
      <w:start w:val="1"/>
      <w:numFmt w:val="lowerRoman"/>
      <w:lvlText w:val="%3."/>
      <w:lvlJc w:val="right"/>
      <w:pPr>
        <w:ind w:left="2510" w:hanging="180"/>
      </w:pPr>
    </w:lvl>
    <w:lvl w:ilvl="3" w:tplc="0415000F" w:tentative="1">
      <w:start w:val="1"/>
      <w:numFmt w:val="decimal"/>
      <w:lvlText w:val="%4."/>
      <w:lvlJc w:val="left"/>
      <w:pPr>
        <w:ind w:left="3230" w:hanging="360"/>
      </w:pPr>
    </w:lvl>
    <w:lvl w:ilvl="4" w:tplc="04150019" w:tentative="1">
      <w:start w:val="1"/>
      <w:numFmt w:val="lowerLetter"/>
      <w:lvlText w:val="%5."/>
      <w:lvlJc w:val="left"/>
      <w:pPr>
        <w:ind w:left="3950" w:hanging="360"/>
      </w:pPr>
    </w:lvl>
    <w:lvl w:ilvl="5" w:tplc="0415001B" w:tentative="1">
      <w:start w:val="1"/>
      <w:numFmt w:val="lowerRoman"/>
      <w:lvlText w:val="%6."/>
      <w:lvlJc w:val="right"/>
      <w:pPr>
        <w:ind w:left="4670" w:hanging="180"/>
      </w:pPr>
    </w:lvl>
    <w:lvl w:ilvl="6" w:tplc="0415000F" w:tentative="1">
      <w:start w:val="1"/>
      <w:numFmt w:val="decimal"/>
      <w:lvlText w:val="%7."/>
      <w:lvlJc w:val="left"/>
      <w:pPr>
        <w:ind w:left="5390" w:hanging="360"/>
      </w:pPr>
    </w:lvl>
    <w:lvl w:ilvl="7" w:tplc="04150019" w:tentative="1">
      <w:start w:val="1"/>
      <w:numFmt w:val="lowerLetter"/>
      <w:lvlText w:val="%8."/>
      <w:lvlJc w:val="left"/>
      <w:pPr>
        <w:ind w:left="6110" w:hanging="360"/>
      </w:pPr>
    </w:lvl>
    <w:lvl w:ilvl="8" w:tplc="0415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3" w15:restartNumberingAfterBreak="0">
    <w:nsid w:val="078121A1"/>
    <w:multiLevelType w:val="hybridMultilevel"/>
    <w:tmpl w:val="C540C832"/>
    <w:lvl w:ilvl="0" w:tplc="FD181654">
      <w:start w:val="1"/>
      <w:numFmt w:val="bullet"/>
      <w:lvlText w:val=""/>
      <w:lvlJc w:val="left"/>
      <w:pPr>
        <w:tabs>
          <w:tab w:val="num" w:pos="791"/>
        </w:tabs>
        <w:ind w:left="79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078930CB"/>
    <w:multiLevelType w:val="hybridMultilevel"/>
    <w:tmpl w:val="42E0F816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07976E4B"/>
    <w:multiLevelType w:val="hybridMultilevel"/>
    <w:tmpl w:val="131A3B06"/>
    <w:lvl w:ilvl="0" w:tplc="CF824E92">
      <w:start w:val="1"/>
      <w:numFmt w:val="bullet"/>
      <w:lvlText w:val="-"/>
      <w:lvlJc w:val="left"/>
      <w:pPr>
        <w:ind w:left="157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6" w15:restartNumberingAfterBreak="0">
    <w:nsid w:val="079A5FED"/>
    <w:multiLevelType w:val="hybridMultilevel"/>
    <w:tmpl w:val="B7969D1C"/>
    <w:lvl w:ilvl="0" w:tplc="C06A2AB6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07B3040D"/>
    <w:multiLevelType w:val="hybridMultilevel"/>
    <w:tmpl w:val="381E5884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8" w15:restartNumberingAfterBreak="0">
    <w:nsid w:val="080C6872"/>
    <w:multiLevelType w:val="hybridMultilevel"/>
    <w:tmpl w:val="B1267E10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D">
      <w:start w:val="1"/>
      <w:numFmt w:val="bullet"/>
      <w:lvlText w:val="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9" w15:restartNumberingAfterBreak="0">
    <w:nsid w:val="084D21F3"/>
    <w:multiLevelType w:val="hybridMultilevel"/>
    <w:tmpl w:val="271234C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08EB43E3"/>
    <w:multiLevelType w:val="hybridMultilevel"/>
    <w:tmpl w:val="5E92615A"/>
    <w:lvl w:ilvl="0" w:tplc="C06A2AB6">
      <w:start w:val="1"/>
      <w:numFmt w:val="decimal"/>
      <w:lvlText w:val="%1)"/>
      <w:lvlJc w:val="left"/>
      <w:pPr>
        <w:ind w:left="1428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1" w15:restartNumberingAfterBreak="0">
    <w:nsid w:val="08FD1185"/>
    <w:multiLevelType w:val="hybridMultilevel"/>
    <w:tmpl w:val="B07AD7CE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09287058"/>
    <w:multiLevelType w:val="hybridMultilevel"/>
    <w:tmpl w:val="3AAEA59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09B62F4A"/>
    <w:multiLevelType w:val="hybridMultilevel"/>
    <w:tmpl w:val="C5D63DB4"/>
    <w:lvl w:ilvl="0" w:tplc="CF824E92">
      <w:start w:val="1"/>
      <w:numFmt w:val="bullet"/>
      <w:lvlText w:val="-"/>
      <w:lvlJc w:val="left"/>
      <w:pPr>
        <w:ind w:left="1117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34" w15:restartNumberingAfterBreak="0">
    <w:nsid w:val="09B64A6C"/>
    <w:multiLevelType w:val="hybridMultilevel"/>
    <w:tmpl w:val="A454B2C8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09D14E1A"/>
    <w:multiLevelType w:val="hybridMultilevel"/>
    <w:tmpl w:val="EA181978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0A07636B"/>
    <w:multiLevelType w:val="hybridMultilevel"/>
    <w:tmpl w:val="8A568A84"/>
    <w:lvl w:ilvl="0" w:tplc="C06A2AB6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0A947386"/>
    <w:multiLevelType w:val="hybridMultilevel"/>
    <w:tmpl w:val="40CE847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C10DE7E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0ACC6D14"/>
    <w:multiLevelType w:val="hybridMultilevel"/>
    <w:tmpl w:val="3016308E"/>
    <w:lvl w:ilvl="0" w:tplc="3AC06042">
      <w:start w:val="2"/>
      <w:numFmt w:val="decimal"/>
      <w:lvlText w:val="%1."/>
      <w:lvlJc w:val="left"/>
      <w:pPr>
        <w:ind w:left="972" w:hanging="360"/>
      </w:pPr>
      <w:rPr>
        <w:rFonts w:cs="Arial"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692" w:hanging="360"/>
      </w:pPr>
    </w:lvl>
    <w:lvl w:ilvl="2" w:tplc="0415001B" w:tentative="1">
      <w:start w:val="1"/>
      <w:numFmt w:val="lowerRoman"/>
      <w:lvlText w:val="%3."/>
      <w:lvlJc w:val="right"/>
      <w:pPr>
        <w:ind w:left="2412" w:hanging="180"/>
      </w:pPr>
    </w:lvl>
    <w:lvl w:ilvl="3" w:tplc="0415000F" w:tentative="1">
      <w:start w:val="1"/>
      <w:numFmt w:val="decimal"/>
      <w:lvlText w:val="%4."/>
      <w:lvlJc w:val="left"/>
      <w:pPr>
        <w:ind w:left="3132" w:hanging="360"/>
      </w:pPr>
    </w:lvl>
    <w:lvl w:ilvl="4" w:tplc="04150019" w:tentative="1">
      <w:start w:val="1"/>
      <w:numFmt w:val="lowerLetter"/>
      <w:lvlText w:val="%5."/>
      <w:lvlJc w:val="left"/>
      <w:pPr>
        <w:ind w:left="3852" w:hanging="360"/>
      </w:pPr>
    </w:lvl>
    <w:lvl w:ilvl="5" w:tplc="0415001B" w:tentative="1">
      <w:start w:val="1"/>
      <w:numFmt w:val="lowerRoman"/>
      <w:lvlText w:val="%6."/>
      <w:lvlJc w:val="right"/>
      <w:pPr>
        <w:ind w:left="4572" w:hanging="180"/>
      </w:pPr>
    </w:lvl>
    <w:lvl w:ilvl="6" w:tplc="0415000F" w:tentative="1">
      <w:start w:val="1"/>
      <w:numFmt w:val="decimal"/>
      <w:lvlText w:val="%7."/>
      <w:lvlJc w:val="left"/>
      <w:pPr>
        <w:ind w:left="5292" w:hanging="360"/>
      </w:pPr>
    </w:lvl>
    <w:lvl w:ilvl="7" w:tplc="04150019" w:tentative="1">
      <w:start w:val="1"/>
      <w:numFmt w:val="lowerLetter"/>
      <w:lvlText w:val="%8."/>
      <w:lvlJc w:val="left"/>
      <w:pPr>
        <w:ind w:left="6012" w:hanging="360"/>
      </w:pPr>
    </w:lvl>
    <w:lvl w:ilvl="8" w:tplc="0415001B" w:tentative="1">
      <w:start w:val="1"/>
      <w:numFmt w:val="lowerRoman"/>
      <w:lvlText w:val="%9."/>
      <w:lvlJc w:val="right"/>
      <w:pPr>
        <w:ind w:left="6732" w:hanging="180"/>
      </w:pPr>
    </w:lvl>
  </w:abstractNum>
  <w:abstractNum w:abstractNumId="39" w15:restartNumberingAfterBreak="0">
    <w:nsid w:val="0B5202F6"/>
    <w:multiLevelType w:val="hybridMultilevel"/>
    <w:tmpl w:val="93E41874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F824E92">
      <w:start w:val="1"/>
      <w:numFmt w:val="bullet"/>
      <w:lvlText w:val="-"/>
      <w:lvlJc w:val="left"/>
      <w:pPr>
        <w:ind w:left="2160" w:hanging="360"/>
      </w:pPr>
      <w:rPr>
        <w:rFonts w:hAnsi="Proxy 8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0B5277DF"/>
    <w:multiLevelType w:val="hybridMultilevel"/>
    <w:tmpl w:val="E4F8B950"/>
    <w:lvl w:ilvl="0" w:tplc="04150017">
      <w:start w:val="1"/>
      <w:numFmt w:val="lowerLetter"/>
      <w:lvlText w:val="%1)"/>
      <w:lvlJc w:val="left"/>
      <w:pPr>
        <w:tabs>
          <w:tab w:val="num" w:pos="791"/>
        </w:tabs>
        <w:ind w:left="791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0B600569"/>
    <w:multiLevelType w:val="hybridMultilevel"/>
    <w:tmpl w:val="63F0628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0D6511C3"/>
    <w:multiLevelType w:val="hybridMultilevel"/>
    <w:tmpl w:val="3768E92A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0E2C6B54"/>
    <w:multiLevelType w:val="hybridMultilevel"/>
    <w:tmpl w:val="6D8860F0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0E340F03"/>
    <w:multiLevelType w:val="hybridMultilevel"/>
    <w:tmpl w:val="2D08DC3E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0E421AFC"/>
    <w:multiLevelType w:val="hybridMultilevel"/>
    <w:tmpl w:val="C25CC4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0EA7586C"/>
    <w:multiLevelType w:val="hybridMultilevel"/>
    <w:tmpl w:val="C86451AC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FD18165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47" w15:restartNumberingAfterBreak="0">
    <w:nsid w:val="0EBC772D"/>
    <w:multiLevelType w:val="hybridMultilevel"/>
    <w:tmpl w:val="AA1A1AC4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0ECC653B"/>
    <w:multiLevelType w:val="hybridMultilevel"/>
    <w:tmpl w:val="A29E111E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06A2AB6">
      <w:start w:val="1"/>
      <w:numFmt w:val="decimal"/>
      <w:lvlText w:val="%3)"/>
      <w:lvlJc w:val="left"/>
      <w:pPr>
        <w:ind w:left="2160" w:hanging="360"/>
      </w:pPr>
      <w:rPr>
        <w:rFonts w:ascii="Verdana" w:eastAsia="Times New Roman" w:hAnsi="Verdana" w:cs="Arial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0EE10A9C"/>
    <w:multiLevelType w:val="hybridMultilevel"/>
    <w:tmpl w:val="718EDF50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0EEE7847"/>
    <w:multiLevelType w:val="hybridMultilevel"/>
    <w:tmpl w:val="19BED3AA"/>
    <w:lvl w:ilvl="0" w:tplc="04150011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0F3E757F"/>
    <w:multiLevelType w:val="hybridMultilevel"/>
    <w:tmpl w:val="A84CE97C"/>
    <w:lvl w:ilvl="0" w:tplc="04150003">
      <w:start w:val="1"/>
      <w:numFmt w:val="bullet"/>
      <w:lvlText w:val="o"/>
      <w:lvlJc w:val="left"/>
      <w:pPr>
        <w:ind w:left="1151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87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9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1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3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5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7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9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11" w:hanging="360"/>
      </w:pPr>
      <w:rPr>
        <w:rFonts w:ascii="Wingdings" w:hAnsi="Wingdings" w:hint="default"/>
      </w:rPr>
    </w:lvl>
  </w:abstractNum>
  <w:abstractNum w:abstractNumId="52" w15:restartNumberingAfterBreak="0">
    <w:nsid w:val="0F5F6800"/>
    <w:multiLevelType w:val="hybridMultilevel"/>
    <w:tmpl w:val="36863434"/>
    <w:lvl w:ilvl="0" w:tplc="C06A2AB6">
      <w:start w:val="1"/>
      <w:numFmt w:val="decimal"/>
      <w:lvlText w:val="%1)"/>
      <w:lvlJc w:val="left"/>
      <w:pPr>
        <w:ind w:left="360" w:hanging="360"/>
      </w:pPr>
      <w:rPr>
        <w:rFonts w:ascii="Verdana" w:eastAsia="Times New Roman" w:hAnsi="Verdana" w:cs="Arial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3" w15:restartNumberingAfterBreak="0">
    <w:nsid w:val="0F9C7395"/>
    <w:multiLevelType w:val="hybridMultilevel"/>
    <w:tmpl w:val="EFDA28A6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0FE32F56"/>
    <w:multiLevelType w:val="hybridMultilevel"/>
    <w:tmpl w:val="79DA1E50"/>
    <w:lvl w:ilvl="0" w:tplc="3CC4AB1C">
      <w:start w:val="1"/>
      <w:numFmt w:val="lowerLetter"/>
      <w:lvlText w:val="%1)"/>
      <w:lvlJc w:val="left"/>
      <w:pPr>
        <w:ind w:left="720" w:hanging="360"/>
      </w:pPr>
      <w:rPr>
        <w:rFonts w:ascii="Verdana" w:eastAsia="Times New Roman" w:hAnsi="Verdana" w:cs="Aria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104729A5"/>
    <w:multiLevelType w:val="hybridMultilevel"/>
    <w:tmpl w:val="BB28804C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6" w15:restartNumberingAfterBreak="0">
    <w:nsid w:val="10A71132"/>
    <w:multiLevelType w:val="hybridMultilevel"/>
    <w:tmpl w:val="DBF8586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11731E8D"/>
    <w:multiLevelType w:val="hybridMultilevel"/>
    <w:tmpl w:val="82C2E6A4"/>
    <w:lvl w:ilvl="0" w:tplc="CF824E92">
      <w:start w:val="1"/>
      <w:numFmt w:val="bullet"/>
      <w:lvlText w:val="-"/>
      <w:lvlJc w:val="left"/>
      <w:pPr>
        <w:ind w:left="1117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58" w15:restartNumberingAfterBreak="0">
    <w:nsid w:val="11941802"/>
    <w:multiLevelType w:val="hybridMultilevel"/>
    <w:tmpl w:val="655254A6"/>
    <w:lvl w:ilvl="0" w:tplc="CF824E92">
      <w:start w:val="1"/>
      <w:numFmt w:val="bullet"/>
      <w:lvlText w:val="-"/>
      <w:lvlJc w:val="left"/>
      <w:pPr>
        <w:ind w:left="1854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59" w15:restartNumberingAfterBreak="0">
    <w:nsid w:val="11E66AAB"/>
    <w:multiLevelType w:val="hybridMultilevel"/>
    <w:tmpl w:val="C1BCE924"/>
    <w:lvl w:ilvl="0" w:tplc="08D4092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0" w15:restartNumberingAfterBreak="0">
    <w:nsid w:val="12114F86"/>
    <w:multiLevelType w:val="hybridMultilevel"/>
    <w:tmpl w:val="CD40CA1A"/>
    <w:lvl w:ilvl="0" w:tplc="C8C01DF0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61" w15:restartNumberingAfterBreak="0">
    <w:nsid w:val="12377A78"/>
    <w:multiLevelType w:val="hybridMultilevel"/>
    <w:tmpl w:val="25A0BD82"/>
    <w:lvl w:ilvl="0" w:tplc="C06A2AB6">
      <w:start w:val="1"/>
      <w:numFmt w:val="decimal"/>
      <w:lvlText w:val="%1)"/>
      <w:lvlJc w:val="left"/>
      <w:pPr>
        <w:ind w:left="1440" w:hanging="360"/>
      </w:pPr>
      <w:rPr>
        <w:rFonts w:ascii="Verdana" w:eastAsia="Times New Roman" w:hAnsi="Verdana" w:cs="Arial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2" w15:restartNumberingAfterBreak="0">
    <w:nsid w:val="12417B08"/>
    <w:multiLevelType w:val="hybridMultilevel"/>
    <w:tmpl w:val="45D447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12A74783"/>
    <w:multiLevelType w:val="hybridMultilevel"/>
    <w:tmpl w:val="3E54807A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135B3D82"/>
    <w:multiLevelType w:val="hybridMultilevel"/>
    <w:tmpl w:val="D4429A36"/>
    <w:lvl w:ilvl="0" w:tplc="C06A2AB6">
      <w:start w:val="1"/>
      <w:numFmt w:val="decimal"/>
      <w:lvlText w:val="%1)"/>
      <w:lvlJc w:val="left"/>
      <w:pPr>
        <w:ind w:left="927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5" w15:restartNumberingAfterBreak="0">
    <w:nsid w:val="13863142"/>
    <w:multiLevelType w:val="hybridMultilevel"/>
    <w:tmpl w:val="EE40A832"/>
    <w:lvl w:ilvl="0" w:tplc="C06A2AB6">
      <w:start w:val="1"/>
      <w:numFmt w:val="decimal"/>
      <w:lvlText w:val="%1)"/>
      <w:lvlJc w:val="left"/>
      <w:pPr>
        <w:ind w:left="1477" w:hanging="360"/>
      </w:pPr>
      <w:rPr>
        <w:rFonts w:ascii="Verdana" w:eastAsia="Times New Roman" w:hAnsi="Verdana" w:cs="Arial"/>
      </w:rPr>
    </w:lvl>
    <w:lvl w:ilvl="1" w:tplc="04150019" w:tentative="1">
      <w:start w:val="1"/>
      <w:numFmt w:val="lowerLetter"/>
      <w:lvlText w:val="%2."/>
      <w:lvlJc w:val="left"/>
      <w:pPr>
        <w:ind w:left="2197" w:hanging="360"/>
      </w:pPr>
    </w:lvl>
    <w:lvl w:ilvl="2" w:tplc="0415001B" w:tentative="1">
      <w:start w:val="1"/>
      <w:numFmt w:val="lowerRoman"/>
      <w:lvlText w:val="%3."/>
      <w:lvlJc w:val="right"/>
      <w:pPr>
        <w:ind w:left="2917" w:hanging="180"/>
      </w:pPr>
    </w:lvl>
    <w:lvl w:ilvl="3" w:tplc="0415000F" w:tentative="1">
      <w:start w:val="1"/>
      <w:numFmt w:val="decimal"/>
      <w:lvlText w:val="%4."/>
      <w:lvlJc w:val="left"/>
      <w:pPr>
        <w:ind w:left="3637" w:hanging="360"/>
      </w:pPr>
    </w:lvl>
    <w:lvl w:ilvl="4" w:tplc="04150019" w:tentative="1">
      <w:start w:val="1"/>
      <w:numFmt w:val="lowerLetter"/>
      <w:lvlText w:val="%5."/>
      <w:lvlJc w:val="left"/>
      <w:pPr>
        <w:ind w:left="4357" w:hanging="360"/>
      </w:pPr>
    </w:lvl>
    <w:lvl w:ilvl="5" w:tplc="0415001B" w:tentative="1">
      <w:start w:val="1"/>
      <w:numFmt w:val="lowerRoman"/>
      <w:lvlText w:val="%6."/>
      <w:lvlJc w:val="right"/>
      <w:pPr>
        <w:ind w:left="5077" w:hanging="180"/>
      </w:pPr>
    </w:lvl>
    <w:lvl w:ilvl="6" w:tplc="0415000F" w:tentative="1">
      <w:start w:val="1"/>
      <w:numFmt w:val="decimal"/>
      <w:lvlText w:val="%7."/>
      <w:lvlJc w:val="left"/>
      <w:pPr>
        <w:ind w:left="5797" w:hanging="360"/>
      </w:pPr>
    </w:lvl>
    <w:lvl w:ilvl="7" w:tplc="04150019" w:tentative="1">
      <w:start w:val="1"/>
      <w:numFmt w:val="lowerLetter"/>
      <w:lvlText w:val="%8."/>
      <w:lvlJc w:val="left"/>
      <w:pPr>
        <w:ind w:left="6517" w:hanging="360"/>
      </w:pPr>
    </w:lvl>
    <w:lvl w:ilvl="8" w:tplc="0415001B" w:tentative="1">
      <w:start w:val="1"/>
      <w:numFmt w:val="lowerRoman"/>
      <w:lvlText w:val="%9."/>
      <w:lvlJc w:val="right"/>
      <w:pPr>
        <w:ind w:left="7237" w:hanging="180"/>
      </w:pPr>
    </w:lvl>
  </w:abstractNum>
  <w:abstractNum w:abstractNumId="66" w15:restartNumberingAfterBreak="0">
    <w:nsid w:val="13A66928"/>
    <w:multiLevelType w:val="hybridMultilevel"/>
    <w:tmpl w:val="69A8E2AE"/>
    <w:lvl w:ilvl="0" w:tplc="D22EDFEA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67" w15:restartNumberingAfterBreak="0">
    <w:nsid w:val="13E14BCA"/>
    <w:multiLevelType w:val="hybridMultilevel"/>
    <w:tmpl w:val="7CFC3212"/>
    <w:lvl w:ilvl="0" w:tplc="C06A2AB6">
      <w:start w:val="1"/>
      <w:numFmt w:val="decimal"/>
      <w:lvlText w:val="%1)"/>
      <w:lvlJc w:val="left"/>
      <w:pPr>
        <w:ind w:left="1151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87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9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1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3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5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7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9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11" w:hanging="360"/>
      </w:pPr>
      <w:rPr>
        <w:rFonts w:ascii="Wingdings" w:hAnsi="Wingdings" w:hint="default"/>
      </w:rPr>
    </w:lvl>
  </w:abstractNum>
  <w:abstractNum w:abstractNumId="68" w15:restartNumberingAfterBreak="0">
    <w:nsid w:val="14512B56"/>
    <w:multiLevelType w:val="hybridMultilevel"/>
    <w:tmpl w:val="55E4656A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9" w15:restartNumberingAfterBreak="0">
    <w:nsid w:val="14C335FF"/>
    <w:multiLevelType w:val="hybridMultilevel"/>
    <w:tmpl w:val="D8D4B6A4"/>
    <w:lvl w:ilvl="0" w:tplc="5656AB72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Arial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0" w15:restartNumberingAfterBreak="0">
    <w:nsid w:val="14FD52B1"/>
    <w:multiLevelType w:val="hybridMultilevel"/>
    <w:tmpl w:val="258CECBC"/>
    <w:lvl w:ilvl="0" w:tplc="2A0208F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1" w15:restartNumberingAfterBreak="0">
    <w:nsid w:val="163C4262"/>
    <w:multiLevelType w:val="hybridMultilevel"/>
    <w:tmpl w:val="DB921C9E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2" w15:restartNumberingAfterBreak="0">
    <w:nsid w:val="16450B4D"/>
    <w:multiLevelType w:val="multilevel"/>
    <w:tmpl w:val="5AA83AF0"/>
    <w:lvl w:ilvl="0">
      <w:start w:val="2"/>
      <w:numFmt w:val="decimal"/>
      <w:lvlText w:val="%1."/>
      <w:lvlJc w:val="left"/>
      <w:pPr>
        <w:ind w:left="792" w:hanging="792"/>
      </w:pPr>
      <w:rPr>
        <w:rFonts w:hint="default"/>
      </w:rPr>
    </w:lvl>
    <w:lvl w:ilvl="1">
      <w:start w:val="14"/>
      <w:numFmt w:val="decimal"/>
      <w:lvlText w:val="%1.%2."/>
      <w:lvlJc w:val="left"/>
      <w:pPr>
        <w:ind w:left="792" w:hanging="792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73" w15:restartNumberingAfterBreak="0">
    <w:nsid w:val="164F7A7F"/>
    <w:multiLevelType w:val="hybridMultilevel"/>
    <w:tmpl w:val="64B2687A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CF824E92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hAnsi="Proxy 8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4" w15:restartNumberingAfterBreak="0">
    <w:nsid w:val="16FB5BAD"/>
    <w:multiLevelType w:val="hybridMultilevel"/>
    <w:tmpl w:val="7C5A0630"/>
    <w:lvl w:ilvl="0" w:tplc="C06A2AB6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17333D5F"/>
    <w:multiLevelType w:val="hybridMultilevel"/>
    <w:tmpl w:val="68062FAC"/>
    <w:lvl w:ilvl="0" w:tplc="CF824E92">
      <w:start w:val="1"/>
      <w:numFmt w:val="bullet"/>
      <w:lvlText w:val="-"/>
      <w:lvlJc w:val="left"/>
      <w:pPr>
        <w:ind w:left="1287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6" w15:restartNumberingAfterBreak="0">
    <w:nsid w:val="17460047"/>
    <w:multiLevelType w:val="hybridMultilevel"/>
    <w:tmpl w:val="90EC3F78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7" w15:restartNumberingAfterBreak="0">
    <w:nsid w:val="174907A9"/>
    <w:multiLevelType w:val="hybridMultilevel"/>
    <w:tmpl w:val="191CB4A4"/>
    <w:lvl w:ilvl="0" w:tplc="0415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8" w15:restartNumberingAfterBreak="0">
    <w:nsid w:val="174E3558"/>
    <w:multiLevelType w:val="hybridMultilevel"/>
    <w:tmpl w:val="5D7254FC"/>
    <w:lvl w:ilvl="0" w:tplc="04150017">
      <w:start w:val="1"/>
      <w:numFmt w:val="lowerLetter"/>
      <w:lvlText w:val="%1)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79" w15:restartNumberingAfterBreak="0">
    <w:nsid w:val="179D1812"/>
    <w:multiLevelType w:val="hybridMultilevel"/>
    <w:tmpl w:val="3614012E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 w15:restartNumberingAfterBreak="0">
    <w:nsid w:val="17DC7A99"/>
    <w:multiLevelType w:val="hybridMultilevel"/>
    <w:tmpl w:val="FF0E6806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18E37C51"/>
    <w:multiLevelType w:val="hybridMultilevel"/>
    <w:tmpl w:val="000AF716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 w15:restartNumberingAfterBreak="0">
    <w:nsid w:val="18FD5064"/>
    <w:multiLevelType w:val="hybridMultilevel"/>
    <w:tmpl w:val="BB067AA4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19423BF0"/>
    <w:multiLevelType w:val="hybridMultilevel"/>
    <w:tmpl w:val="3C62037C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4" w15:restartNumberingAfterBreak="0">
    <w:nsid w:val="194D5A03"/>
    <w:multiLevelType w:val="hybridMultilevel"/>
    <w:tmpl w:val="EA426348"/>
    <w:lvl w:ilvl="0" w:tplc="9B80F162">
      <w:start w:val="1"/>
      <w:numFmt w:val="lowerLetter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197E302D"/>
    <w:multiLevelType w:val="hybridMultilevel"/>
    <w:tmpl w:val="F530FB82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19A44E37"/>
    <w:multiLevelType w:val="hybridMultilevel"/>
    <w:tmpl w:val="99DABED4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 w15:restartNumberingAfterBreak="0">
    <w:nsid w:val="19FC0A4C"/>
    <w:multiLevelType w:val="hybridMultilevel"/>
    <w:tmpl w:val="8F262F8A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FD18165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8" w15:restartNumberingAfterBreak="0">
    <w:nsid w:val="1A3213A0"/>
    <w:multiLevelType w:val="hybridMultilevel"/>
    <w:tmpl w:val="3118F388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1AE33F01"/>
    <w:multiLevelType w:val="hybridMultilevel"/>
    <w:tmpl w:val="36863434"/>
    <w:lvl w:ilvl="0" w:tplc="C06A2AB6">
      <w:start w:val="1"/>
      <w:numFmt w:val="decimal"/>
      <w:lvlText w:val="%1)"/>
      <w:lvlJc w:val="left"/>
      <w:pPr>
        <w:ind w:left="360" w:hanging="360"/>
      </w:pPr>
      <w:rPr>
        <w:rFonts w:ascii="Verdana" w:eastAsia="Times New Roman" w:hAnsi="Verdana" w:cs="Arial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0" w15:restartNumberingAfterBreak="0">
    <w:nsid w:val="1B0E184A"/>
    <w:multiLevelType w:val="hybridMultilevel"/>
    <w:tmpl w:val="0E44C292"/>
    <w:lvl w:ilvl="0" w:tplc="4B046D30">
      <w:start w:val="1"/>
      <w:numFmt w:val="decimal"/>
      <w:lvlText w:val="3.1.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 w15:restartNumberingAfterBreak="0">
    <w:nsid w:val="1B165643"/>
    <w:multiLevelType w:val="hybridMultilevel"/>
    <w:tmpl w:val="FB34C39A"/>
    <w:lvl w:ilvl="0" w:tplc="C06A2AB6">
      <w:start w:val="1"/>
      <w:numFmt w:val="decimal"/>
      <w:lvlText w:val="%1)"/>
      <w:lvlJc w:val="left"/>
      <w:pPr>
        <w:ind w:left="1287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2" w15:restartNumberingAfterBreak="0">
    <w:nsid w:val="1B1C3C5C"/>
    <w:multiLevelType w:val="hybridMultilevel"/>
    <w:tmpl w:val="A73AD438"/>
    <w:lvl w:ilvl="0" w:tplc="04150017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3" w15:restartNumberingAfterBreak="0">
    <w:nsid w:val="1B9261E2"/>
    <w:multiLevelType w:val="hybridMultilevel"/>
    <w:tmpl w:val="06E02D4A"/>
    <w:lvl w:ilvl="0" w:tplc="C06A2AB6">
      <w:start w:val="1"/>
      <w:numFmt w:val="decimal"/>
      <w:lvlText w:val="%1)"/>
      <w:lvlJc w:val="left"/>
      <w:pPr>
        <w:ind w:left="1117" w:hanging="360"/>
      </w:pPr>
      <w:rPr>
        <w:rFonts w:ascii="Verdana" w:eastAsia="Times New Roman" w:hAnsi="Verdana" w:cs="Arial"/>
      </w:rPr>
    </w:lvl>
    <w:lvl w:ilvl="1" w:tplc="0415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94" w15:restartNumberingAfterBreak="0">
    <w:nsid w:val="1CC84ABB"/>
    <w:multiLevelType w:val="hybridMultilevel"/>
    <w:tmpl w:val="3C120246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5" w15:restartNumberingAfterBreak="0">
    <w:nsid w:val="1D1C5F45"/>
    <w:multiLevelType w:val="hybridMultilevel"/>
    <w:tmpl w:val="478C556A"/>
    <w:lvl w:ilvl="0" w:tplc="51C424B0">
      <w:start w:val="1"/>
      <w:numFmt w:val="decimal"/>
      <w:lvlText w:val="%1)"/>
      <w:lvlJc w:val="left"/>
      <w:pPr>
        <w:ind w:left="1287" w:hanging="360"/>
      </w:pPr>
      <w:rPr>
        <w:rFonts w:ascii="Verdana" w:eastAsia="Times New Roman" w:hAnsi="Verdana" w:cs="Arial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6" w15:restartNumberingAfterBreak="0">
    <w:nsid w:val="1DA56C34"/>
    <w:multiLevelType w:val="hybridMultilevel"/>
    <w:tmpl w:val="8A846B14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7" w15:restartNumberingAfterBreak="0">
    <w:nsid w:val="1DC67F19"/>
    <w:multiLevelType w:val="hybridMultilevel"/>
    <w:tmpl w:val="6C4869B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8" w15:restartNumberingAfterBreak="0">
    <w:nsid w:val="1DC95418"/>
    <w:multiLevelType w:val="hybridMultilevel"/>
    <w:tmpl w:val="BBF06982"/>
    <w:lvl w:ilvl="0" w:tplc="9B80F162">
      <w:start w:val="1"/>
      <w:numFmt w:val="lowerLetter"/>
      <w:lvlText w:val="%1)"/>
      <w:lvlJc w:val="left"/>
      <w:pPr>
        <w:ind w:left="720" w:hanging="360"/>
      </w:pPr>
      <w:rPr>
        <w:rFonts w:ascii="Verdana" w:eastAsia="Times New Roman" w:hAnsi="Verdana" w:cs="Arial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1DDB2089"/>
    <w:multiLevelType w:val="hybridMultilevel"/>
    <w:tmpl w:val="D2EAFD6C"/>
    <w:lvl w:ilvl="0" w:tplc="A904AC9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0" w15:restartNumberingAfterBreak="0">
    <w:nsid w:val="1E085283"/>
    <w:multiLevelType w:val="hybridMultilevel"/>
    <w:tmpl w:val="83AE50A0"/>
    <w:lvl w:ilvl="0" w:tplc="CF824E92">
      <w:start w:val="1"/>
      <w:numFmt w:val="bullet"/>
      <w:lvlText w:val="-"/>
      <w:lvlJc w:val="left"/>
      <w:pPr>
        <w:ind w:left="1287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1" w15:restartNumberingAfterBreak="0">
    <w:nsid w:val="1EEC717D"/>
    <w:multiLevelType w:val="hybridMultilevel"/>
    <w:tmpl w:val="7B107D5A"/>
    <w:lvl w:ilvl="0" w:tplc="8214ABAC">
      <w:start w:val="1"/>
      <w:numFmt w:val="lowerLetter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1FAD5C0B"/>
    <w:multiLevelType w:val="hybridMultilevel"/>
    <w:tmpl w:val="AC968206"/>
    <w:lvl w:ilvl="0" w:tplc="04150003">
      <w:start w:val="1"/>
      <w:numFmt w:val="bullet"/>
      <w:lvlText w:val="o"/>
      <w:lvlJc w:val="left"/>
      <w:pPr>
        <w:tabs>
          <w:tab w:val="num" w:pos="1365"/>
        </w:tabs>
        <w:ind w:left="1365" w:hanging="360"/>
      </w:pPr>
      <w:rPr>
        <w:rFonts w:ascii="Courier New" w:hAnsi="Courier New" w:cs="Courier New" w:hint="default"/>
      </w:rPr>
    </w:lvl>
    <w:lvl w:ilvl="1" w:tplc="04150003">
      <w:start w:val="1"/>
      <w:numFmt w:val="bullet"/>
      <w:lvlText w:val="o"/>
      <w:lvlJc w:val="left"/>
      <w:pPr>
        <w:tabs>
          <w:tab w:val="num" w:pos="2085"/>
        </w:tabs>
        <w:ind w:left="20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05"/>
        </w:tabs>
        <w:ind w:left="28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25"/>
        </w:tabs>
        <w:ind w:left="35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245"/>
        </w:tabs>
        <w:ind w:left="42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965"/>
        </w:tabs>
        <w:ind w:left="49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685"/>
        </w:tabs>
        <w:ind w:left="56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05"/>
        </w:tabs>
        <w:ind w:left="64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25"/>
        </w:tabs>
        <w:ind w:left="7125" w:hanging="360"/>
      </w:pPr>
      <w:rPr>
        <w:rFonts w:ascii="Wingdings" w:hAnsi="Wingdings" w:hint="default"/>
      </w:rPr>
    </w:lvl>
  </w:abstractNum>
  <w:abstractNum w:abstractNumId="103" w15:restartNumberingAfterBreak="0">
    <w:nsid w:val="1FCF7434"/>
    <w:multiLevelType w:val="hybridMultilevel"/>
    <w:tmpl w:val="74C894FC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4" w15:restartNumberingAfterBreak="0">
    <w:nsid w:val="200475EB"/>
    <w:multiLevelType w:val="hybridMultilevel"/>
    <w:tmpl w:val="18303E2A"/>
    <w:lvl w:ilvl="0" w:tplc="8E7C8CC8">
      <w:start w:val="1"/>
      <w:numFmt w:val="lowerLetter"/>
      <w:lvlText w:val="%1)"/>
      <w:lvlJc w:val="left"/>
      <w:pPr>
        <w:ind w:left="720" w:hanging="360"/>
      </w:pPr>
      <w:rPr>
        <w:rFonts w:ascii="Verdana" w:eastAsia="Times New Roman" w:hAnsi="Verdana" w:cs="Arial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 w15:restartNumberingAfterBreak="0">
    <w:nsid w:val="201E5CB0"/>
    <w:multiLevelType w:val="hybridMultilevel"/>
    <w:tmpl w:val="0F1281C8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 w15:restartNumberingAfterBreak="0">
    <w:nsid w:val="20DB34EE"/>
    <w:multiLevelType w:val="hybridMultilevel"/>
    <w:tmpl w:val="A9CA1536"/>
    <w:lvl w:ilvl="0" w:tplc="C06A2AB6">
      <w:start w:val="1"/>
      <w:numFmt w:val="decimal"/>
      <w:lvlText w:val="%1)"/>
      <w:lvlJc w:val="left"/>
      <w:pPr>
        <w:ind w:left="1494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7" w15:restartNumberingAfterBreak="0">
    <w:nsid w:val="20EB0DAB"/>
    <w:multiLevelType w:val="hybridMultilevel"/>
    <w:tmpl w:val="3A44B84A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B464DA96"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eastAsia="Times New Roman" w:hAnsi="Symbol" w:cs="Arial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08" w15:restartNumberingAfterBreak="0">
    <w:nsid w:val="21462D61"/>
    <w:multiLevelType w:val="hybridMultilevel"/>
    <w:tmpl w:val="2F52B27E"/>
    <w:lvl w:ilvl="0" w:tplc="04150017">
      <w:start w:val="1"/>
      <w:numFmt w:val="lowerLetter"/>
      <w:lvlText w:val="%1)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09" w15:restartNumberingAfterBreak="0">
    <w:nsid w:val="21E47268"/>
    <w:multiLevelType w:val="hybridMultilevel"/>
    <w:tmpl w:val="7ACEC6A2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 w15:restartNumberingAfterBreak="0">
    <w:nsid w:val="2252625C"/>
    <w:multiLevelType w:val="hybridMultilevel"/>
    <w:tmpl w:val="3DE6274E"/>
    <w:lvl w:ilvl="0" w:tplc="04150017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11" w15:restartNumberingAfterBreak="0">
    <w:nsid w:val="22C4653E"/>
    <w:multiLevelType w:val="hybridMultilevel"/>
    <w:tmpl w:val="D9CACAF0"/>
    <w:lvl w:ilvl="0" w:tplc="181A0454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12" w15:restartNumberingAfterBreak="0">
    <w:nsid w:val="232C7679"/>
    <w:multiLevelType w:val="hybridMultilevel"/>
    <w:tmpl w:val="9F38CAEC"/>
    <w:lvl w:ilvl="0" w:tplc="C06A2AB6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3" w15:restartNumberingAfterBreak="0">
    <w:nsid w:val="23BE5929"/>
    <w:multiLevelType w:val="hybridMultilevel"/>
    <w:tmpl w:val="A558C23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4" w15:restartNumberingAfterBreak="0">
    <w:nsid w:val="24F15D70"/>
    <w:multiLevelType w:val="hybridMultilevel"/>
    <w:tmpl w:val="0C382F32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5" w15:restartNumberingAfterBreak="0">
    <w:nsid w:val="25BF5C6A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6" w15:restartNumberingAfterBreak="0">
    <w:nsid w:val="25C06BF2"/>
    <w:multiLevelType w:val="hybridMultilevel"/>
    <w:tmpl w:val="E35E137A"/>
    <w:lvl w:ilvl="0" w:tplc="8E7C8CC8">
      <w:start w:val="1"/>
      <w:numFmt w:val="lowerLetter"/>
      <w:lvlText w:val="%1)"/>
      <w:lvlJc w:val="left"/>
      <w:pPr>
        <w:ind w:left="1571" w:hanging="360"/>
      </w:pPr>
      <w:rPr>
        <w:rFonts w:ascii="Verdana" w:eastAsia="Times New Roman" w:hAnsi="Verdana" w:cs="Arial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17" w15:restartNumberingAfterBreak="0">
    <w:nsid w:val="25DC2A04"/>
    <w:multiLevelType w:val="hybridMultilevel"/>
    <w:tmpl w:val="0D68AE5A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 w15:restartNumberingAfterBreak="0">
    <w:nsid w:val="25FE4BF5"/>
    <w:multiLevelType w:val="hybridMultilevel"/>
    <w:tmpl w:val="57EEDAB2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9" w15:restartNumberingAfterBreak="0">
    <w:nsid w:val="26293495"/>
    <w:multiLevelType w:val="hybridMultilevel"/>
    <w:tmpl w:val="014C2676"/>
    <w:lvl w:ilvl="0" w:tplc="FE4AFA74">
      <w:start w:val="1"/>
      <w:numFmt w:val="decimal"/>
      <w:lvlText w:val="%1."/>
      <w:lvlJc w:val="left"/>
      <w:pPr>
        <w:ind w:left="720" w:hanging="360"/>
      </w:pPr>
      <w:rPr>
        <w:rFonts w:ascii="Verdana" w:hAnsi="Verdana" w:hint="default"/>
        <w:b w:val="0"/>
        <w:i w:val="0"/>
        <w:sz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20" w15:restartNumberingAfterBreak="0">
    <w:nsid w:val="26762F3F"/>
    <w:multiLevelType w:val="hybridMultilevel"/>
    <w:tmpl w:val="6AC4740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1" w15:restartNumberingAfterBreak="0">
    <w:nsid w:val="26CD3CFD"/>
    <w:multiLevelType w:val="hybridMultilevel"/>
    <w:tmpl w:val="D480BF0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2" w15:restartNumberingAfterBreak="0">
    <w:nsid w:val="26FE29C4"/>
    <w:multiLevelType w:val="hybridMultilevel"/>
    <w:tmpl w:val="FCFE203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3" w15:restartNumberingAfterBreak="0">
    <w:nsid w:val="2706589A"/>
    <w:multiLevelType w:val="hybridMultilevel"/>
    <w:tmpl w:val="9D1CAAFA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4" w15:restartNumberingAfterBreak="0">
    <w:nsid w:val="275E0289"/>
    <w:multiLevelType w:val="hybridMultilevel"/>
    <w:tmpl w:val="069E2B72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5" w15:restartNumberingAfterBreak="0">
    <w:nsid w:val="27B0569A"/>
    <w:multiLevelType w:val="hybridMultilevel"/>
    <w:tmpl w:val="3BFA3A5E"/>
    <w:lvl w:ilvl="0" w:tplc="C06A2AB6">
      <w:start w:val="1"/>
      <w:numFmt w:val="decimal"/>
      <w:lvlText w:val="%1)"/>
      <w:lvlJc w:val="left"/>
      <w:pPr>
        <w:ind w:left="791" w:hanging="360"/>
      </w:pPr>
      <w:rPr>
        <w:rFonts w:ascii="Verdana" w:eastAsia="Times New Roman" w:hAnsi="Verdana" w:cs="Arial" w:hint="default"/>
      </w:rPr>
    </w:lvl>
    <w:lvl w:ilvl="1" w:tplc="04150019" w:tentative="1">
      <w:start w:val="1"/>
      <w:numFmt w:val="lowerLetter"/>
      <w:lvlText w:val="%2."/>
      <w:lvlJc w:val="left"/>
      <w:pPr>
        <w:ind w:left="1511" w:hanging="360"/>
      </w:pPr>
    </w:lvl>
    <w:lvl w:ilvl="2" w:tplc="0415001B" w:tentative="1">
      <w:start w:val="1"/>
      <w:numFmt w:val="lowerRoman"/>
      <w:lvlText w:val="%3."/>
      <w:lvlJc w:val="right"/>
      <w:pPr>
        <w:ind w:left="2231" w:hanging="180"/>
      </w:pPr>
    </w:lvl>
    <w:lvl w:ilvl="3" w:tplc="0415000F" w:tentative="1">
      <w:start w:val="1"/>
      <w:numFmt w:val="decimal"/>
      <w:lvlText w:val="%4."/>
      <w:lvlJc w:val="left"/>
      <w:pPr>
        <w:ind w:left="2951" w:hanging="360"/>
      </w:pPr>
    </w:lvl>
    <w:lvl w:ilvl="4" w:tplc="04150019" w:tentative="1">
      <w:start w:val="1"/>
      <w:numFmt w:val="lowerLetter"/>
      <w:lvlText w:val="%5."/>
      <w:lvlJc w:val="left"/>
      <w:pPr>
        <w:ind w:left="3671" w:hanging="360"/>
      </w:pPr>
    </w:lvl>
    <w:lvl w:ilvl="5" w:tplc="0415001B" w:tentative="1">
      <w:start w:val="1"/>
      <w:numFmt w:val="lowerRoman"/>
      <w:lvlText w:val="%6."/>
      <w:lvlJc w:val="right"/>
      <w:pPr>
        <w:ind w:left="4391" w:hanging="180"/>
      </w:pPr>
    </w:lvl>
    <w:lvl w:ilvl="6" w:tplc="0415000F" w:tentative="1">
      <w:start w:val="1"/>
      <w:numFmt w:val="decimal"/>
      <w:lvlText w:val="%7."/>
      <w:lvlJc w:val="left"/>
      <w:pPr>
        <w:ind w:left="5111" w:hanging="360"/>
      </w:pPr>
    </w:lvl>
    <w:lvl w:ilvl="7" w:tplc="04150019" w:tentative="1">
      <w:start w:val="1"/>
      <w:numFmt w:val="lowerLetter"/>
      <w:lvlText w:val="%8."/>
      <w:lvlJc w:val="left"/>
      <w:pPr>
        <w:ind w:left="5831" w:hanging="360"/>
      </w:pPr>
    </w:lvl>
    <w:lvl w:ilvl="8" w:tplc="0415001B" w:tentative="1">
      <w:start w:val="1"/>
      <w:numFmt w:val="lowerRoman"/>
      <w:lvlText w:val="%9."/>
      <w:lvlJc w:val="right"/>
      <w:pPr>
        <w:ind w:left="6551" w:hanging="180"/>
      </w:pPr>
    </w:lvl>
  </w:abstractNum>
  <w:abstractNum w:abstractNumId="126" w15:restartNumberingAfterBreak="0">
    <w:nsid w:val="27C26DDC"/>
    <w:multiLevelType w:val="hybridMultilevel"/>
    <w:tmpl w:val="D5187D7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7" w15:restartNumberingAfterBreak="0">
    <w:nsid w:val="27F51127"/>
    <w:multiLevelType w:val="hybridMultilevel"/>
    <w:tmpl w:val="710C5462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8" w15:restartNumberingAfterBreak="0">
    <w:nsid w:val="281A2A2D"/>
    <w:multiLevelType w:val="hybridMultilevel"/>
    <w:tmpl w:val="881E6044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9" w15:restartNumberingAfterBreak="0">
    <w:nsid w:val="28213CC0"/>
    <w:multiLevelType w:val="hybridMultilevel"/>
    <w:tmpl w:val="9B84A62A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0" w15:restartNumberingAfterBreak="0">
    <w:nsid w:val="2860129B"/>
    <w:multiLevelType w:val="hybridMultilevel"/>
    <w:tmpl w:val="F82C61F2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1" w15:restartNumberingAfterBreak="0">
    <w:nsid w:val="28601F94"/>
    <w:multiLevelType w:val="singleLevel"/>
    <w:tmpl w:val="C8F62DF2"/>
    <w:lvl w:ilvl="0">
      <w:start w:val="1"/>
      <w:numFmt w:val="bullet"/>
      <w:pStyle w:val="Listapunktowana1"/>
      <w:lvlText w:val=""/>
      <w:lvlJc w:val="left"/>
      <w:pPr>
        <w:tabs>
          <w:tab w:val="num" w:pos="851"/>
        </w:tabs>
        <w:ind w:left="851" w:hanging="426"/>
      </w:pPr>
      <w:rPr>
        <w:rFonts w:ascii="Symbol" w:hAnsi="Symbol" w:hint="default"/>
      </w:rPr>
    </w:lvl>
  </w:abstractNum>
  <w:abstractNum w:abstractNumId="132" w15:restartNumberingAfterBreak="0">
    <w:nsid w:val="28A751E2"/>
    <w:multiLevelType w:val="hybridMultilevel"/>
    <w:tmpl w:val="2F563BC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3" w15:restartNumberingAfterBreak="0">
    <w:nsid w:val="29B83FA9"/>
    <w:multiLevelType w:val="hybridMultilevel"/>
    <w:tmpl w:val="0C8A6CB8"/>
    <w:lvl w:ilvl="0" w:tplc="C06A2AB6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4" w15:restartNumberingAfterBreak="0">
    <w:nsid w:val="2AAF2928"/>
    <w:multiLevelType w:val="hybridMultilevel"/>
    <w:tmpl w:val="4126C516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5" w15:restartNumberingAfterBreak="0">
    <w:nsid w:val="2AB10063"/>
    <w:multiLevelType w:val="hybridMultilevel"/>
    <w:tmpl w:val="18EC537E"/>
    <w:lvl w:ilvl="0" w:tplc="3E1E806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6" w15:restartNumberingAfterBreak="0">
    <w:nsid w:val="2AC16DC4"/>
    <w:multiLevelType w:val="hybridMultilevel"/>
    <w:tmpl w:val="7F2C2444"/>
    <w:lvl w:ilvl="0" w:tplc="CF824E92">
      <w:start w:val="1"/>
      <w:numFmt w:val="bullet"/>
      <w:lvlText w:val="-"/>
      <w:lvlJc w:val="left"/>
      <w:pPr>
        <w:ind w:left="1287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7" w15:restartNumberingAfterBreak="0">
    <w:nsid w:val="2B645462"/>
    <w:multiLevelType w:val="hybridMultilevel"/>
    <w:tmpl w:val="0FD22E2E"/>
    <w:lvl w:ilvl="0" w:tplc="FD181654">
      <w:start w:val="1"/>
      <w:numFmt w:val="bullet"/>
      <w:lvlText w:val=""/>
      <w:lvlJc w:val="left"/>
      <w:pPr>
        <w:tabs>
          <w:tab w:val="num" w:pos="791"/>
        </w:tabs>
        <w:ind w:left="79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8" w15:restartNumberingAfterBreak="0">
    <w:nsid w:val="2C1131AF"/>
    <w:multiLevelType w:val="hybridMultilevel"/>
    <w:tmpl w:val="3B98B4F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9" w15:restartNumberingAfterBreak="0">
    <w:nsid w:val="2D177533"/>
    <w:multiLevelType w:val="hybridMultilevel"/>
    <w:tmpl w:val="27BCC26A"/>
    <w:lvl w:ilvl="0" w:tplc="D53E5F06">
      <w:start w:val="1"/>
      <w:numFmt w:val="decimal"/>
      <w:lvlText w:val="%1)"/>
      <w:lvlJc w:val="left"/>
      <w:pPr>
        <w:ind w:left="644" w:hanging="360"/>
      </w:pPr>
      <w:rPr>
        <w:rFonts w:ascii="Verdana" w:eastAsia="Times New Roman" w:hAnsi="Verdana" w:cs="Arial"/>
      </w:rPr>
    </w:lvl>
    <w:lvl w:ilvl="1" w:tplc="041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40" w15:restartNumberingAfterBreak="0">
    <w:nsid w:val="2DCF272A"/>
    <w:multiLevelType w:val="hybridMultilevel"/>
    <w:tmpl w:val="51A46CD8"/>
    <w:lvl w:ilvl="0" w:tplc="C06A2AB6">
      <w:start w:val="1"/>
      <w:numFmt w:val="decimal"/>
      <w:lvlText w:val="%1)"/>
      <w:lvlJc w:val="left"/>
      <w:pPr>
        <w:ind w:left="1428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1" w15:restartNumberingAfterBreak="0">
    <w:nsid w:val="2E3153AC"/>
    <w:multiLevelType w:val="hybridMultilevel"/>
    <w:tmpl w:val="69E020DA"/>
    <w:lvl w:ilvl="0" w:tplc="041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2" w15:restartNumberingAfterBreak="0">
    <w:nsid w:val="2F0D4988"/>
    <w:multiLevelType w:val="hybridMultilevel"/>
    <w:tmpl w:val="35F8CBB4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3" w15:restartNumberingAfterBreak="0">
    <w:nsid w:val="308647EA"/>
    <w:multiLevelType w:val="hybridMultilevel"/>
    <w:tmpl w:val="47B68C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4" w15:restartNumberingAfterBreak="0">
    <w:nsid w:val="30E45C54"/>
    <w:multiLevelType w:val="hybridMultilevel"/>
    <w:tmpl w:val="97644268"/>
    <w:lvl w:ilvl="0" w:tplc="C06A2AB6">
      <w:start w:val="1"/>
      <w:numFmt w:val="decimal"/>
      <w:lvlText w:val="%1)"/>
      <w:lvlJc w:val="left"/>
      <w:pPr>
        <w:ind w:left="1287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5" w15:restartNumberingAfterBreak="0">
    <w:nsid w:val="31762A4E"/>
    <w:multiLevelType w:val="hybridMultilevel"/>
    <w:tmpl w:val="4F96BE80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6" w15:restartNumberingAfterBreak="0">
    <w:nsid w:val="318F6C87"/>
    <w:multiLevelType w:val="hybridMultilevel"/>
    <w:tmpl w:val="81E226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F824E92">
      <w:start w:val="1"/>
      <w:numFmt w:val="bullet"/>
      <w:lvlText w:val="-"/>
      <w:lvlJc w:val="left"/>
      <w:pPr>
        <w:ind w:left="1440" w:hanging="360"/>
      </w:pPr>
      <w:rPr>
        <w:rFonts w:hAnsi="Proxy 8" w:hint="default"/>
        <w:color w:val="auto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7" w15:restartNumberingAfterBreak="0">
    <w:nsid w:val="31914C00"/>
    <w:multiLevelType w:val="hybridMultilevel"/>
    <w:tmpl w:val="B0DA4A96"/>
    <w:lvl w:ilvl="0" w:tplc="B95ED90A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8" w15:restartNumberingAfterBreak="0">
    <w:nsid w:val="31B11F9D"/>
    <w:multiLevelType w:val="hybridMultilevel"/>
    <w:tmpl w:val="26AE6466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9" w15:restartNumberingAfterBreak="0">
    <w:nsid w:val="323670E8"/>
    <w:multiLevelType w:val="multilevel"/>
    <w:tmpl w:val="821AA1D0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150" w15:restartNumberingAfterBreak="0">
    <w:nsid w:val="33157259"/>
    <w:multiLevelType w:val="hybridMultilevel"/>
    <w:tmpl w:val="39EEEB20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1" w15:restartNumberingAfterBreak="0">
    <w:nsid w:val="33340F9C"/>
    <w:multiLevelType w:val="hybridMultilevel"/>
    <w:tmpl w:val="077ED93A"/>
    <w:lvl w:ilvl="0" w:tplc="04150017">
      <w:start w:val="1"/>
      <w:numFmt w:val="lowerLetter"/>
      <w:lvlText w:val="%1)"/>
      <w:lvlJc w:val="left"/>
      <w:pPr>
        <w:tabs>
          <w:tab w:val="num" w:pos="791"/>
        </w:tabs>
        <w:ind w:left="791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2" w15:restartNumberingAfterBreak="0">
    <w:nsid w:val="33686127"/>
    <w:multiLevelType w:val="hybridMultilevel"/>
    <w:tmpl w:val="AC5CD7B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3" w15:restartNumberingAfterBreak="0">
    <w:nsid w:val="338F3DA9"/>
    <w:multiLevelType w:val="hybridMultilevel"/>
    <w:tmpl w:val="78CC89B6"/>
    <w:lvl w:ilvl="0" w:tplc="7A627CAA">
      <w:start w:val="1"/>
      <w:numFmt w:val="bullet"/>
      <w:lvlText w:val="-"/>
      <w:lvlJc w:val="left"/>
      <w:pPr>
        <w:ind w:left="720" w:hanging="360"/>
      </w:pPr>
      <w:rPr>
        <w:rFonts w:ascii="Verdana" w:hAnsi="Verdana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4" w15:restartNumberingAfterBreak="0">
    <w:nsid w:val="346678A7"/>
    <w:multiLevelType w:val="hybridMultilevel"/>
    <w:tmpl w:val="CA76A5BC"/>
    <w:lvl w:ilvl="0" w:tplc="041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5" w15:restartNumberingAfterBreak="0">
    <w:nsid w:val="353912EF"/>
    <w:multiLevelType w:val="hybridMultilevel"/>
    <w:tmpl w:val="255696B8"/>
    <w:lvl w:ilvl="0" w:tplc="CF824E92">
      <w:start w:val="1"/>
      <w:numFmt w:val="bullet"/>
      <w:lvlText w:val="-"/>
      <w:lvlJc w:val="left"/>
      <w:pPr>
        <w:ind w:left="242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56" w15:restartNumberingAfterBreak="0">
    <w:nsid w:val="35621E8C"/>
    <w:multiLevelType w:val="hybridMultilevel"/>
    <w:tmpl w:val="069AC270"/>
    <w:lvl w:ilvl="0" w:tplc="A5E81FEC">
      <w:start w:val="1"/>
      <w:numFmt w:val="decimal"/>
      <w:lvlText w:val="%1)"/>
      <w:lvlJc w:val="left"/>
      <w:pPr>
        <w:ind w:left="79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11" w:hanging="360"/>
      </w:pPr>
    </w:lvl>
    <w:lvl w:ilvl="2" w:tplc="0415001B" w:tentative="1">
      <w:start w:val="1"/>
      <w:numFmt w:val="lowerRoman"/>
      <w:lvlText w:val="%3."/>
      <w:lvlJc w:val="right"/>
      <w:pPr>
        <w:ind w:left="2231" w:hanging="180"/>
      </w:pPr>
    </w:lvl>
    <w:lvl w:ilvl="3" w:tplc="0415000F" w:tentative="1">
      <w:start w:val="1"/>
      <w:numFmt w:val="decimal"/>
      <w:lvlText w:val="%4."/>
      <w:lvlJc w:val="left"/>
      <w:pPr>
        <w:ind w:left="2951" w:hanging="360"/>
      </w:pPr>
    </w:lvl>
    <w:lvl w:ilvl="4" w:tplc="04150019" w:tentative="1">
      <w:start w:val="1"/>
      <w:numFmt w:val="lowerLetter"/>
      <w:lvlText w:val="%5."/>
      <w:lvlJc w:val="left"/>
      <w:pPr>
        <w:ind w:left="3671" w:hanging="360"/>
      </w:pPr>
    </w:lvl>
    <w:lvl w:ilvl="5" w:tplc="0415001B" w:tentative="1">
      <w:start w:val="1"/>
      <w:numFmt w:val="lowerRoman"/>
      <w:lvlText w:val="%6."/>
      <w:lvlJc w:val="right"/>
      <w:pPr>
        <w:ind w:left="4391" w:hanging="180"/>
      </w:pPr>
    </w:lvl>
    <w:lvl w:ilvl="6" w:tplc="0415000F" w:tentative="1">
      <w:start w:val="1"/>
      <w:numFmt w:val="decimal"/>
      <w:lvlText w:val="%7."/>
      <w:lvlJc w:val="left"/>
      <w:pPr>
        <w:ind w:left="5111" w:hanging="360"/>
      </w:pPr>
    </w:lvl>
    <w:lvl w:ilvl="7" w:tplc="04150019" w:tentative="1">
      <w:start w:val="1"/>
      <w:numFmt w:val="lowerLetter"/>
      <w:lvlText w:val="%8."/>
      <w:lvlJc w:val="left"/>
      <w:pPr>
        <w:ind w:left="5831" w:hanging="360"/>
      </w:pPr>
    </w:lvl>
    <w:lvl w:ilvl="8" w:tplc="0415001B" w:tentative="1">
      <w:start w:val="1"/>
      <w:numFmt w:val="lowerRoman"/>
      <w:lvlText w:val="%9."/>
      <w:lvlJc w:val="right"/>
      <w:pPr>
        <w:ind w:left="6551" w:hanging="180"/>
      </w:pPr>
    </w:lvl>
  </w:abstractNum>
  <w:abstractNum w:abstractNumId="157" w15:restartNumberingAfterBreak="0">
    <w:nsid w:val="361C7DB8"/>
    <w:multiLevelType w:val="hybridMultilevel"/>
    <w:tmpl w:val="D1A4FD36"/>
    <w:lvl w:ilvl="0" w:tplc="8C285E0E">
      <w:numFmt w:val="bullet"/>
      <w:lvlText w:val=""/>
      <w:lvlJc w:val="left"/>
      <w:pPr>
        <w:ind w:left="927" w:hanging="360"/>
      </w:pPr>
      <w:rPr>
        <w:rFonts w:ascii="Symbol" w:eastAsia="Times New Roman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8" w15:restartNumberingAfterBreak="0">
    <w:nsid w:val="36632BAD"/>
    <w:multiLevelType w:val="hybridMultilevel"/>
    <w:tmpl w:val="7236112C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9" w15:restartNumberingAfterBreak="0">
    <w:nsid w:val="36800FB8"/>
    <w:multiLevelType w:val="hybridMultilevel"/>
    <w:tmpl w:val="7E7E0AF0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0" w15:restartNumberingAfterBreak="0">
    <w:nsid w:val="36F22190"/>
    <w:multiLevelType w:val="hybridMultilevel"/>
    <w:tmpl w:val="05B40962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1" w15:restartNumberingAfterBreak="0">
    <w:nsid w:val="37130F77"/>
    <w:multiLevelType w:val="hybridMultilevel"/>
    <w:tmpl w:val="EA86DA4C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2" w15:restartNumberingAfterBreak="0">
    <w:nsid w:val="378E711C"/>
    <w:multiLevelType w:val="hybridMultilevel"/>
    <w:tmpl w:val="18F4CC9E"/>
    <w:lvl w:ilvl="0" w:tplc="CF824E92">
      <w:start w:val="1"/>
      <w:numFmt w:val="bullet"/>
      <w:lvlText w:val="-"/>
      <w:lvlJc w:val="left"/>
      <w:pPr>
        <w:ind w:left="2308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302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74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46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18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90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62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34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068" w:hanging="360"/>
      </w:pPr>
      <w:rPr>
        <w:rFonts w:ascii="Wingdings" w:hAnsi="Wingdings" w:hint="default"/>
      </w:rPr>
    </w:lvl>
  </w:abstractNum>
  <w:abstractNum w:abstractNumId="163" w15:restartNumberingAfterBreak="0">
    <w:nsid w:val="37D22CB6"/>
    <w:multiLevelType w:val="hybridMultilevel"/>
    <w:tmpl w:val="15047DEC"/>
    <w:lvl w:ilvl="0" w:tplc="C06A2AB6">
      <w:start w:val="1"/>
      <w:numFmt w:val="decimal"/>
      <w:lvlText w:val="%1)"/>
      <w:lvlJc w:val="left"/>
      <w:pPr>
        <w:ind w:left="1287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4" w15:restartNumberingAfterBreak="0">
    <w:nsid w:val="37DD4673"/>
    <w:multiLevelType w:val="hybridMultilevel"/>
    <w:tmpl w:val="D1EE4438"/>
    <w:lvl w:ilvl="0" w:tplc="04150017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65" w15:restartNumberingAfterBreak="0">
    <w:nsid w:val="38A84646"/>
    <w:multiLevelType w:val="hybridMultilevel"/>
    <w:tmpl w:val="76589F0C"/>
    <w:lvl w:ilvl="0" w:tplc="04150017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66" w15:restartNumberingAfterBreak="0">
    <w:nsid w:val="39163284"/>
    <w:multiLevelType w:val="hybridMultilevel"/>
    <w:tmpl w:val="61A8F484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CF824E92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hAnsi="Proxy 8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67" w15:restartNumberingAfterBreak="0">
    <w:nsid w:val="394264D3"/>
    <w:multiLevelType w:val="hybridMultilevel"/>
    <w:tmpl w:val="D2B64812"/>
    <w:name w:val="WW8Num19222222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8" w15:restartNumberingAfterBreak="0">
    <w:nsid w:val="394B3312"/>
    <w:multiLevelType w:val="hybridMultilevel"/>
    <w:tmpl w:val="05D867C4"/>
    <w:lvl w:ilvl="0" w:tplc="CF824E92">
      <w:start w:val="1"/>
      <w:numFmt w:val="bullet"/>
      <w:lvlText w:val="-"/>
      <w:lvlJc w:val="left"/>
      <w:pPr>
        <w:ind w:left="1287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9" w15:restartNumberingAfterBreak="0">
    <w:nsid w:val="397F7E75"/>
    <w:multiLevelType w:val="hybridMultilevel"/>
    <w:tmpl w:val="6CBCEF9A"/>
    <w:lvl w:ilvl="0" w:tplc="67800E54">
      <w:start w:val="1"/>
      <w:numFmt w:val="lowerLetter"/>
      <w:lvlText w:val="%1)"/>
      <w:lvlJc w:val="left"/>
      <w:pPr>
        <w:ind w:left="1070" w:hanging="360"/>
      </w:pPr>
      <w:rPr>
        <w:rFonts w:ascii="Verdana" w:eastAsia="Times New Roman" w:hAnsi="Verdana" w:cs="Times New Roman"/>
      </w:rPr>
    </w:lvl>
    <w:lvl w:ilvl="1" w:tplc="0415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170" w15:restartNumberingAfterBreak="0">
    <w:nsid w:val="3992520C"/>
    <w:multiLevelType w:val="multilevel"/>
    <w:tmpl w:val="0415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71" w15:restartNumberingAfterBreak="0">
    <w:nsid w:val="39A36E29"/>
    <w:multiLevelType w:val="hybridMultilevel"/>
    <w:tmpl w:val="D4C2AA32"/>
    <w:lvl w:ilvl="0" w:tplc="0415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2" w15:restartNumberingAfterBreak="0">
    <w:nsid w:val="3A093B7C"/>
    <w:multiLevelType w:val="hybridMultilevel"/>
    <w:tmpl w:val="9AB0C588"/>
    <w:lvl w:ilvl="0" w:tplc="6E60B3F2">
      <w:start w:val="1"/>
      <w:numFmt w:val="lowerLetter"/>
      <w:lvlText w:val="%1)"/>
      <w:lvlJc w:val="left"/>
      <w:pPr>
        <w:ind w:left="1428" w:hanging="360"/>
      </w:pPr>
      <w:rPr>
        <w:rFonts w:ascii="Verdana" w:eastAsia="Times New Roman" w:hAnsi="Verdana" w:cs="Arial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73" w15:restartNumberingAfterBreak="0">
    <w:nsid w:val="3A161DBC"/>
    <w:multiLevelType w:val="hybridMultilevel"/>
    <w:tmpl w:val="CDA26F00"/>
    <w:lvl w:ilvl="0" w:tplc="0415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74" w15:restartNumberingAfterBreak="0">
    <w:nsid w:val="3A260586"/>
    <w:multiLevelType w:val="hybridMultilevel"/>
    <w:tmpl w:val="31BC613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5" w15:restartNumberingAfterBreak="0">
    <w:nsid w:val="3A2A128D"/>
    <w:multiLevelType w:val="hybridMultilevel"/>
    <w:tmpl w:val="E37A7596"/>
    <w:lvl w:ilvl="0" w:tplc="C06A2AB6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6" w15:restartNumberingAfterBreak="0">
    <w:nsid w:val="3A3B3AB2"/>
    <w:multiLevelType w:val="hybridMultilevel"/>
    <w:tmpl w:val="DE2260F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7" w15:restartNumberingAfterBreak="0">
    <w:nsid w:val="3AED4DE7"/>
    <w:multiLevelType w:val="hybridMultilevel"/>
    <w:tmpl w:val="B0DA4A96"/>
    <w:lvl w:ilvl="0" w:tplc="B95ED90A">
      <w:start w:val="1"/>
      <w:numFmt w:val="low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786" w:hanging="360"/>
      </w:pPr>
    </w:lvl>
    <w:lvl w:ilvl="2" w:tplc="0415001B" w:tentative="1">
      <w:start w:val="1"/>
      <w:numFmt w:val="lowerRoman"/>
      <w:lvlText w:val="%3."/>
      <w:lvlJc w:val="right"/>
      <w:pPr>
        <w:ind w:left="1506" w:hanging="180"/>
      </w:pPr>
    </w:lvl>
    <w:lvl w:ilvl="3" w:tplc="0415000F" w:tentative="1">
      <w:start w:val="1"/>
      <w:numFmt w:val="decimal"/>
      <w:lvlText w:val="%4."/>
      <w:lvlJc w:val="left"/>
      <w:pPr>
        <w:ind w:left="2226" w:hanging="360"/>
      </w:pPr>
    </w:lvl>
    <w:lvl w:ilvl="4" w:tplc="04150019" w:tentative="1">
      <w:start w:val="1"/>
      <w:numFmt w:val="lowerLetter"/>
      <w:lvlText w:val="%5."/>
      <w:lvlJc w:val="left"/>
      <w:pPr>
        <w:ind w:left="2946" w:hanging="360"/>
      </w:pPr>
    </w:lvl>
    <w:lvl w:ilvl="5" w:tplc="0415001B" w:tentative="1">
      <w:start w:val="1"/>
      <w:numFmt w:val="lowerRoman"/>
      <w:lvlText w:val="%6."/>
      <w:lvlJc w:val="right"/>
      <w:pPr>
        <w:ind w:left="3666" w:hanging="180"/>
      </w:pPr>
    </w:lvl>
    <w:lvl w:ilvl="6" w:tplc="0415000F" w:tentative="1">
      <w:start w:val="1"/>
      <w:numFmt w:val="decimal"/>
      <w:lvlText w:val="%7."/>
      <w:lvlJc w:val="left"/>
      <w:pPr>
        <w:ind w:left="4386" w:hanging="360"/>
      </w:pPr>
    </w:lvl>
    <w:lvl w:ilvl="7" w:tplc="04150019" w:tentative="1">
      <w:start w:val="1"/>
      <w:numFmt w:val="lowerLetter"/>
      <w:lvlText w:val="%8."/>
      <w:lvlJc w:val="left"/>
      <w:pPr>
        <w:ind w:left="5106" w:hanging="360"/>
      </w:pPr>
    </w:lvl>
    <w:lvl w:ilvl="8" w:tplc="0415001B" w:tentative="1">
      <w:start w:val="1"/>
      <w:numFmt w:val="lowerRoman"/>
      <w:lvlText w:val="%9."/>
      <w:lvlJc w:val="right"/>
      <w:pPr>
        <w:ind w:left="5826" w:hanging="180"/>
      </w:pPr>
    </w:lvl>
  </w:abstractNum>
  <w:abstractNum w:abstractNumId="178" w15:restartNumberingAfterBreak="0">
    <w:nsid w:val="3B2B31C3"/>
    <w:multiLevelType w:val="multilevel"/>
    <w:tmpl w:val="04150027"/>
    <w:lvl w:ilvl="0">
      <w:start w:val="1"/>
      <w:numFmt w:val="upperRoman"/>
      <w:lvlText w:val="%1."/>
      <w:lvlJc w:val="left"/>
      <w:pPr>
        <w:ind w:left="0" w:firstLine="0"/>
      </w:pPr>
    </w:lvl>
    <w:lvl w:ilvl="1">
      <w:start w:val="1"/>
      <w:numFmt w:val="upperLetter"/>
      <w:lvlText w:val="%2."/>
      <w:lvlJc w:val="left"/>
      <w:pPr>
        <w:ind w:left="720" w:firstLine="0"/>
      </w:pPr>
    </w:lvl>
    <w:lvl w:ilvl="2">
      <w:start w:val="1"/>
      <w:numFmt w:val="decimal"/>
      <w:lvlText w:val="%3."/>
      <w:lvlJc w:val="left"/>
      <w:pPr>
        <w:ind w:left="1440" w:firstLine="0"/>
      </w:pPr>
    </w:lvl>
    <w:lvl w:ilvl="3">
      <w:start w:val="1"/>
      <w:numFmt w:val="lowerLetter"/>
      <w:lvlText w:val="%4)"/>
      <w:lvlJc w:val="left"/>
      <w:pPr>
        <w:ind w:left="2160" w:firstLine="0"/>
      </w:pPr>
    </w:lvl>
    <w:lvl w:ilvl="4">
      <w:start w:val="1"/>
      <w:numFmt w:val="decimal"/>
      <w:lvlText w:val="(%5)"/>
      <w:lvlJc w:val="left"/>
      <w:pPr>
        <w:ind w:left="2880" w:firstLine="0"/>
      </w:pPr>
    </w:lvl>
    <w:lvl w:ilvl="5">
      <w:start w:val="1"/>
      <w:numFmt w:val="lowerLetter"/>
      <w:lvlText w:val="(%6)"/>
      <w:lvlJc w:val="left"/>
      <w:pPr>
        <w:ind w:left="3600" w:firstLine="0"/>
      </w:pPr>
    </w:lvl>
    <w:lvl w:ilvl="6">
      <w:start w:val="1"/>
      <w:numFmt w:val="lowerRoman"/>
      <w:lvlText w:val="(%7)"/>
      <w:lvlJc w:val="left"/>
      <w:pPr>
        <w:ind w:left="4320" w:firstLine="0"/>
      </w:pPr>
    </w:lvl>
    <w:lvl w:ilvl="7">
      <w:start w:val="1"/>
      <w:numFmt w:val="lowerLetter"/>
      <w:lvlText w:val="(%8)"/>
      <w:lvlJc w:val="left"/>
      <w:pPr>
        <w:ind w:left="5040" w:firstLine="0"/>
      </w:pPr>
    </w:lvl>
    <w:lvl w:ilvl="8">
      <w:start w:val="1"/>
      <w:numFmt w:val="lowerRoman"/>
      <w:lvlText w:val="(%9)"/>
      <w:lvlJc w:val="left"/>
      <w:pPr>
        <w:ind w:left="5760" w:firstLine="0"/>
      </w:pPr>
    </w:lvl>
  </w:abstractNum>
  <w:abstractNum w:abstractNumId="179" w15:restartNumberingAfterBreak="0">
    <w:nsid w:val="3B3F2831"/>
    <w:multiLevelType w:val="hybridMultilevel"/>
    <w:tmpl w:val="E1704B5E"/>
    <w:lvl w:ilvl="0" w:tplc="9B80F162">
      <w:start w:val="1"/>
      <w:numFmt w:val="lowerLetter"/>
      <w:lvlText w:val="%1)"/>
      <w:lvlJc w:val="left"/>
      <w:pPr>
        <w:ind w:left="360" w:hanging="360"/>
      </w:pPr>
      <w:rPr>
        <w:rFonts w:ascii="Verdana" w:eastAsia="Times New Roman" w:hAnsi="Verdana" w:cs="Arial"/>
      </w:rPr>
    </w:lvl>
    <w:lvl w:ilvl="1" w:tplc="C5F4BD68">
      <w:numFmt w:val="bullet"/>
      <w:lvlText w:val="•"/>
      <w:lvlJc w:val="left"/>
      <w:pPr>
        <w:ind w:left="1425" w:hanging="705"/>
      </w:pPr>
      <w:rPr>
        <w:rFonts w:ascii="Verdana" w:eastAsia="Calibri" w:hAnsi="Verdana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0" w15:restartNumberingAfterBreak="0">
    <w:nsid w:val="3BE32929"/>
    <w:multiLevelType w:val="hybridMultilevel"/>
    <w:tmpl w:val="9014C06C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1" w15:restartNumberingAfterBreak="0">
    <w:nsid w:val="3BE46467"/>
    <w:multiLevelType w:val="hybridMultilevel"/>
    <w:tmpl w:val="BAD86F3A"/>
    <w:lvl w:ilvl="0" w:tplc="04150017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82" w15:restartNumberingAfterBreak="0">
    <w:nsid w:val="3BF60D25"/>
    <w:multiLevelType w:val="hybridMultilevel"/>
    <w:tmpl w:val="04A8E150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17">
      <w:start w:val="1"/>
      <w:numFmt w:val="lowerLetter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83" w15:restartNumberingAfterBreak="0">
    <w:nsid w:val="3CD049C3"/>
    <w:multiLevelType w:val="hybridMultilevel"/>
    <w:tmpl w:val="FB906AA8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4" w15:restartNumberingAfterBreak="0">
    <w:nsid w:val="3E0F7774"/>
    <w:multiLevelType w:val="hybridMultilevel"/>
    <w:tmpl w:val="BCDCF260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5" w15:restartNumberingAfterBreak="0">
    <w:nsid w:val="3E2F5573"/>
    <w:multiLevelType w:val="hybridMultilevel"/>
    <w:tmpl w:val="DBF8586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6" w15:restartNumberingAfterBreak="0">
    <w:nsid w:val="3E5042D1"/>
    <w:multiLevelType w:val="hybridMultilevel"/>
    <w:tmpl w:val="3112D6B6"/>
    <w:lvl w:ilvl="0" w:tplc="C06A2AB6">
      <w:start w:val="1"/>
      <w:numFmt w:val="decimal"/>
      <w:lvlText w:val="%1)"/>
      <w:lvlJc w:val="left"/>
      <w:pPr>
        <w:ind w:left="1571" w:hanging="360"/>
      </w:pPr>
      <w:rPr>
        <w:rFonts w:ascii="Verdana" w:eastAsia="Times New Roman" w:hAnsi="Verdana" w:cs="Arial"/>
      </w:r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87" w15:restartNumberingAfterBreak="0">
    <w:nsid w:val="3E56295B"/>
    <w:multiLevelType w:val="hybridMultilevel"/>
    <w:tmpl w:val="9EE8AD08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8" w15:restartNumberingAfterBreak="0">
    <w:nsid w:val="3E5B6919"/>
    <w:multiLevelType w:val="hybridMultilevel"/>
    <w:tmpl w:val="6C686C6A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9" w15:restartNumberingAfterBreak="0">
    <w:nsid w:val="3E7E2E25"/>
    <w:multiLevelType w:val="hybridMultilevel"/>
    <w:tmpl w:val="05A008F4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0" w15:restartNumberingAfterBreak="0">
    <w:nsid w:val="3EA50BA7"/>
    <w:multiLevelType w:val="hybridMultilevel"/>
    <w:tmpl w:val="5DC01B54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1" w15:restartNumberingAfterBreak="0">
    <w:nsid w:val="3EF151C9"/>
    <w:multiLevelType w:val="hybridMultilevel"/>
    <w:tmpl w:val="17B039D4"/>
    <w:lvl w:ilvl="0" w:tplc="EDF6790C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2" w15:restartNumberingAfterBreak="0">
    <w:nsid w:val="3EF90F29"/>
    <w:multiLevelType w:val="hybridMultilevel"/>
    <w:tmpl w:val="ACCA433C"/>
    <w:lvl w:ilvl="0" w:tplc="FEAA520E">
      <w:start w:val="1"/>
      <w:numFmt w:val="decimal"/>
      <w:lvlText w:val="%1)"/>
      <w:lvlJc w:val="left"/>
      <w:pPr>
        <w:ind w:left="1571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93" w15:restartNumberingAfterBreak="0">
    <w:nsid w:val="3F2D6222"/>
    <w:multiLevelType w:val="hybridMultilevel"/>
    <w:tmpl w:val="FEF0D2D6"/>
    <w:lvl w:ilvl="0" w:tplc="04150011">
      <w:start w:val="1"/>
      <w:numFmt w:val="decimal"/>
      <w:lvlText w:val="%1)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94" w15:restartNumberingAfterBreak="0">
    <w:nsid w:val="3F2D7072"/>
    <w:multiLevelType w:val="hybridMultilevel"/>
    <w:tmpl w:val="487C551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5" w15:restartNumberingAfterBreak="0">
    <w:nsid w:val="40221F66"/>
    <w:multiLevelType w:val="hybridMultilevel"/>
    <w:tmpl w:val="9D6830A2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96" w15:restartNumberingAfterBreak="0">
    <w:nsid w:val="40930960"/>
    <w:multiLevelType w:val="hybridMultilevel"/>
    <w:tmpl w:val="D80256AE"/>
    <w:lvl w:ilvl="0" w:tplc="C06A2AB6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7" w15:restartNumberingAfterBreak="0">
    <w:nsid w:val="40A52C60"/>
    <w:multiLevelType w:val="hybridMultilevel"/>
    <w:tmpl w:val="B4B04194"/>
    <w:lvl w:ilvl="0" w:tplc="DCC03F9E">
      <w:start w:val="1"/>
      <w:numFmt w:val="decimal"/>
      <w:lvlText w:val="%1."/>
      <w:lvlJc w:val="left"/>
      <w:pPr>
        <w:ind w:left="720" w:hanging="360"/>
      </w:pPr>
      <w:rPr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8" w15:restartNumberingAfterBreak="0">
    <w:nsid w:val="40B40159"/>
    <w:multiLevelType w:val="hybridMultilevel"/>
    <w:tmpl w:val="A1801864"/>
    <w:lvl w:ilvl="0" w:tplc="C06A2AB6">
      <w:start w:val="1"/>
      <w:numFmt w:val="decimal"/>
      <w:lvlText w:val="%1)"/>
      <w:lvlJc w:val="left"/>
      <w:pPr>
        <w:tabs>
          <w:tab w:val="num" w:pos="1485"/>
        </w:tabs>
        <w:ind w:left="1485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205"/>
        </w:tabs>
        <w:ind w:left="2205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925"/>
        </w:tabs>
        <w:ind w:left="29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645"/>
        </w:tabs>
        <w:ind w:left="36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65"/>
        </w:tabs>
        <w:ind w:left="4365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85"/>
        </w:tabs>
        <w:ind w:left="50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805"/>
        </w:tabs>
        <w:ind w:left="58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525"/>
        </w:tabs>
        <w:ind w:left="6525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245"/>
        </w:tabs>
        <w:ind w:left="7245" w:hanging="360"/>
      </w:pPr>
      <w:rPr>
        <w:rFonts w:ascii="Wingdings" w:hAnsi="Wingdings" w:hint="default"/>
      </w:rPr>
    </w:lvl>
  </w:abstractNum>
  <w:abstractNum w:abstractNumId="199" w15:restartNumberingAfterBreak="0">
    <w:nsid w:val="41727F84"/>
    <w:multiLevelType w:val="hybridMultilevel"/>
    <w:tmpl w:val="217A9F6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0" w15:restartNumberingAfterBreak="0">
    <w:nsid w:val="41D262F0"/>
    <w:multiLevelType w:val="hybridMultilevel"/>
    <w:tmpl w:val="C468427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1" w15:restartNumberingAfterBreak="0">
    <w:nsid w:val="41F64C5F"/>
    <w:multiLevelType w:val="hybridMultilevel"/>
    <w:tmpl w:val="27FAFC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2" w15:restartNumberingAfterBreak="0">
    <w:nsid w:val="4205765A"/>
    <w:multiLevelType w:val="hybridMultilevel"/>
    <w:tmpl w:val="54BAFA9C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CF824E92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hAnsi="Proxy 8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3" w15:restartNumberingAfterBreak="0">
    <w:nsid w:val="426B4868"/>
    <w:multiLevelType w:val="hybridMultilevel"/>
    <w:tmpl w:val="F27E952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Times New Roman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Times New Roman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Times New Roman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Times New Roman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Times New Roman" w:hint="default"/>
      </w:rPr>
    </w:lvl>
  </w:abstractNum>
  <w:abstractNum w:abstractNumId="204" w15:restartNumberingAfterBreak="0">
    <w:nsid w:val="428104CD"/>
    <w:multiLevelType w:val="hybridMultilevel"/>
    <w:tmpl w:val="CF2A0296"/>
    <w:lvl w:ilvl="0" w:tplc="04150011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05" w15:restartNumberingAfterBreak="0">
    <w:nsid w:val="42B32207"/>
    <w:multiLevelType w:val="hybridMultilevel"/>
    <w:tmpl w:val="3416791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6" w15:restartNumberingAfterBreak="0">
    <w:nsid w:val="43A71D21"/>
    <w:multiLevelType w:val="hybridMultilevel"/>
    <w:tmpl w:val="4830AAA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7" w15:restartNumberingAfterBreak="0">
    <w:nsid w:val="440F3FCB"/>
    <w:multiLevelType w:val="multilevel"/>
    <w:tmpl w:val="396E8C6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8" w15:restartNumberingAfterBreak="0">
    <w:nsid w:val="44A11DAA"/>
    <w:multiLevelType w:val="hybridMultilevel"/>
    <w:tmpl w:val="DCF8A5E0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9" w15:restartNumberingAfterBreak="0">
    <w:nsid w:val="4509250C"/>
    <w:multiLevelType w:val="hybridMultilevel"/>
    <w:tmpl w:val="421229B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9F2E3EF0">
      <w:start w:val="3"/>
      <w:numFmt w:val="upperRoman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0" w15:restartNumberingAfterBreak="0">
    <w:nsid w:val="45242A8F"/>
    <w:multiLevelType w:val="hybridMultilevel"/>
    <w:tmpl w:val="D8DACCB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1" w15:restartNumberingAfterBreak="0">
    <w:nsid w:val="45E6569E"/>
    <w:multiLevelType w:val="hybridMultilevel"/>
    <w:tmpl w:val="24507214"/>
    <w:lvl w:ilvl="0" w:tplc="FEAA520E">
      <w:start w:val="1"/>
      <w:numFmt w:val="decimal"/>
      <w:lvlText w:val="%1)"/>
      <w:lvlJc w:val="left"/>
      <w:pPr>
        <w:ind w:left="1214" w:hanging="360"/>
      </w:pPr>
      <w:rPr>
        <w:rFonts w:ascii="Verdana" w:eastAsia="Times New Roman" w:hAnsi="Verdana" w:cs="Arial"/>
      </w:rPr>
    </w:lvl>
    <w:lvl w:ilvl="1" w:tplc="04150003" w:tentative="1">
      <w:start w:val="1"/>
      <w:numFmt w:val="bullet"/>
      <w:lvlText w:val="o"/>
      <w:lvlJc w:val="left"/>
      <w:pPr>
        <w:ind w:left="193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5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7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9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1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3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5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74" w:hanging="360"/>
      </w:pPr>
      <w:rPr>
        <w:rFonts w:ascii="Wingdings" w:hAnsi="Wingdings" w:hint="default"/>
      </w:rPr>
    </w:lvl>
  </w:abstractNum>
  <w:abstractNum w:abstractNumId="212" w15:restartNumberingAfterBreak="0">
    <w:nsid w:val="46405828"/>
    <w:multiLevelType w:val="hybridMultilevel"/>
    <w:tmpl w:val="70C6C55A"/>
    <w:lvl w:ilvl="0" w:tplc="E8D0FE3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3" w15:restartNumberingAfterBreak="0">
    <w:nsid w:val="468177C4"/>
    <w:multiLevelType w:val="hybridMultilevel"/>
    <w:tmpl w:val="EB1EA096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4" w15:restartNumberingAfterBreak="0">
    <w:nsid w:val="46E748E0"/>
    <w:multiLevelType w:val="hybridMultilevel"/>
    <w:tmpl w:val="D93A3008"/>
    <w:lvl w:ilvl="0" w:tplc="C06A2AB6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5" w15:restartNumberingAfterBreak="0">
    <w:nsid w:val="4789249E"/>
    <w:multiLevelType w:val="hybridMultilevel"/>
    <w:tmpl w:val="1138E358"/>
    <w:lvl w:ilvl="0" w:tplc="C06A2AB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Arial"/>
      </w:rPr>
    </w:lvl>
    <w:lvl w:ilvl="1" w:tplc="041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6" w15:restartNumberingAfterBreak="0">
    <w:nsid w:val="47BC4314"/>
    <w:multiLevelType w:val="hybridMultilevel"/>
    <w:tmpl w:val="35B4A662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7" w15:restartNumberingAfterBreak="0">
    <w:nsid w:val="47E14C61"/>
    <w:multiLevelType w:val="hybridMultilevel"/>
    <w:tmpl w:val="E7D47394"/>
    <w:lvl w:ilvl="0" w:tplc="CF824E92">
      <w:start w:val="1"/>
      <w:numFmt w:val="bullet"/>
      <w:lvlText w:val="-"/>
      <w:lvlJc w:val="left"/>
      <w:pPr>
        <w:ind w:left="108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8" w15:restartNumberingAfterBreak="0">
    <w:nsid w:val="48093C98"/>
    <w:multiLevelType w:val="hybridMultilevel"/>
    <w:tmpl w:val="B060E362"/>
    <w:lvl w:ilvl="0" w:tplc="C06A2AB6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ascii="Verdana" w:eastAsia="Times New Roman" w:hAnsi="Verdana" w:cs="Arial" w:hint="default"/>
      </w:rPr>
    </w:lvl>
    <w:lvl w:ilvl="1" w:tplc="0415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19" w15:restartNumberingAfterBreak="0">
    <w:nsid w:val="484A0CD7"/>
    <w:multiLevelType w:val="hybridMultilevel"/>
    <w:tmpl w:val="9C702142"/>
    <w:lvl w:ilvl="0" w:tplc="DCFAF3B8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0" w15:restartNumberingAfterBreak="0">
    <w:nsid w:val="488848FE"/>
    <w:multiLevelType w:val="hybridMultilevel"/>
    <w:tmpl w:val="EC90D7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1" w15:restartNumberingAfterBreak="0">
    <w:nsid w:val="48AE09E8"/>
    <w:multiLevelType w:val="hybridMultilevel"/>
    <w:tmpl w:val="5FA00454"/>
    <w:lvl w:ilvl="0" w:tplc="CF824E92">
      <w:start w:val="1"/>
      <w:numFmt w:val="bullet"/>
      <w:lvlText w:val="-"/>
      <w:lvlJc w:val="left"/>
      <w:pPr>
        <w:ind w:left="1260" w:hanging="360"/>
      </w:pPr>
      <w:rPr>
        <w:rFonts w:hAnsi="Proxy 8" w:hint="default"/>
      </w:rPr>
    </w:lvl>
    <w:lvl w:ilvl="1" w:tplc="04150017">
      <w:start w:val="1"/>
      <w:numFmt w:val="lowerLetter"/>
      <w:lvlText w:val="%2)"/>
      <w:lvlJc w:val="left"/>
      <w:pPr>
        <w:ind w:left="1980" w:hanging="360"/>
      </w:pPr>
      <w:rPr>
        <w:rFonts w:hint="default"/>
      </w:rPr>
    </w:lvl>
    <w:lvl w:ilvl="2" w:tplc="3FD64A3A">
      <w:start w:val="1"/>
      <w:numFmt w:val="decimal"/>
      <w:lvlText w:val="%3)"/>
      <w:lvlJc w:val="left"/>
      <w:pPr>
        <w:ind w:left="2700" w:hanging="360"/>
      </w:pPr>
      <w:rPr>
        <w:rFonts w:hint="default"/>
      </w:rPr>
    </w:lvl>
    <w:lvl w:ilvl="3" w:tplc="0415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22" w15:restartNumberingAfterBreak="0">
    <w:nsid w:val="48FD55AA"/>
    <w:multiLevelType w:val="hybridMultilevel"/>
    <w:tmpl w:val="34CC003E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3" w15:restartNumberingAfterBreak="0">
    <w:nsid w:val="491208A9"/>
    <w:multiLevelType w:val="hybridMultilevel"/>
    <w:tmpl w:val="DCAAE3A8"/>
    <w:lvl w:ilvl="0" w:tplc="04150011">
      <w:start w:val="1"/>
      <w:numFmt w:val="decimal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24" w15:restartNumberingAfterBreak="0">
    <w:nsid w:val="49F32361"/>
    <w:multiLevelType w:val="hybridMultilevel"/>
    <w:tmpl w:val="148CA9F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5" w15:restartNumberingAfterBreak="0">
    <w:nsid w:val="4ACB235E"/>
    <w:multiLevelType w:val="hybridMultilevel"/>
    <w:tmpl w:val="E5F80866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6" w15:restartNumberingAfterBreak="0">
    <w:nsid w:val="4B2E637F"/>
    <w:multiLevelType w:val="hybridMultilevel"/>
    <w:tmpl w:val="C6C88A9C"/>
    <w:lvl w:ilvl="0" w:tplc="04150017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 w:tplc="CF824E92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Ansi="Proxy 8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27" w15:restartNumberingAfterBreak="0">
    <w:nsid w:val="4B6E7115"/>
    <w:multiLevelType w:val="hybridMultilevel"/>
    <w:tmpl w:val="2A1864C4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8" w15:restartNumberingAfterBreak="0">
    <w:nsid w:val="4BDC6F02"/>
    <w:multiLevelType w:val="hybridMultilevel"/>
    <w:tmpl w:val="E9A272C4"/>
    <w:lvl w:ilvl="0" w:tplc="44E4563C">
      <w:start w:val="1"/>
      <w:numFmt w:val="decimal"/>
      <w:lvlText w:val="3.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9" w15:restartNumberingAfterBreak="0">
    <w:nsid w:val="4C255A6A"/>
    <w:multiLevelType w:val="hybridMultilevel"/>
    <w:tmpl w:val="3DBA992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8AF0905A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5000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</w:lvl>
    <w:lvl w:ilvl="3" w:tplc="87CAF400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69FEA7B6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eastAsia="Calibri" w:hAnsi="Symbol" w:cs="Times New Roman" w:hint="default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0" w15:restartNumberingAfterBreak="0">
    <w:nsid w:val="4C785FBD"/>
    <w:multiLevelType w:val="hybridMultilevel"/>
    <w:tmpl w:val="408CC40A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1" w15:restartNumberingAfterBreak="0">
    <w:nsid w:val="4C7C71D4"/>
    <w:multiLevelType w:val="hybridMultilevel"/>
    <w:tmpl w:val="AEB6E8CE"/>
    <w:lvl w:ilvl="0" w:tplc="4AD2D05A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32" w15:restartNumberingAfterBreak="0">
    <w:nsid w:val="4C7D2020"/>
    <w:multiLevelType w:val="hybridMultilevel"/>
    <w:tmpl w:val="DBF8586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3" w15:restartNumberingAfterBreak="0">
    <w:nsid w:val="4CBE540C"/>
    <w:multiLevelType w:val="hybridMultilevel"/>
    <w:tmpl w:val="3B28C374"/>
    <w:name w:val="WW8Num93"/>
    <w:lvl w:ilvl="0" w:tplc="04150017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34" w15:restartNumberingAfterBreak="0">
    <w:nsid w:val="4CD24EF9"/>
    <w:multiLevelType w:val="hybridMultilevel"/>
    <w:tmpl w:val="EDF8E082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5" w15:restartNumberingAfterBreak="0">
    <w:nsid w:val="4CE36AB5"/>
    <w:multiLevelType w:val="hybridMultilevel"/>
    <w:tmpl w:val="0FF0C5C0"/>
    <w:lvl w:ilvl="0" w:tplc="AB322926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36" w15:restartNumberingAfterBreak="0">
    <w:nsid w:val="4CE9566F"/>
    <w:multiLevelType w:val="hybridMultilevel"/>
    <w:tmpl w:val="5DB8C28E"/>
    <w:lvl w:ilvl="0" w:tplc="CF824E92">
      <w:start w:val="1"/>
      <w:numFmt w:val="bullet"/>
      <w:lvlText w:val="-"/>
      <w:lvlJc w:val="left"/>
      <w:pPr>
        <w:ind w:left="1287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7" w15:restartNumberingAfterBreak="0">
    <w:nsid w:val="4CFD441C"/>
    <w:multiLevelType w:val="hybridMultilevel"/>
    <w:tmpl w:val="750825CA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8" w15:restartNumberingAfterBreak="0">
    <w:nsid w:val="4D6B50AA"/>
    <w:multiLevelType w:val="hybridMultilevel"/>
    <w:tmpl w:val="DBF8586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9" w15:restartNumberingAfterBreak="0">
    <w:nsid w:val="4D7D66BD"/>
    <w:multiLevelType w:val="hybridMultilevel"/>
    <w:tmpl w:val="59FC838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0" w15:restartNumberingAfterBreak="0">
    <w:nsid w:val="4DB67C2B"/>
    <w:multiLevelType w:val="hybridMultilevel"/>
    <w:tmpl w:val="A086CE6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1" w15:restartNumberingAfterBreak="0">
    <w:nsid w:val="4DD81A46"/>
    <w:multiLevelType w:val="hybridMultilevel"/>
    <w:tmpl w:val="5DC2564E"/>
    <w:lvl w:ilvl="0" w:tplc="B464DA96">
      <w:numFmt w:val="bullet"/>
      <w:lvlText w:val=""/>
      <w:lvlJc w:val="left"/>
      <w:pPr>
        <w:ind w:left="1494" w:hanging="360"/>
      </w:pPr>
      <w:rPr>
        <w:rFonts w:ascii="Symbol" w:eastAsia="Times New Roman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2" w15:restartNumberingAfterBreak="0">
    <w:nsid w:val="4DE04C80"/>
    <w:multiLevelType w:val="hybridMultilevel"/>
    <w:tmpl w:val="41245ACE"/>
    <w:lvl w:ilvl="0" w:tplc="04150011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3" w15:restartNumberingAfterBreak="0">
    <w:nsid w:val="4E0D20D3"/>
    <w:multiLevelType w:val="hybridMultilevel"/>
    <w:tmpl w:val="92AC4224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44" w15:restartNumberingAfterBreak="0">
    <w:nsid w:val="4F814A1C"/>
    <w:multiLevelType w:val="hybridMultilevel"/>
    <w:tmpl w:val="F4B2DB8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5" w15:restartNumberingAfterBreak="0">
    <w:nsid w:val="501913E0"/>
    <w:multiLevelType w:val="hybridMultilevel"/>
    <w:tmpl w:val="58DE993C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6" w15:restartNumberingAfterBreak="0">
    <w:nsid w:val="50AE77E2"/>
    <w:multiLevelType w:val="hybridMultilevel"/>
    <w:tmpl w:val="4E8489D2"/>
    <w:lvl w:ilvl="0" w:tplc="50682002">
      <w:start w:val="1"/>
      <w:numFmt w:val="decimal"/>
      <w:lvlText w:val="%1)"/>
      <w:lvlJc w:val="left"/>
      <w:pPr>
        <w:ind w:left="79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11" w:hanging="360"/>
      </w:pPr>
    </w:lvl>
    <w:lvl w:ilvl="2" w:tplc="0415001B" w:tentative="1">
      <w:start w:val="1"/>
      <w:numFmt w:val="lowerRoman"/>
      <w:lvlText w:val="%3."/>
      <w:lvlJc w:val="right"/>
      <w:pPr>
        <w:ind w:left="2231" w:hanging="180"/>
      </w:pPr>
    </w:lvl>
    <w:lvl w:ilvl="3" w:tplc="0415000F" w:tentative="1">
      <w:start w:val="1"/>
      <w:numFmt w:val="decimal"/>
      <w:lvlText w:val="%4."/>
      <w:lvlJc w:val="left"/>
      <w:pPr>
        <w:ind w:left="2951" w:hanging="360"/>
      </w:pPr>
    </w:lvl>
    <w:lvl w:ilvl="4" w:tplc="04150019" w:tentative="1">
      <w:start w:val="1"/>
      <w:numFmt w:val="lowerLetter"/>
      <w:lvlText w:val="%5."/>
      <w:lvlJc w:val="left"/>
      <w:pPr>
        <w:ind w:left="3671" w:hanging="360"/>
      </w:pPr>
    </w:lvl>
    <w:lvl w:ilvl="5" w:tplc="0415001B" w:tentative="1">
      <w:start w:val="1"/>
      <w:numFmt w:val="lowerRoman"/>
      <w:lvlText w:val="%6."/>
      <w:lvlJc w:val="right"/>
      <w:pPr>
        <w:ind w:left="4391" w:hanging="180"/>
      </w:pPr>
    </w:lvl>
    <w:lvl w:ilvl="6" w:tplc="0415000F" w:tentative="1">
      <w:start w:val="1"/>
      <w:numFmt w:val="decimal"/>
      <w:lvlText w:val="%7."/>
      <w:lvlJc w:val="left"/>
      <w:pPr>
        <w:ind w:left="5111" w:hanging="360"/>
      </w:pPr>
    </w:lvl>
    <w:lvl w:ilvl="7" w:tplc="04150019" w:tentative="1">
      <w:start w:val="1"/>
      <w:numFmt w:val="lowerLetter"/>
      <w:lvlText w:val="%8."/>
      <w:lvlJc w:val="left"/>
      <w:pPr>
        <w:ind w:left="5831" w:hanging="360"/>
      </w:pPr>
    </w:lvl>
    <w:lvl w:ilvl="8" w:tplc="0415001B" w:tentative="1">
      <w:start w:val="1"/>
      <w:numFmt w:val="lowerRoman"/>
      <w:lvlText w:val="%9."/>
      <w:lvlJc w:val="right"/>
      <w:pPr>
        <w:ind w:left="6551" w:hanging="180"/>
      </w:pPr>
    </w:lvl>
  </w:abstractNum>
  <w:abstractNum w:abstractNumId="247" w15:restartNumberingAfterBreak="0">
    <w:nsid w:val="511E3C91"/>
    <w:multiLevelType w:val="hybridMultilevel"/>
    <w:tmpl w:val="B878764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8" w15:restartNumberingAfterBreak="0">
    <w:nsid w:val="51AD2EFA"/>
    <w:multiLevelType w:val="hybridMultilevel"/>
    <w:tmpl w:val="AF3C17EA"/>
    <w:lvl w:ilvl="0" w:tplc="04150017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5000D">
      <w:start w:val="1"/>
      <w:numFmt w:val="bullet"/>
      <w:lvlText w:val="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49" w15:restartNumberingAfterBreak="0">
    <w:nsid w:val="520E1B76"/>
    <w:multiLevelType w:val="hybridMultilevel"/>
    <w:tmpl w:val="73F0471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0" w15:restartNumberingAfterBreak="0">
    <w:nsid w:val="52A262A8"/>
    <w:multiLevelType w:val="hybridMultilevel"/>
    <w:tmpl w:val="4A483DE4"/>
    <w:lvl w:ilvl="0" w:tplc="C06A2AB6">
      <w:start w:val="1"/>
      <w:numFmt w:val="decimal"/>
      <w:lvlText w:val="%1)"/>
      <w:lvlJc w:val="left"/>
      <w:pPr>
        <w:ind w:left="1428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1" w15:restartNumberingAfterBreak="0">
    <w:nsid w:val="532C0830"/>
    <w:multiLevelType w:val="hybridMultilevel"/>
    <w:tmpl w:val="5DF2A346"/>
    <w:lvl w:ilvl="0" w:tplc="B464DA96">
      <w:numFmt w:val="bullet"/>
      <w:lvlText w:val=""/>
      <w:lvlJc w:val="left"/>
      <w:pPr>
        <w:ind w:left="927" w:hanging="360"/>
      </w:pPr>
      <w:rPr>
        <w:rFonts w:ascii="Symbol" w:eastAsia="Times New Roman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2" w15:restartNumberingAfterBreak="0">
    <w:nsid w:val="5353534F"/>
    <w:multiLevelType w:val="hybridMultilevel"/>
    <w:tmpl w:val="737CF744"/>
    <w:lvl w:ilvl="0" w:tplc="0415000F">
      <w:start w:val="1"/>
      <w:numFmt w:val="decimal"/>
      <w:lvlText w:val="%1."/>
      <w:lvlJc w:val="left"/>
      <w:pPr>
        <w:ind w:left="1477" w:hanging="360"/>
      </w:pPr>
    </w:lvl>
    <w:lvl w:ilvl="1" w:tplc="04150019" w:tentative="1">
      <w:start w:val="1"/>
      <w:numFmt w:val="lowerLetter"/>
      <w:lvlText w:val="%2."/>
      <w:lvlJc w:val="left"/>
      <w:pPr>
        <w:ind w:left="2197" w:hanging="360"/>
      </w:pPr>
    </w:lvl>
    <w:lvl w:ilvl="2" w:tplc="0415001B" w:tentative="1">
      <w:start w:val="1"/>
      <w:numFmt w:val="lowerRoman"/>
      <w:lvlText w:val="%3."/>
      <w:lvlJc w:val="right"/>
      <w:pPr>
        <w:ind w:left="2917" w:hanging="180"/>
      </w:pPr>
    </w:lvl>
    <w:lvl w:ilvl="3" w:tplc="0415000F" w:tentative="1">
      <w:start w:val="1"/>
      <w:numFmt w:val="decimal"/>
      <w:lvlText w:val="%4."/>
      <w:lvlJc w:val="left"/>
      <w:pPr>
        <w:ind w:left="3637" w:hanging="360"/>
      </w:pPr>
    </w:lvl>
    <w:lvl w:ilvl="4" w:tplc="04150019" w:tentative="1">
      <w:start w:val="1"/>
      <w:numFmt w:val="lowerLetter"/>
      <w:lvlText w:val="%5."/>
      <w:lvlJc w:val="left"/>
      <w:pPr>
        <w:ind w:left="4357" w:hanging="360"/>
      </w:pPr>
    </w:lvl>
    <w:lvl w:ilvl="5" w:tplc="0415001B" w:tentative="1">
      <w:start w:val="1"/>
      <w:numFmt w:val="lowerRoman"/>
      <w:lvlText w:val="%6."/>
      <w:lvlJc w:val="right"/>
      <w:pPr>
        <w:ind w:left="5077" w:hanging="180"/>
      </w:pPr>
    </w:lvl>
    <w:lvl w:ilvl="6" w:tplc="0415000F" w:tentative="1">
      <w:start w:val="1"/>
      <w:numFmt w:val="decimal"/>
      <w:lvlText w:val="%7."/>
      <w:lvlJc w:val="left"/>
      <w:pPr>
        <w:ind w:left="5797" w:hanging="360"/>
      </w:pPr>
    </w:lvl>
    <w:lvl w:ilvl="7" w:tplc="04150019" w:tentative="1">
      <w:start w:val="1"/>
      <w:numFmt w:val="lowerLetter"/>
      <w:lvlText w:val="%8."/>
      <w:lvlJc w:val="left"/>
      <w:pPr>
        <w:ind w:left="6517" w:hanging="360"/>
      </w:pPr>
    </w:lvl>
    <w:lvl w:ilvl="8" w:tplc="0415001B" w:tentative="1">
      <w:start w:val="1"/>
      <w:numFmt w:val="lowerRoman"/>
      <w:lvlText w:val="%9."/>
      <w:lvlJc w:val="right"/>
      <w:pPr>
        <w:ind w:left="7237" w:hanging="180"/>
      </w:pPr>
    </w:lvl>
  </w:abstractNum>
  <w:abstractNum w:abstractNumId="253" w15:restartNumberingAfterBreak="0">
    <w:nsid w:val="53DA0A7C"/>
    <w:multiLevelType w:val="hybridMultilevel"/>
    <w:tmpl w:val="B5308130"/>
    <w:lvl w:ilvl="0" w:tplc="0415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4" w15:restartNumberingAfterBreak="0">
    <w:nsid w:val="53DF4854"/>
    <w:multiLevelType w:val="hybridMultilevel"/>
    <w:tmpl w:val="F3FC9D36"/>
    <w:lvl w:ilvl="0" w:tplc="C06A2AB6">
      <w:start w:val="1"/>
      <w:numFmt w:val="decimal"/>
      <w:lvlText w:val="%1)"/>
      <w:lvlJc w:val="left"/>
      <w:pPr>
        <w:ind w:left="1287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5" w15:restartNumberingAfterBreak="0">
    <w:nsid w:val="53F46F79"/>
    <w:multiLevelType w:val="hybridMultilevel"/>
    <w:tmpl w:val="7B42102E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6" w15:restartNumberingAfterBreak="0">
    <w:nsid w:val="541907C9"/>
    <w:multiLevelType w:val="hybridMultilevel"/>
    <w:tmpl w:val="D5DCEEA2"/>
    <w:lvl w:ilvl="0" w:tplc="C06A2AB6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7" w15:restartNumberingAfterBreak="0">
    <w:nsid w:val="542E347C"/>
    <w:multiLevelType w:val="hybridMultilevel"/>
    <w:tmpl w:val="33A6E0B0"/>
    <w:lvl w:ilvl="0" w:tplc="7212ACDA">
      <w:start w:val="1"/>
      <w:numFmt w:val="decimal"/>
      <w:lvlText w:val="%1)"/>
      <w:lvlJc w:val="left"/>
      <w:pPr>
        <w:tabs>
          <w:tab w:val="num" w:pos="760"/>
        </w:tabs>
        <w:ind w:left="760" w:hanging="360"/>
      </w:pPr>
      <w:rPr>
        <w:rFonts w:ascii="Verdana" w:eastAsia="Times New Roman" w:hAnsi="Verdana" w:cs="Arial"/>
      </w:rPr>
    </w:lvl>
    <w:lvl w:ilvl="1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Times New Roman" w:hint="default"/>
      </w:rPr>
    </w:lvl>
    <w:lvl w:ilvl="3" w:tplc="04150001">
      <w:start w:val="1"/>
      <w:numFmt w:val="bullet"/>
      <w:lvlText w:val=""/>
      <w:lvlJc w:val="left"/>
      <w:pPr>
        <w:ind w:left="2520" w:hanging="360"/>
      </w:pPr>
      <w:rPr>
        <w:rFonts w:ascii="Symbol" w:hAnsi="Symbol" w:cs="Times New Roman" w:hint="default"/>
      </w:rPr>
    </w:lvl>
    <w:lvl w:ilvl="4" w:tplc="0415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Times New Roman" w:hint="default"/>
      </w:rPr>
    </w:lvl>
    <w:lvl w:ilvl="6" w:tplc="04150001">
      <w:start w:val="1"/>
      <w:numFmt w:val="bullet"/>
      <w:lvlText w:val=""/>
      <w:lvlJc w:val="left"/>
      <w:pPr>
        <w:ind w:left="4680" w:hanging="360"/>
      </w:pPr>
      <w:rPr>
        <w:rFonts w:ascii="Symbol" w:hAnsi="Symbol" w:cs="Times New Roman" w:hint="default"/>
      </w:rPr>
    </w:lvl>
    <w:lvl w:ilvl="7" w:tplc="0415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Times New Roman" w:hint="default"/>
      </w:rPr>
    </w:lvl>
  </w:abstractNum>
  <w:abstractNum w:abstractNumId="258" w15:restartNumberingAfterBreak="0">
    <w:nsid w:val="544513B4"/>
    <w:multiLevelType w:val="hybridMultilevel"/>
    <w:tmpl w:val="54247B0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9" w15:restartNumberingAfterBreak="0">
    <w:nsid w:val="54F80829"/>
    <w:multiLevelType w:val="hybridMultilevel"/>
    <w:tmpl w:val="7BCE19BE"/>
    <w:lvl w:ilvl="0" w:tplc="CF824E92">
      <w:start w:val="1"/>
      <w:numFmt w:val="bullet"/>
      <w:lvlText w:val="-"/>
      <w:lvlJc w:val="left"/>
      <w:pPr>
        <w:ind w:left="1287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0" w15:restartNumberingAfterBreak="0">
    <w:nsid w:val="551D1025"/>
    <w:multiLevelType w:val="hybridMultilevel"/>
    <w:tmpl w:val="310845DA"/>
    <w:lvl w:ilvl="0" w:tplc="04150017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1" w15:restartNumberingAfterBreak="0">
    <w:nsid w:val="553C2251"/>
    <w:multiLevelType w:val="hybridMultilevel"/>
    <w:tmpl w:val="D5CA3010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2" w15:restartNumberingAfterBreak="0">
    <w:nsid w:val="554F76FD"/>
    <w:multiLevelType w:val="hybridMultilevel"/>
    <w:tmpl w:val="FA2E6794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B95ED90A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108639E">
      <w:start w:val="1"/>
      <w:numFmt w:val="decimal"/>
      <w:lvlText w:val="%3)"/>
      <w:lvlJc w:val="left"/>
      <w:pPr>
        <w:ind w:left="2685" w:hanging="705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3" w15:restartNumberingAfterBreak="0">
    <w:nsid w:val="55527B32"/>
    <w:multiLevelType w:val="hybridMultilevel"/>
    <w:tmpl w:val="C2A83336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4" w15:restartNumberingAfterBreak="0">
    <w:nsid w:val="55560944"/>
    <w:multiLevelType w:val="hybridMultilevel"/>
    <w:tmpl w:val="CF14BC2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5" w15:restartNumberingAfterBreak="0">
    <w:nsid w:val="55B84CCC"/>
    <w:multiLevelType w:val="hybridMultilevel"/>
    <w:tmpl w:val="C1A0BC86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6" w15:restartNumberingAfterBreak="0">
    <w:nsid w:val="55CA7926"/>
    <w:multiLevelType w:val="hybridMultilevel"/>
    <w:tmpl w:val="D424F9E0"/>
    <w:lvl w:ilvl="0" w:tplc="CF824E92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Ansi="Proxy 8"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7" w15:restartNumberingAfterBreak="0">
    <w:nsid w:val="55ED1C8F"/>
    <w:multiLevelType w:val="hybridMultilevel"/>
    <w:tmpl w:val="80DC08E8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8" w15:restartNumberingAfterBreak="0">
    <w:nsid w:val="56276BA6"/>
    <w:multiLevelType w:val="hybridMultilevel"/>
    <w:tmpl w:val="BAC0E586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69" w15:restartNumberingAfterBreak="0">
    <w:nsid w:val="56582DFD"/>
    <w:multiLevelType w:val="hybridMultilevel"/>
    <w:tmpl w:val="FAC4E44C"/>
    <w:lvl w:ilvl="0" w:tplc="04150017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70" w15:restartNumberingAfterBreak="0">
    <w:nsid w:val="56734194"/>
    <w:multiLevelType w:val="hybridMultilevel"/>
    <w:tmpl w:val="421229B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9F2E3EF0">
      <w:start w:val="3"/>
      <w:numFmt w:val="upperRoman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1" w15:restartNumberingAfterBreak="0">
    <w:nsid w:val="56792735"/>
    <w:multiLevelType w:val="hybridMultilevel"/>
    <w:tmpl w:val="D08C48F2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2" w15:restartNumberingAfterBreak="0">
    <w:nsid w:val="569423D7"/>
    <w:multiLevelType w:val="hybridMultilevel"/>
    <w:tmpl w:val="751AD47E"/>
    <w:lvl w:ilvl="0" w:tplc="5E8814A6">
      <w:start w:val="1"/>
      <w:numFmt w:val="decimal"/>
      <w:lvlText w:val="%1)"/>
      <w:lvlJc w:val="left"/>
      <w:pPr>
        <w:ind w:left="1287" w:hanging="360"/>
      </w:pPr>
      <w:rPr>
        <w:rFonts w:ascii="Verdana" w:eastAsia="Times New Roman" w:hAnsi="Verdana" w:cs="Arial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3" w15:restartNumberingAfterBreak="0">
    <w:nsid w:val="56CA4C67"/>
    <w:multiLevelType w:val="hybridMultilevel"/>
    <w:tmpl w:val="B2062C00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4" w15:restartNumberingAfterBreak="0">
    <w:nsid w:val="571D4BF0"/>
    <w:multiLevelType w:val="hybridMultilevel"/>
    <w:tmpl w:val="FDAE8510"/>
    <w:lvl w:ilvl="0" w:tplc="04150017">
      <w:start w:val="1"/>
      <w:numFmt w:val="lowerLetter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5" w15:restartNumberingAfterBreak="0">
    <w:nsid w:val="57D24AAF"/>
    <w:multiLevelType w:val="hybridMultilevel"/>
    <w:tmpl w:val="A70E6C8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6" w15:restartNumberingAfterBreak="0">
    <w:nsid w:val="58B158B2"/>
    <w:multiLevelType w:val="multilevel"/>
    <w:tmpl w:val="210AC17C"/>
    <w:lvl w:ilvl="0">
      <w:start w:val="1"/>
      <w:numFmt w:val="decimal"/>
      <w:pStyle w:val="Nagwek1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ind w:left="1002" w:hanging="576"/>
      </w:pPr>
      <w:rPr>
        <w:rFonts w:hint="default"/>
      </w:rPr>
    </w:lvl>
    <w:lvl w:ilvl="2">
      <w:start w:val="1"/>
      <w:numFmt w:val="decimal"/>
      <w:pStyle w:val="Nagwek3"/>
      <w:lvlText w:val="%1.%2.%3"/>
      <w:lvlJc w:val="left"/>
      <w:pPr>
        <w:ind w:left="7667" w:hanging="720"/>
      </w:pPr>
      <w:rPr>
        <w:rFonts w:hint="default"/>
      </w:rPr>
    </w:lvl>
    <w:lvl w:ilvl="3">
      <w:start w:val="1"/>
      <w:numFmt w:val="decimal"/>
      <w:pStyle w:val="Nagwek4"/>
      <w:lvlText w:val="%1.%2.%3.%4"/>
      <w:lvlJc w:val="left"/>
      <w:pPr>
        <w:ind w:left="2424" w:hanging="864"/>
      </w:pPr>
      <w:rPr>
        <w:rFonts w:hint="default"/>
        <w:lang w:val="pl-PL"/>
      </w:rPr>
    </w:lvl>
    <w:lvl w:ilvl="4">
      <w:start w:val="1"/>
      <w:numFmt w:val="decimal"/>
      <w:pStyle w:val="Nagwek5"/>
      <w:lvlText w:val="%1.%2.%3.%4.%5"/>
      <w:lvlJc w:val="left"/>
      <w:pPr>
        <w:ind w:left="2852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77" w15:restartNumberingAfterBreak="0">
    <w:nsid w:val="58B96FD2"/>
    <w:multiLevelType w:val="hybridMultilevel"/>
    <w:tmpl w:val="25F20932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8" w15:restartNumberingAfterBreak="0">
    <w:nsid w:val="58C8473A"/>
    <w:multiLevelType w:val="hybridMultilevel"/>
    <w:tmpl w:val="A1D2A02A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9" w15:restartNumberingAfterBreak="0">
    <w:nsid w:val="58D40A5D"/>
    <w:multiLevelType w:val="hybridMultilevel"/>
    <w:tmpl w:val="8B70C526"/>
    <w:lvl w:ilvl="0" w:tplc="DEEA684C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80" w15:restartNumberingAfterBreak="0">
    <w:nsid w:val="59640EAE"/>
    <w:multiLevelType w:val="hybridMultilevel"/>
    <w:tmpl w:val="B19C4B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1" w15:restartNumberingAfterBreak="0">
    <w:nsid w:val="5986416A"/>
    <w:multiLevelType w:val="hybridMultilevel"/>
    <w:tmpl w:val="94224D00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2" w15:restartNumberingAfterBreak="0">
    <w:nsid w:val="59BE122F"/>
    <w:multiLevelType w:val="hybridMultilevel"/>
    <w:tmpl w:val="71AAE104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17">
      <w:start w:val="1"/>
      <w:numFmt w:val="lowerLetter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83" w15:restartNumberingAfterBreak="0">
    <w:nsid w:val="5A180312"/>
    <w:multiLevelType w:val="hybridMultilevel"/>
    <w:tmpl w:val="70C6C55A"/>
    <w:lvl w:ilvl="0" w:tplc="E8D0FE3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84" w15:restartNumberingAfterBreak="0">
    <w:nsid w:val="5A8F6089"/>
    <w:multiLevelType w:val="hybridMultilevel"/>
    <w:tmpl w:val="403E1D1C"/>
    <w:lvl w:ilvl="0" w:tplc="CF824E92">
      <w:start w:val="1"/>
      <w:numFmt w:val="bullet"/>
      <w:lvlText w:val="-"/>
      <w:lvlJc w:val="left"/>
      <w:pPr>
        <w:ind w:left="1287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5" w15:restartNumberingAfterBreak="0">
    <w:nsid w:val="5AA542C1"/>
    <w:multiLevelType w:val="hybridMultilevel"/>
    <w:tmpl w:val="718C9C96"/>
    <w:lvl w:ilvl="0" w:tplc="0415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86" w15:restartNumberingAfterBreak="0">
    <w:nsid w:val="5BA75579"/>
    <w:multiLevelType w:val="hybridMultilevel"/>
    <w:tmpl w:val="A84024FE"/>
    <w:lvl w:ilvl="0" w:tplc="181A0454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87" w15:restartNumberingAfterBreak="0">
    <w:nsid w:val="5BEF27D8"/>
    <w:multiLevelType w:val="hybridMultilevel"/>
    <w:tmpl w:val="9D703C0C"/>
    <w:lvl w:ilvl="0" w:tplc="041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8" w15:restartNumberingAfterBreak="0">
    <w:nsid w:val="5BF57D91"/>
    <w:multiLevelType w:val="hybridMultilevel"/>
    <w:tmpl w:val="FB6030B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9" w15:restartNumberingAfterBreak="0">
    <w:nsid w:val="5CB712E2"/>
    <w:multiLevelType w:val="hybridMultilevel"/>
    <w:tmpl w:val="26165E3E"/>
    <w:lvl w:ilvl="0" w:tplc="BDFA9ED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Arial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0" w15:restartNumberingAfterBreak="0">
    <w:nsid w:val="5D6E089A"/>
    <w:multiLevelType w:val="hybridMultilevel"/>
    <w:tmpl w:val="40C663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1" w15:restartNumberingAfterBreak="0">
    <w:nsid w:val="5E123491"/>
    <w:multiLevelType w:val="hybridMultilevel"/>
    <w:tmpl w:val="BF28FD90"/>
    <w:lvl w:ilvl="0" w:tplc="C06A2AB6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2" w15:restartNumberingAfterBreak="0">
    <w:nsid w:val="5E6341A3"/>
    <w:multiLevelType w:val="hybridMultilevel"/>
    <w:tmpl w:val="A3BAAE34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3" w15:restartNumberingAfterBreak="0">
    <w:nsid w:val="5ED37CC1"/>
    <w:multiLevelType w:val="hybridMultilevel"/>
    <w:tmpl w:val="A0D8F80A"/>
    <w:lvl w:ilvl="0" w:tplc="CF824E9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Ansi="Proxy 8"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4" w15:restartNumberingAfterBreak="0">
    <w:nsid w:val="5EF05F05"/>
    <w:multiLevelType w:val="hybridMultilevel"/>
    <w:tmpl w:val="9F8432CE"/>
    <w:lvl w:ilvl="0" w:tplc="0415000F">
      <w:start w:val="2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5" w15:restartNumberingAfterBreak="0">
    <w:nsid w:val="5F5B6FCC"/>
    <w:multiLevelType w:val="hybridMultilevel"/>
    <w:tmpl w:val="444C997A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6" w15:restartNumberingAfterBreak="0">
    <w:nsid w:val="5F836C37"/>
    <w:multiLevelType w:val="hybridMultilevel"/>
    <w:tmpl w:val="75A0FA8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Times New Roman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Times New Roman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Times New Roman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Times New Roman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Times New Roman" w:hint="default"/>
      </w:rPr>
    </w:lvl>
  </w:abstractNum>
  <w:abstractNum w:abstractNumId="297" w15:restartNumberingAfterBreak="0">
    <w:nsid w:val="5F8C5BCD"/>
    <w:multiLevelType w:val="hybridMultilevel"/>
    <w:tmpl w:val="305A3660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98" w15:restartNumberingAfterBreak="0">
    <w:nsid w:val="5F9D5467"/>
    <w:multiLevelType w:val="hybridMultilevel"/>
    <w:tmpl w:val="58DC7550"/>
    <w:lvl w:ilvl="0" w:tplc="CF824E92">
      <w:start w:val="1"/>
      <w:numFmt w:val="bullet"/>
      <w:lvlText w:val="-"/>
      <w:lvlJc w:val="left"/>
      <w:pPr>
        <w:ind w:left="1287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9" w15:restartNumberingAfterBreak="0">
    <w:nsid w:val="5FBC6DFC"/>
    <w:multiLevelType w:val="hybridMultilevel"/>
    <w:tmpl w:val="A8E630E4"/>
    <w:lvl w:ilvl="0" w:tplc="F3F6BD7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Verdana" w:hAnsi="Verdana" w:hint="default"/>
        <w:b/>
        <w:i w:val="0"/>
        <w:sz w:val="20"/>
        <w:szCs w:val="20"/>
      </w:rPr>
    </w:lvl>
    <w:lvl w:ilvl="1" w:tplc="69C04918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16"/>
        <w:szCs w:val="16"/>
      </w:rPr>
    </w:lvl>
    <w:lvl w:ilvl="2" w:tplc="0415000F">
      <w:start w:val="1"/>
      <w:numFmt w:val="decimal"/>
      <w:lvlText w:val="%3."/>
      <w:lvlJc w:val="left"/>
      <w:pPr>
        <w:tabs>
          <w:tab w:val="num" w:pos="1980"/>
        </w:tabs>
        <w:ind w:left="1980" w:hanging="36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00" w15:restartNumberingAfterBreak="0">
    <w:nsid w:val="5FD001C5"/>
    <w:multiLevelType w:val="hybridMultilevel"/>
    <w:tmpl w:val="217A9F6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1" w15:restartNumberingAfterBreak="0">
    <w:nsid w:val="5FEA50A9"/>
    <w:multiLevelType w:val="multilevel"/>
    <w:tmpl w:val="782E18AA"/>
    <w:lvl w:ilvl="0">
      <w:start w:val="1"/>
      <w:numFmt w:val="decimal"/>
      <w:lvlText w:val="%1."/>
      <w:lvlJc w:val="left"/>
      <w:pPr>
        <w:ind w:left="612" w:hanging="61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02" w15:restartNumberingAfterBreak="0">
    <w:nsid w:val="607774AD"/>
    <w:multiLevelType w:val="hybridMultilevel"/>
    <w:tmpl w:val="9F98FA8E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03" w15:restartNumberingAfterBreak="0">
    <w:nsid w:val="60A145F9"/>
    <w:multiLevelType w:val="hybridMultilevel"/>
    <w:tmpl w:val="61800370"/>
    <w:lvl w:ilvl="0" w:tplc="0415000F">
      <w:start w:val="1"/>
      <w:numFmt w:val="decimal"/>
      <w:lvlText w:val="%1."/>
      <w:lvlJc w:val="left"/>
      <w:pPr>
        <w:ind w:left="928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4" w15:restartNumberingAfterBreak="0">
    <w:nsid w:val="60FF6FA8"/>
    <w:multiLevelType w:val="hybridMultilevel"/>
    <w:tmpl w:val="DBD65158"/>
    <w:lvl w:ilvl="0" w:tplc="04150001">
      <w:start w:val="1"/>
      <w:numFmt w:val="bullet"/>
      <w:lvlText w:val=""/>
      <w:lvlJc w:val="left"/>
      <w:pPr>
        <w:tabs>
          <w:tab w:val="num" w:pos="1485"/>
        </w:tabs>
        <w:ind w:left="148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205"/>
        </w:tabs>
        <w:ind w:left="2205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925"/>
        </w:tabs>
        <w:ind w:left="292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645"/>
        </w:tabs>
        <w:ind w:left="364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365"/>
        </w:tabs>
        <w:ind w:left="4365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85"/>
        </w:tabs>
        <w:ind w:left="508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805"/>
        </w:tabs>
        <w:ind w:left="580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525"/>
        </w:tabs>
        <w:ind w:left="6525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245"/>
        </w:tabs>
        <w:ind w:left="7245" w:hanging="360"/>
      </w:pPr>
      <w:rPr>
        <w:rFonts w:ascii="Wingdings" w:hAnsi="Wingdings" w:hint="default"/>
      </w:rPr>
    </w:lvl>
  </w:abstractNum>
  <w:abstractNum w:abstractNumId="305" w15:restartNumberingAfterBreak="0">
    <w:nsid w:val="611F2337"/>
    <w:multiLevelType w:val="hybridMultilevel"/>
    <w:tmpl w:val="570AAA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6" w15:restartNumberingAfterBreak="0">
    <w:nsid w:val="613322D5"/>
    <w:multiLevelType w:val="hybridMultilevel"/>
    <w:tmpl w:val="ED9E5750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7" w15:restartNumberingAfterBreak="0">
    <w:nsid w:val="614F5EC2"/>
    <w:multiLevelType w:val="hybridMultilevel"/>
    <w:tmpl w:val="0CEC3030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8" w15:restartNumberingAfterBreak="0">
    <w:nsid w:val="617D540D"/>
    <w:multiLevelType w:val="hybridMultilevel"/>
    <w:tmpl w:val="629EDC5A"/>
    <w:lvl w:ilvl="0" w:tplc="CF824E9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Ansi="Proxy 8" w:hint="default"/>
      </w:rPr>
    </w:lvl>
    <w:lvl w:ilvl="1" w:tplc="04150003">
      <w:start w:val="1"/>
      <w:numFmt w:val="bullet"/>
      <w:lvlText w:val="o"/>
      <w:lvlJc w:val="left"/>
      <w:pPr>
        <w:tabs>
          <w:tab w:val="num" w:pos="2136"/>
        </w:tabs>
        <w:ind w:left="213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856"/>
        </w:tabs>
        <w:ind w:left="285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76"/>
        </w:tabs>
        <w:ind w:left="357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296"/>
        </w:tabs>
        <w:ind w:left="429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016"/>
        </w:tabs>
        <w:ind w:left="501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736"/>
        </w:tabs>
        <w:ind w:left="573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456"/>
        </w:tabs>
        <w:ind w:left="645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76"/>
        </w:tabs>
        <w:ind w:left="7176" w:hanging="360"/>
      </w:pPr>
      <w:rPr>
        <w:rFonts w:ascii="Wingdings" w:hAnsi="Wingdings" w:hint="default"/>
      </w:rPr>
    </w:lvl>
  </w:abstractNum>
  <w:abstractNum w:abstractNumId="309" w15:restartNumberingAfterBreak="0">
    <w:nsid w:val="61CA5CDC"/>
    <w:multiLevelType w:val="hybridMultilevel"/>
    <w:tmpl w:val="71B4649A"/>
    <w:lvl w:ilvl="0" w:tplc="C06A2AB6">
      <w:start w:val="1"/>
      <w:numFmt w:val="decimal"/>
      <w:lvlText w:val="%1)"/>
      <w:lvlJc w:val="left"/>
      <w:pPr>
        <w:ind w:left="1428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0" w15:restartNumberingAfterBreak="0">
    <w:nsid w:val="61DD2D55"/>
    <w:multiLevelType w:val="hybridMultilevel"/>
    <w:tmpl w:val="A680FCDA"/>
    <w:lvl w:ilvl="0" w:tplc="CF824E92">
      <w:start w:val="1"/>
      <w:numFmt w:val="bullet"/>
      <w:lvlText w:val="-"/>
      <w:lvlJc w:val="left"/>
      <w:pPr>
        <w:ind w:left="1260" w:hanging="360"/>
      </w:pPr>
      <w:rPr>
        <w:rFonts w:hAnsi="Proxy 8" w:hint="default"/>
      </w:rPr>
    </w:lvl>
    <w:lvl w:ilvl="1" w:tplc="CF824E92">
      <w:start w:val="1"/>
      <w:numFmt w:val="bullet"/>
      <w:lvlText w:val="-"/>
      <w:lvlJc w:val="left"/>
      <w:pPr>
        <w:ind w:left="1980" w:hanging="360"/>
      </w:pPr>
      <w:rPr>
        <w:rFonts w:hAnsi="Proxy 8" w:hint="default"/>
      </w:rPr>
    </w:lvl>
    <w:lvl w:ilvl="2" w:tplc="0415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11" w15:restartNumberingAfterBreak="0">
    <w:nsid w:val="621C1A77"/>
    <w:multiLevelType w:val="hybridMultilevel"/>
    <w:tmpl w:val="20B4171C"/>
    <w:lvl w:ilvl="0" w:tplc="04150017">
      <w:start w:val="1"/>
      <w:numFmt w:val="lowerLetter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312" w15:restartNumberingAfterBreak="0">
    <w:nsid w:val="62244526"/>
    <w:multiLevelType w:val="hybridMultilevel"/>
    <w:tmpl w:val="2C762916"/>
    <w:lvl w:ilvl="0" w:tplc="04150017">
      <w:start w:val="1"/>
      <w:numFmt w:val="lowerLetter"/>
      <w:lvlText w:val="%1)"/>
      <w:lvlJc w:val="left"/>
      <w:pPr>
        <w:tabs>
          <w:tab w:val="num" w:pos="791"/>
        </w:tabs>
        <w:ind w:left="791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3" w15:restartNumberingAfterBreak="0">
    <w:nsid w:val="623D1622"/>
    <w:multiLevelType w:val="hybridMultilevel"/>
    <w:tmpl w:val="B9163782"/>
    <w:lvl w:ilvl="0" w:tplc="CF824E92">
      <w:start w:val="1"/>
      <w:numFmt w:val="bullet"/>
      <w:lvlText w:val="-"/>
      <w:lvlJc w:val="left"/>
      <w:pPr>
        <w:tabs>
          <w:tab w:val="num" w:pos="2700"/>
        </w:tabs>
        <w:ind w:left="2700" w:hanging="360"/>
      </w:pPr>
      <w:rPr>
        <w:rFonts w:hAnsi="Proxy 8" w:hint="default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4" w15:restartNumberingAfterBreak="0">
    <w:nsid w:val="63CB41CF"/>
    <w:multiLevelType w:val="hybridMultilevel"/>
    <w:tmpl w:val="BFBACF0E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5" w15:restartNumberingAfterBreak="0">
    <w:nsid w:val="63F44312"/>
    <w:multiLevelType w:val="hybridMultilevel"/>
    <w:tmpl w:val="CADAC8F2"/>
    <w:lvl w:ilvl="0" w:tplc="2B14EDD0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16" w15:restartNumberingAfterBreak="0">
    <w:nsid w:val="640023E4"/>
    <w:multiLevelType w:val="hybridMultilevel"/>
    <w:tmpl w:val="3CF037A8"/>
    <w:lvl w:ilvl="0" w:tplc="CF824E92">
      <w:start w:val="1"/>
      <w:numFmt w:val="bullet"/>
      <w:lvlText w:val="-"/>
      <w:lvlJc w:val="left"/>
      <w:pPr>
        <w:ind w:left="1854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17" w15:restartNumberingAfterBreak="0">
    <w:nsid w:val="64653370"/>
    <w:multiLevelType w:val="hybridMultilevel"/>
    <w:tmpl w:val="11A2F2C0"/>
    <w:lvl w:ilvl="0" w:tplc="04150017">
      <w:start w:val="1"/>
      <w:numFmt w:val="lowerLetter"/>
      <w:lvlText w:val="%1)"/>
      <w:lvlJc w:val="left"/>
      <w:pPr>
        <w:tabs>
          <w:tab w:val="num" w:pos="1627"/>
        </w:tabs>
        <w:ind w:left="1627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347"/>
        </w:tabs>
        <w:ind w:left="2347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067"/>
        </w:tabs>
        <w:ind w:left="30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787"/>
        </w:tabs>
        <w:ind w:left="37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07"/>
        </w:tabs>
        <w:ind w:left="4507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227"/>
        </w:tabs>
        <w:ind w:left="52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947"/>
        </w:tabs>
        <w:ind w:left="59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667"/>
        </w:tabs>
        <w:ind w:left="6667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387"/>
        </w:tabs>
        <w:ind w:left="7387" w:hanging="360"/>
      </w:pPr>
      <w:rPr>
        <w:rFonts w:ascii="Wingdings" w:hAnsi="Wingdings" w:hint="default"/>
      </w:rPr>
    </w:lvl>
  </w:abstractNum>
  <w:abstractNum w:abstractNumId="318" w15:restartNumberingAfterBreak="0">
    <w:nsid w:val="64670765"/>
    <w:multiLevelType w:val="hybridMultilevel"/>
    <w:tmpl w:val="9F424A66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9" w15:restartNumberingAfterBreak="0">
    <w:nsid w:val="64846F55"/>
    <w:multiLevelType w:val="hybridMultilevel"/>
    <w:tmpl w:val="A648BD96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0" w15:restartNumberingAfterBreak="0">
    <w:nsid w:val="64D171A4"/>
    <w:multiLevelType w:val="hybridMultilevel"/>
    <w:tmpl w:val="238ACA20"/>
    <w:lvl w:ilvl="0" w:tplc="B994E4D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21" w15:restartNumberingAfterBreak="0">
    <w:nsid w:val="64FD7B13"/>
    <w:multiLevelType w:val="hybridMultilevel"/>
    <w:tmpl w:val="9FD64BE0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2" w15:restartNumberingAfterBreak="0">
    <w:nsid w:val="655E0215"/>
    <w:multiLevelType w:val="hybridMultilevel"/>
    <w:tmpl w:val="ECA036D2"/>
    <w:lvl w:ilvl="0" w:tplc="B0924E1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3" w15:restartNumberingAfterBreak="0">
    <w:nsid w:val="65F54604"/>
    <w:multiLevelType w:val="hybridMultilevel"/>
    <w:tmpl w:val="ACDAB4C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Times New Roman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Times New Roman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Times New Roman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Times New Roman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Times New Roman" w:hint="default"/>
      </w:rPr>
    </w:lvl>
  </w:abstractNum>
  <w:abstractNum w:abstractNumId="324" w15:restartNumberingAfterBreak="0">
    <w:nsid w:val="66064279"/>
    <w:multiLevelType w:val="hybridMultilevel"/>
    <w:tmpl w:val="AF90D2EA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5" w15:restartNumberingAfterBreak="0">
    <w:nsid w:val="661C100A"/>
    <w:multiLevelType w:val="hybridMultilevel"/>
    <w:tmpl w:val="F404F916"/>
    <w:lvl w:ilvl="0" w:tplc="04150003">
      <w:start w:val="1"/>
      <w:numFmt w:val="bullet"/>
      <w:lvlText w:val="o"/>
      <w:lvlJc w:val="left"/>
      <w:pPr>
        <w:tabs>
          <w:tab w:val="num" w:pos="2700"/>
        </w:tabs>
        <w:ind w:left="2700" w:hanging="360"/>
      </w:pPr>
      <w:rPr>
        <w:rFonts w:ascii="Courier New" w:hAnsi="Courier New" w:cs="Courier New" w:hint="default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6" w15:restartNumberingAfterBreak="0">
    <w:nsid w:val="66771F47"/>
    <w:multiLevelType w:val="hybridMultilevel"/>
    <w:tmpl w:val="50AC6E4A"/>
    <w:lvl w:ilvl="0" w:tplc="181A0454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27" w15:restartNumberingAfterBreak="0">
    <w:nsid w:val="66A04E51"/>
    <w:multiLevelType w:val="multilevel"/>
    <w:tmpl w:val="14EAA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8" w15:restartNumberingAfterBreak="0">
    <w:nsid w:val="67904174"/>
    <w:multiLevelType w:val="hybridMultilevel"/>
    <w:tmpl w:val="9CAAB0C4"/>
    <w:lvl w:ilvl="0" w:tplc="C06A2AB6">
      <w:start w:val="1"/>
      <w:numFmt w:val="decimal"/>
      <w:lvlText w:val="%1)"/>
      <w:lvlJc w:val="left"/>
      <w:pPr>
        <w:ind w:left="1428" w:hanging="360"/>
      </w:pPr>
      <w:rPr>
        <w:rFonts w:ascii="Verdana" w:eastAsia="Times New Roman" w:hAnsi="Verdana" w:cs="Aria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9" w15:restartNumberingAfterBreak="0">
    <w:nsid w:val="67A606F9"/>
    <w:multiLevelType w:val="hybridMultilevel"/>
    <w:tmpl w:val="CBC286FE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5DD29C74">
      <w:start w:val="1"/>
      <w:numFmt w:val="lowerLetter"/>
      <w:lvlText w:val="%2)"/>
      <w:lvlJc w:val="left"/>
      <w:pPr>
        <w:ind w:left="1440" w:hanging="360"/>
      </w:pPr>
      <w:rPr>
        <w:rFonts w:ascii="Verdana" w:eastAsia="Times New Roman" w:hAnsi="Verdana" w:cs="Arial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0" w15:restartNumberingAfterBreak="0">
    <w:nsid w:val="67A72BF5"/>
    <w:multiLevelType w:val="hybridMultilevel"/>
    <w:tmpl w:val="2C0C3B10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1" w15:restartNumberingAfterBreak="0">
    <w:nsid w:val="67B9657D"/>
    <w:multiLevelType w:val="hybridMultilevel"/>
    <w:tmpl w:val="8862B286"/>
    <w:lvl w:ilvl="0" w:tplc="C06A2AB6">
      <w:start w:val="1"/>
      <w:numFmt w:val="decimal"/>
      <w:lvlText w:val="%1)"/>
      <w:lvlJc w:val="left"/>
      <w:pPr>
        <w:ind w:left="1287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2" w15:restartNumberingAfterBreak="0">
    <w:nsid w:val="67CC5401"/>
    <w:multiLevelType w:val="hybridMultilevel"/>
    <w:tmpl w:val="C9705B0A"/>
    <w:lvl w:ilvl="0" w:tplc="CF824E92">
      <w:start w:val="1"/>
      <w:numFmt w:val="bullet"/>
      <w:lvlText w:val="-"/>
      <w:lvlJc w:val="left"/>
      <w:pPr>
        <w:ind w:left="115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87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9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1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3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5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7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9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11" w:hanging="360"/>
      </w:pPr>
      <w:rPr>
        <w:rFonts w:ascii="Wingdings" w:hAnsi="Wingdings" w:hint="default"/>
      </w:rPr>
    </w:lvl>
  </w:abstractNum>
  <w:abstractNum w:abstractNumId="333" w15:restartNumberingAfterBreak="0">
    <w:nsid w:val="68624D76"/>
    <w:multiLevelType w:val="multilevel"/>
    <w:tmpl w:val="F0CC6926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2"/>
      <w:numFmt w:val="decimal"/>
      <w:lvlText w:val="%1.%2"/>
      <w:lvlJc w:val="left"/>
      <w:pPr>
        <w:ind w:left="720" w:hanging="720"/>
      </w:pPr>
    </w:lvl>
    <w:lvl w:ilvl="2">
      <w:start w:val="1"/>
      <w:numFmt w:val="decimal"/>
      <w:lvlText w:val="%1.%2.%3"/>
      <w:lvlJc w:val="left"/>
      <w:pPr>
        <w:ind w:left="1080" w:hanging="720"/>
      </w:pPr>
    </w:lvl>
    <w:lvl w:ilvl="3">
      <w:start w:val="1"/>
      <w:numFmt w:val="decimal"/>
      <w:lvlText w:val="%1.%2.%3.%4"/>
      <w:lvlJc w:val="left"/>
      <w:pPr>
        <w:ind w:left="1080" w:hanging="1080"/>
      </w:pPr>
    </w:lvl>
    <w:lvl w:ilvl="4">
      <w:start w:val="1"/>
      <w:numFmt w:val="decimal"/>
      <w:lvlText w:val="%1.%2.%3.%4.%5"/>
      <w:lvlJc w:val="left"/>
      <w:pPr>
        <w:ind w:left="1440" w:hanging="1440"/>
      </w:pPr>
    </w:lvl>
    <w:lvl w:ilvl="5">
      <w:start w:val="1"/>
      <w:numFmt w:val="decimal"/>
      <w:lvlText w:val="%1.%2.%3.%4.%5.%6"/>
      <w:lvlJc w:val="left"/>
      <w:pPr>
        <w:ind w:left="1440" w:hanging="1440"/>
      </w:pPr>
    </w:lvl>
    <w:lvl w:ilvl="6">
      <w:start w:val="1"/>
      <w:numFmt w:val="decimal"/>
      <w:lvlText w:val="%1.%2.%3.%4.%5.%6.%7"/>
      <w:lvlJc w:val="left"/>
      <w:pPr>
        <w:ind w:left="1800" w:hanging="1800"/>
      </w:pPr>
    </w:lvl>
    <w:lvl w:ilvl="7">
      <w:start w:val="1"/>
      <w:numFmt w:val="decimal"/>
      <w:lvlText w:val="%1.%2.%3.%4.%5.%6.%7.%8"/>
      <w:lvlJc w:val="left"/>
      <w:pPr>
        <w:ind w:left="2160" w:hanging="2160"/>
      </w:pPr>
    </w:lvl>
    <w:lvl w:ilvl="8">
      <w:start w:val="1"/>
      <w:numFmt w:val="decimal"/>
      <w:lvlText w:val="%1.%2.%3.%4.%5.%6.%7.%8.%9"/>
      <w:lvlJc w:val="left"/>
      <w:pPr>
        <w:ind w:left="2160" w:hanging="2160"/>
      </w:pPr>
    </w:lvl>
  </w:abstractNum>
  <w:abstractNum w:abstractNumId="334" w15:restartNumberingAfterBreak="0">
    <w:nsid w:val="69616D70"/>
    <w:multiLevelType w:val="hybridMultilevel"/>
    <w:tmpl w:val="705608E4"/>
    <w:lvl w:ilvl="0" w:tplc="0BD4162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5" w15:restartNumberingAfterBreak="0">
    <w:nsid w:val="697A4917"/>
    <w:multiLevelType w:val="hybridMultilevel"/>
    <w:tmpl w:val="83F6D532"/>
    <w:lvl w:ilvl="0" w:tplc="CF824E92">
      <w:start w:val="1"/>
      <w:numFmt w:val="bullet"/>
      <w:lvlText w:val="-"/>
      <w:lvlJc w:val="left"/>
      <w:pPr>
        <w:ind w:left="2258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97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9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41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13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85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57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9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018" w:hanging="360"/>
      </w:pPr>
      <w:rPr>
        <w:rFonts w:ascii="Wingdings" w:hAnsi="Wingdings" w:hint="default"/>
      </w:rPr>
    </w:lvl>
  </w:abstractNum>
  <w:abstractNum w:abstractNumId="336" w15:restartNumberingAfterBreak="0">
    <w:nsid w:val="69EA74E3"/>
    <w:multiLevelType w:val="hybridMultilevel"/>
    <w:tmpl w:val="18C8FA52"/>
    <w:lvl w:ilvl="0" w:tplc="CF824E92">
      <w:start w:val="1"/>
      <w:numFmt w:val="bullet"/>
      <w:lvlText w:val="-"/>
      <w:lvlJc w:val="left"/>
      <w:pPr>
        <w:ind w:left="157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37" w15:restartNumberingAfterBreak="0">
    <w:nsid w:val="6A213F4B"/>
    <w:multiLevelType w:val="hybridMultilevel"/>
    <w:tmpl w:val="C612482A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CF824E92">
      <w:start w:val="1"/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hAnsi="Proxy 8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38" w15:restartNumberingAfterBreak="0">
    <w:nsid w:val="6A342DF2"/>
    <w:multiLevelType w:val="hybridMultilevel"/>
    <w:tmpl w:val="B8E22866"/>
    <w:lvl w:ilvl="0" w:tplc="0415000F">
      <w:start w:val="1"/>
      <w:numFmt w:val="decimal"/>
      <w:lvlText w:val="%1."/>
      <w:lvlJc w:val="left"/>
      <w:pPr>
        <w:ind w:left="1117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339" w15:restartNumberingAfterBreak="0">
    <w:nsid w:val="6A5F0AD7"/>
    <w:multiLevelType w:val="hybridMultilevel"/>
    <w:tmpl w:val="F5A684D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0" w15:restartNumberingAfterBreak="0">
    <w:nsid w:val="6A673D75"/>
    <w:multiLevelType w:val="hybridMultilevel"/>
    <w:tmpl w:val="FB34BBE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1" w15:restartNumberingAfterBreak="0">
    <w:nsid w:val="6AAF16E0"/>
    <w:multiLevelType w:val="hybridMultilevel"/>
    <w:tmpl w:val="9B64F376"/>
    <w:lvl w:ilvl="0" w:tplc="BDFA9ED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Arial"/>
      </w:rPr>
    </w:lvl>
    <w:lvl w:ilvl="1" w:tplc="0415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2" w15:restartNumberingAfterBreak="0">
    <w:nsid w:val="6B6A06F4"/>
    <w:multiLevelType w:val="hybridMultilevel"/>
    <w:tmpl w:val="E61A2F6A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3" w15:restartNumberingAfterBreak="0">
    <w:nsid w:val="6BB26783"/>
    <w:multiLevelType w:val="hybridMultilevel"/>
    <w:tmpl w:val="EA12470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4" w15:restartNumberingAfterBreak="0">
    <w:nsid w:val="6BC95EC6"/>
    <w:multiLevelType w:val="hybridMultilevel"/>
    <w:tmpl w:val="58D0BB00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5" w15:restartNumberingAfterBreak="0">
    <w:nsid w:val="6BE17494"/>
    <w:multiLevelType w:val="hybridMultilevel"/>
    <w:tmpl w:val="473C5B56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6" w15:restartNumberingAfterBreak="0">
    <w:nsid w:val="6C1941DE"/>
    <w:multiLevelType w:val="hybridMultilevel"/>
    <w:tmpl w:val="DF7C3AFC"/>
    <w:lvl w:ilvl="0" w:tplc="56849C8E">
      <w:start w:val="1"/>
      <w:numFmt w:val="lowerLetter"/>
      <w:lvlText w:val="%1)"/>
      <w:lvlJc w:val="left"/>
      <w:pPr>
        <w:ind w:left="720" w:hanging="360"/>
      </w:pPr>
      <w:rPr>
        <w:rFonts w:ascii="Verdana" w:eastAsia="Times New Roman" w:hAnsi="Verdana" w:cs="Arial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7" w15:restartNumberingAfterBreak="0">
    <w:nsid w:val="6C262D5F"/>
    <w:multiLevelType w:val="hybridMultilevel"/>
    <w:tmpl w:val="A46EC258"/>
    <w:lvl w:ilvl="0" w:tplc="04150003">
      <w:start w:val="1"/>
      <w:numFmt w:val="bullet"/>
      <w:lvlText w:val="o"/>
      <w:lvlJc w:val="left"/>
      <w:pPr>
        <w:tabs>
          <w:tab w:val="num" w:pos="791"/>
        </w:tabs>
        <w:ind w:left="791" w:hanging="360"/>
      </w:pPr>
      <w:rPr>
        <w:rFonts w:ascii="Courier New" w:hAnsi="Courier New" w:cs="Courier New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8" w15:restartNumberingAfterBreak="0">
    <w:nsid w:val="6C5C5031"/>
    <w:multiLevelType w:val="hybridMultilevel"/>
    <w:tmpl w:val="5558ABC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Times New Roman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Times New Roman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Times New Roman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Times New Roman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Times New Roman" w:hint="default"/>
      </w:rPr>
    </w:lvl>
  </w:abstractNum>
  <w:abstractNum w:abstractNumId="349" w15:restartNumberingAfterBreak="0">
    <w:nsid w:val="6CEB3A29"/>
    <w:multiLevelType w:val="hybridMultilevel"/>
    <w:tmpl w:val="079C407C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50" w15:restartNumberingAfterBreak="0">
    <w:nsid w:val="6D0F2A0B"/>
    <w:multiLevelType w:val="hybridMultilevel"/>
    <w:tmpl w:val="2C448388"/>
    <w:lvl w:ilvl="0" w:tplc="7F7AE264">
      <w:start w:val="1"/>
      <w:numFmt w:val="bullet"/>
      <w:lvlText w:val="-"/>
      <w:lvlJc w:val="left"/>
      <w:pPr>
        <w:ind w:left="3548" w:hanging="360"/>
      </w:pPr>
      <w:rPr>
        <w:rFonts w:hAnsi="Proxy 8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426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98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70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642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714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86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858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9308" w:hanging="360"/>
      </w:pPr>
      <w:rPr>
        <w:rFonts w:ascii="Wingdings" w:hAnsi="Wingdings" w:hint="default"/>
      </w:rPr>
    </w:lvl>
  </w:abstractNum>
  <w:abstractNum w:abstractNumId="351" w15:restartNumberingAfterBreak="0">
    <w:nsid w:val="6D482B13"/>
    <w:multiLevelType w:val="hybridMultilevel"/>
    <w:tmpl w:val="5274BE90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2" w15:restartNumberingAfterBreak="0">
    <w:nsid w:val="6E2C5DED"/>
    <w:multiLevelType w:val="hybridMultilevel"/>
    <w:tmpl w:val="349C8E4E"/>
    <w:lvl w:ilvl="0" w:tplc="04150017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53" w15:restartNumberingAfterBreak="0">
    <w:nsid w:val="6E475D56"/>
    <w:multiLevelType w:val="hybridMultilevel"/>
    <w:tmpl w:val="479C7D84"/>
    <w:lvl w:ilvl="0" w:tplc="04150011">
      <w:start w:val="1"/>
      <w:numFmt w:val="decimal"/>
      <w:lvlText w:val="%1)"/>
      <w:lvlJc w:val="left"/>
      <w:pPr>
        <w:tabs>
          <w:tab w:val="num" w:pos="1356"/>
        </w:tabs>
        <w:ind w:left="1356" w:hanging="360"/>
      </w:pPr>
    </w:lvl>
    <w:lvl w:ilvl="1" w:tplc="04150003" w:tentative="1">
      <w:start w:val="1"/>
      <w:numFmt w:val="bullet"/>
      <w:lvlText w:val="o"/>
      <w:lvlJc w:val="left"/>
      <w:pPr>
        <w:tabs>
          <w:tab w:val="num" w:pos="2076"/>
        </w:tabs>
        <w:ind w:left="207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796"/>
        </w:tabs>
        <w:ind w:left="279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16"/>
        </w:tabs>
        <w:ind w:left="351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236"/>
        </w:tabs>
        <w:ind w:left="423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956"/>
        </w:tabs>
        <w:ind w:left="495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676"/>
        </w:tabs>
        <w:ind w:left="567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396"/>
        </w:tabs>
        <w:ind w:left="639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16"/>
        </w:tabs>
        <w:ind w:left="7116" w:hanging="360"/>
      </w:pPr>
      <w:rPr>
        <w:rFonts w:ascii="Wingdings" w:hAnsi="Wingdings" w:hint="default"/>
      </w:rPr>
    </w:lvl>
  </w:abstractNum>
  <w:abstractNum w:abstractNumId="354" w15:restartNumberingAfterBreak="0">
    <w:nsid w:val="6E726105"/>
    <w:multiLevelType w:val="hybridMultilevel"/>
    <w:tmpl w:val="9CE0DC06"/>
    <w:lvl w:ilvl="0" w:tplc="0415000F">
      <w:start w:val="1"/>
      <w:numFmt w:val="decimal"/>
      <w:lvlText w:val="%1."/>
      <w:lvlJc w:val="left"/>
      <w:pPr>
        <w:ind w:left="1477" w:hanging="360"/>
      </w:pPr>
    </w:lvl>
    <w:lvl w:ilvl="1" w:tplc="04150019" w:tentative="1">
      <w:start w:val="1"/>
      <w:numFmt w:val="lowerLetter"/>
      <w:lvlText w:val="%2."/>
      <w:lvlJc w:val="left"/>
      <w:pPr>
        <w:ind w:left="2197" w:hanging="360"/>
      </w:pPr>
    </w:lvl>
    <w:lvl w:ilvl="2" w:tplc="0415001B" w:tentative="1">
      <w:start w:val="1"/>
      <w:numFmt w:val="lowerRoman"/>
      <w:lvlText w:val="%3."/>
      <w:lvlJc w:val="right"/>
      <w:pPr>
        <w:ind w:left="2917" w:hanging="180"/>
      </w:pPr>
    </w:lvl>
    <w:lvl w:ilvl="3" w:tplc="0415000F" w:tentative="1">
      <w:start w:val="1"/>
      <w:numFmt w:val="decimal"/>
      <w:lvlText w:val="%4."/>
      <w:lvlJc w:val="left"/>
      <w:pPr>
        <w:ind w:left="3637" w:hanging="360"/>
      </w:pPr>
    </w:lvl>
    <w:lvl w:ilvl="4" w:tplc="04150019" w:tentative="1">
      <w:start w:val="1"/>
      <w:numFmt w:val="lowerLetter"/>
      <w:lvlText w:val="%5."/>
      <w:lvlJc w:val="left"/>
      <w:pPr>
        <w:ind w:left="4357" w:hanging="360"/>
      </w:pPr>
    </w:lvl>
    <w:lvl w:ilvl="5" w:tplc="0415001B" w:tentative="1">
      <w:start w:val="1"/>
      <w:numFmt w:val="lowerRoman"/>
      <w:lvlText w:val="%6."/>
      <w:lvlJc w:val="right"/>
      <w:pPr>
        <w:ind w:left="5077" w:hanging="180"/>
      </w:pPr>
    </w:lvl>
    <w:lvl w:ilvl="6" w:tplc="0415000F" w:tentative="1">
      <w:start w:val="1"/>
      <w:numFmt w:val="decimal"/>
      <w:lvlText w:val="%7."/>
      <w:lvlJc w:val="left"/>
      <w:pPr>
        <w:ind w:left="5797" w:hanging="360"/>
      </w:pPr>
    </w:lvl>
    <w:lvl w:ilvl="7" w:tplc="04150019" w:tentative="1">
      <w:start w:val="1"/>
      <w:numFmt w:val="lowerLetter"/>
      <w:lvlText w:val="%8."/>
      <w:lvlJc w:val="left"/>
      <w:pPr>
        <w:ind w:left="6517" w:hanging="360"/>
      </w:pPr>
    </w:lvl>
    <w:lvl w:ilvl="8" w:tplc="0415001B" w:tentative="1">
      <w:start w:val="1"/>
      <w:numFmt w:val="lowerRoman"/>
      <w:lvlText w:val="%9."/>
      <w:lvlJc w:val="right"/>
      <w:pPr>
        <w:ind w:left="7237" w:hanging="180"/>
      </w:pPr>
    </w:lvl>
  </w:abstractNum>
  <w:abstractNum w:abstractNumId="355" w15:restartNumberingAfterBreak="0">
    <w:nsid w:val="6E743A2D"/>
    <w:multiLevelType w:val="hybridMultilevel"/>
    <w:tmpl w:val="1C0E9960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6" w15:restartNumberingAfterBreak="0">
    <w:nsid w:val="6E7C546F"/>
    <w:multiLevelType w:val="hybridMultilevel"/>
    <w:tmpl w:val="BA26E244"/>
    <w:lvl w:ilvl="0" w:tplc="181A0454">
      <w:start w:val="1"/>
      <w:numFmt w:val="bullet"/>
      <w:lvlText w:val="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57" w15:restartNumberingAfterBreak="0">
    <w:nsid w:val="6E807280"/>
    <w:multiLevelType w:val="hybridMultilevel"/>
    <w:tmpl w:val="BAD86F3A"/>
    <w:lvl w:ilvl="0" w:tplc="04150017">
      <w:start w:val="1"/>
      <w:numFmt w:val="lowerLetter"/>
      <w:lvlText w:val="%1)"/>
      <w:lvlJc w:val="left"/>
      <w:pPr>
        <w:ind w:left="1571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58" w15:restartNumberingAfterBreak="0">
    <w:nsid w:val="6F29364E"/>
    <w:multiLevelType w:val="hybridMultilevel"/>
    <w:tmpl w:val="421229B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9F2E3EF0">
      <w:start w:val="3"/>
      <w:numFmt w:val="upperRoman"/>
      <w:lvlText w:val="%2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9" w15:restartNumberingAfterBreak="0">
    <w:nsid w:val="6F4D1A4F"/>
    <w:multiLevelType w:val="hybridMultilevel"/>
    <w:tmpl w:val="059A26F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0" w15:restartNumberingAfterBreak="0">
    <w:nsid w:val="6F765437"/>
    <w:multiLevelType w:val="hybridMultilevel"/>
    <w:tmpl w:val="6FB29F9A"/>
    <w:lvl w:ilvl="0" w:tplc="04150001">
      <w:start w:val="1"/>
      <w:numFmt w:val="bullet"/>
      <w:lvlText w:val=""/>
      <w:lvlJc w:val="left"/>
      <w:pPr>
        <w:tabs>
          <w:tab w:val="num" w:pos="1222"/>
        </w:tabs>
        <w:ind w:left="1222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942"/>
        </w:tabs>
        <w:ind w:left="194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662"/>
        </w:tabs>
        <w:ind w:left="266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382"/>
        </w:tabs>
        <w:ind w:left="338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102"/>
        </w:tabs>
        <w:ind w:left="410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822"/>
        </w:tabs>
        <w:ind w:left="482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542"/>
        </w:tabs>
        <w:ind w:left="554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262"/>
        </w:tabs>
        <w:ind w:left="626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982"/>
        </w:tabs>
        <w:ind w:left="6982" w:hanging="360"/>
      </w:pPr>
      <w:rPr>
        <w:rFonts w:ascii="Wingdings" w:hAnsi="Wingdings" w:hint="default"/>
      </w:rPr>
    </w:lvl>
  </w:abstractNum>
  <w:abstractNum w:abstractNumId="361" w15:restartNumberingAfterBreak="0">
    <w:nsid w:val="6FE856AD"/>
    <w:multiLevelType w:val="hybridMultilevel"/>
    <w:tmpl w:val="A73AD438"/>
    <w:lvl w:ilvl="0" w:tplc="04150017">
      <w:start w:val="1"/>
      <w:numFmt w:val="lowerLetter"/>
      <w:lvlText w:val="%1)"/>
      <w:lvlJc w:val="left"/>
      <w:pPr>
        <w:tabs>
          <w:tab w:val="num" w:pos="1070"/>
        </w:tabs>
        <w:ind w:left="107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90"/>
        </w:tabs>
        <w:ind w:left="17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10"/>
        </w:tabs>
        <w:ind w:left="25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30"/>
        </w:tabs>
        <w:ind w:left="32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50"/>
        </w:tabs>
        <w:ind w:left="39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70"/>
        </w:tabs>
        <w:ind w:left="46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90"/>
        </w:tabs>
        <w:ind w:left="53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10"/>
        </w:tabs>
        <w:ind w:left="61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30"/>
        </w:tabs>
        <w:ind w:left="6830" w:hanging="360"/>
      </w:pPr>
      <w:rPr>
        <w:rFonts w:ascii="Wingdings" w:hAnsi="Wingdings" w:hint="default"/>
      </w:rPr>
    </w:lvl>
  </w:abstractNum>
  <w:abstractNum w:abstractNumId="362" w15:restartNumberingAfterBreak="0">
    <w:nsid w:val="703147C1"/>
    <w:multiLevelType w:val="hybridMultilevel"/>
    <w:tmpl w:val="0C207E62"/>
    <w:lvl w:ilvl="0" w:tplc="C06A2AB6">
      <w:start w:val="1"/>
      <w:numFmt w:val="decimal"/>
      <w:lvlText w:val="%1)"/>
      <w:lvlJc w:val="left"/>
      <w:pPr>
        <w:ind w:left="1428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63" w15:restartNumberingAfterBreak="0">
    <w:nsid w:val="706B7ECA"/>
    <w:multiLevelType w:val="hybridMultilevel"/>
    <w:tmpl w:val="9A24FAAE"/>
    <w:lvl w:ilvl="0" w:tplc="04150001">
      <w:start w:val="1"/>
      <w:numFmt w:val="bullet"/>
      <w:lvlText w:val=""/>
      <w:lvlJc w:val="left"/>
      <w:pPr>
        <w:tabs>
          <w:tab w:val="num" w:pos="791"/>
        </w:tabs>
        <w:ind w:left="79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4" w15:restartNumberingAfterBreak="0">
    <w:nsid w:val="70C87E92"/>
    <w:multiLevelType w:val="hybridMultilevel"/>
    <w:tmpl w:val="E9563FE6"/>
    <w:lvl w:ilvl="0" w:tplc="04150001">
      <w:start w:val="1"/>
      <w:numFmt w:val="bullet"/>
      <w:lvlText w:val=""/>
      <w:lvlJc w:val="left"/>
      <w:pPr>
        <w:ind w:left="143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5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7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9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1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3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5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7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99" w:hanging="360"/>
      </w:pPr>
      <w:rPr>
        <w:rFonts w:ascii="Wingdings" w:hAnsi="Wingdings" w:hint="default"/>
      </w:rPr>
    </w:lvl>
  </w:abstractNum>
  <w:abstractNum w:abstractNumId="365" w15:restartNumberingAfterBreak="0">
    <w:nsid w:val="71105265"/>
    <w:multiLevelType w:val="hybridMultilevel"/>
    <w:tmpl w:val="692C51BA"/>
    <w:lvl w:ilvl="0" w:tplc="C06A2AB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Arial"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6" w15:restartNumberingAfterBreak="0">
    <w:nsid w:val="71546C5F"/>
    <w:multiLevelType w:val="hybridMultilevel"/>
    <w:tmpl w:val="7624DE04"/>
    <w:lvl w:ilvl="0" w:tplc="CF824E92">
      <w:start w:val="1"/>
      <w:numFmt w:val="bullet"/>
      <w:lvlText w:val="-"/>
      <w:lvlJc w:val="left"/>
      <w:pPr>
        <w:ind w:left="1854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67" w15:restartNumberingAfterBreak="0">
    <w:nsid w:val="7169133B"/>
    <w:multiLevelType w:val="hybridMultilevel"/>
    <w:tmpl w:val="00CCFA48"/>
    <w:lvl w:ilvl="0" w:tplc="CF824E92">
      <w:start w:val="1"/>
      <w:numFmt w:val="bullet"/>
      <w:lvlText w:val="-"/>
      <w:lvlJc w:val="left"/>
      <w:pPr>
        <w:tabs>
          <w:tab w:val="num" w:pos="2700"/>
        </w:tabs>
        <w:ind w:left="2700" w:hanging="360"/>
      </w:pPr>
      <w:rPr>
        <w:rFonts w:hAnsi="Proxy 8" w:hint="default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8" w15:restartNumberingAfterBreak="0">
    <w:nsid w:val="71AD4C14"/>
    <w:multiLevelType w:val="hybridMultilevel"/>
    <w:tmpl w:val="BDD04456"/>
    <w:lvl w:ilvl="0" w:tplc="04150003">
      <w:start w:val="1"/>
      <w:numFmt w:val="bullet"/>
      <w:lvlText w:val="o"/>
      <w:lvlJc w:val="left"/>
      <w:pPr>
        <w:tabs>
          <w:tab w:val="num" w:pos="791"/>
        </w:tabs>
        <w:ind w:left="791" w:hanging="360"/>
      </w:pPr>
      <w:rPr>
        <w:rFonts w:ascii="Courier New" w:hAnsi="Courier New" w:cs="Courier New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9" w15:restartNumberingAfterBreak="0">
    <w:nsid w:val="72213EBC"/>
    <w:multiLevelType w:val="hybridMultilevel"/>
    <w:tmpl w:val="96108D5C"/>
    <w:lvl w:ilvl="0" w:tplc="81F03E58">
      <w:start w:val="1"/>
      <w:numFmt w:val="lowerLetter"/>
      <w:lvlText w:val="%1)"/>
      <w:lvlJc w:val="left"/>
      <w:pPr>
        <w:tabs>
          <w:tab w:val="num" w:pos="1211"/>
        </w:tabs>
        <w:ind w:left="1211" w:hanging="360"/>
      </w:pPr>
      <w:rPr>
        <w:rFonts w:ascii="Verdana" w:eastAsia="Times New Roman" w:hAnsi="Verdana" w:cs="Arial"/>
        <w:color w:val="auto"/>
      </w:rPr>
    </w:lvl>
    <w:lvl w:ilvl="1" w:tplc="0415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370" w15:restartNumberingAfterBreak="0">
    <w:nsid w:val="723B086B"/>
    <w:multiLevelType w:val="hybridMultilevel"/>
    <w:tmpl w:val="46F8E3F4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71" w15:restartNumberingAfterBreak="0">
    <w:nsid w:val="724109D7"/>
    <w:multiLevelType w:val="hybridMultilevel"/>
    <w:tmpl w:val="53E01130"/>
    <w:lvl w:ilvl="0" w:tplc="04150017">
      <w:start w:val="1"/>
      <w:numFmt w:val="lowerLetter"/>
      <w:lvlText w:val="%1)"/>
      <w:lvlJc w:val="left"/>
      <w:pPr>
        <w:ind w:left="1800" w:hanging="360"/>
      </w:p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72" w15:restartNumberingAfterBreak="0">
    <w:nsid w:val="727D0539"/>
    <w:multiLevelType w:val="hybridMultilevel"/>
    <w:tmpl w:val="2DFA5024"/>
    <w:lvl w:ilvl="0" w:tplc="181A0454">
      <w:start w:val="1"/>
      <w:numFmt w:val="bullet"/>
      <w:lvlText w:val=""/>
      <w:lvlJc w:val="left"/>
      <w:pPr>
        <w:ind w:left="77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9" w:hanging="360"/>
      </w:pPr>
      <w:rPr>
        <w:rFonts w:ascii="Wingdings" w:hAnsi="Wingdings" w:hint="default"/>
      </w:rPr>
    </w:lvl>
  </w:abstractNum>
  <w:abstractNum w:abstractNumId="373" w15:restartNumberingAfterBreak="0">
    <w:nsid w:val="729B78E1"/>
    <w:multiLevelType w:val="hybridMultilevel"/>
    <w:tmpl w:val="3650F166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4" w15:restartNumberingAfterBreak="0">
    <w:nsid w:val="73902152"/>
    <w:multiLevelType w:val="hybridMultilevel"/>
    <w:tmpl w:val="FEAEE6D0"/>
    <w:lvl w:ilvl="0" w:tplc="EA263DB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5" w15:restartNumberingAfterBreak="0">
    <w:nsid w:val="73E32CA1"/>
    <w:multiLevelType w:val="hybridMultilevel"/>
    <w:tmpl w:val="A79227F2"/>
    <w:lvl w:ilvl="0" w:tplc="2AB0F9E8">
      <w:start w:val="1"/>
      <w:numFmt w:val="decimal"/>
      <w:lvlText w:val="%1)"/>
      <w:lvlJc w:val="left"/>
      <w:pPr>
        <w:tabs>
          <w:tab w:val="num" w:pos="2325"/>
        </w:tabs>
        <w:ind w:left="2325" w:hanging="705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6" w15:restartNumberingAfterBreak="0">
    <w:nsid w:val="740A7165"/>
    <w:multiLevelType w:val="hybridMultilevel"/>
    <w:tmpl w:val="6E42444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7" w15:restartNumberingAfterBreak="0">
    <w:nsid w:val="747D3C20"/>
    <w:multiLevelType w:val="hybridMultilevel"/>
    <w:tmpl w:val="F17487D0"/>
    <w:lvl w:ilvl="0" w:tplc="3E304CB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78" w15:restartNumberingAfterBreak="0">
    <w:nsid w:val="74AB2008"/>
    <w:multiLevelType w:val="hybridMultilevel"/>
    <w:tmpl w:val="D6EA8540"/>
    <w:lvl w:ilvl="0" w:tplc="EF16AA6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1D940082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2AB0F9E8">
      <w:start w:val="1"/>
      <w:numFmt w:val="decimal"/>
      <w:lvlText w:val="%3)"/>
      <w:lvlJc w:val="left"/>
      <w:pPr>
        <w:tabs>
          <w:tab w:val="num" w:pos="2325"/>
        </w:tabs>
        <w:ind w:left="2325" w:hanging="705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9" w15:restartNumberingAfterBreak="0">
    <w:nsid w:val="75CE4174"/>
    <w:multiLevelType w:val="hybridMultilevel"/>
    <w:tmpl w:val="A4D4C6FA"/>
    <w:lvl w:ilvl="0" w:tplc="689213AC">
      <w:start w:val="1"/>
      <w:numFmt w:val="bullet"/>
      <w:lvlText w:val=""/>
      <w:lvlJc w:val="left"/>
      <w:pPr>
        <w:tabs>
          <w:tab w:val="num" w:pos="791"/>
        </w:tabs>
        <w:ind w:left="791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0" w15:restartNumberingAfterBreak="0">
    <w:nsid w:val="75F50EFF"/>
    <w:multiLevelType w:val="hybridMultilevel"/>
    <w:tmpl w:val="AC00F98C"/>
    <w:lvl w:ilvl="0" w:tplc="8EFE4566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1" w15:restartNumberingAfterBreak="0">
    <w:nsid w:val="75F87153"/>
    <w:multiLevelType w:val="hybridMultilevel"/>
    <w:tmpl w:val="D67E4EBC"/>
    <w:lvl w:ilvl="0" w:tplc="04150011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82" w15:restartNumberingAfterBreak="0">
    <w:nsid w:val="76352B65"/>
    <w:multiLevelType w:val="hybridMultilevel"/>
    <w:tmpl w:val="E716D2EA"/>
    <w:lvl w:ilvl="0" w:tplc="04150017">
      <w:start w:val="1"/>
      <w:numFmt w:val="lowerLetter"/>
      <w:lvlText w:val="%1)"/>
      <w:lvlJc w:val="left"/>
      <w:pPr>
        <w:tabs>
          <w:tab w:val="num" w:pos="791"/>
        </w:tabs>
        <w:ind w:left="791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3" w15:restartNumberingAfterBreak="0">
    <w:nsid w:val="763655EE"/>
    <w:multiLevelType w:val="hybridMultilevel"/>
    <w:tmpl w:val="B8BCBC3A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4" w15:restartNumberingAfterBreak="0">
    <w:nsid w:val="76C40000"/>
    <w:multiLevelType w:val="hybridMultilevel"/>
    <w:tmpl w:val="66A6728E"/>
    <w:lvl w:ilvl="0" w:tplc="041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5" w15:restartNumberingAfterBreak="0">
    <w:nsid w:val="76F85464"/>
    <w:multiLevelType w:val="hybridMultilevel"/>
    <w:tmpl w:val="A07A06E8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6" w15:restartNumberingAfterBreak="0">
    <w:nsid w:val="77154037"/>
    <w:multiLevelType w:val="hybridMultilevel"/>
    <w:tmpl w:val="9446B620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7" w15:restartNumberingAfterBreak="0">
    <w:nsid w:val="777D5127"/>
    <w:multiLevelType w:val="hybridMultilevel"/>
    <w:tmpl w:val="378668B6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8" w15:restartNumberingAfterBreak="0">
    <w:nsid w:val="77CD4520"/>
    <w:multiLevelType w:val="hybridMultilevel"/>
    <w:tmpl w:val="48CAFAD4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9" w15:restartNumberingAfterBreak="0">
    <w:nsid w:val="77EF5F99"/>
    <w:multiLevelType w:val="hybridMultilevel"/>
    <w:tmpl w:val="7F928DA8"/>
    <w:lvl w:ilvl="0" w:tplc="CF824E92">
      <w:start w:val="1"/>
      <w:numFmt w:val="bullet"/>
      <w:lvlText w:val="-"/>
      <w:lvlJc w:val="left"/>
      <w:pPr>
        <w:ind w:left="1428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90" w15:restartNumberingAfterBreak="0">
    <w:nsid w:val="78214E80"/>
    <w:multiLevelType w:val="hybridMultilevel"/>
    <w:tmpl w:val="8F424462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1" w15:restartNumberingAfterBreak="0">
    <w:nsid w:val="783426ED"/>
    <w:multiLevelType w:val="hybridMultilevel"/>
    <w:tmpl w:val="00783A40"/>
    <w:lvl w:ilvl="0" w:tplc="CF824E92">
      <w:start w:val="1"/>
      <w:numFmt w:val="bullet"/>
      <w:lvlText w:val="-"/>
      <w:lvlJc w:val="left"/>
      <w:pPr>
        <w:ind w:left="157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92" w15:restartNumberingAfterBreak="0">
    <w:nsid w:val="78C0341B"/>
    <w:multiLevelType w:val="hybridMultilevel"/>
    <w:tmpl w:val="6868B5CC"/>
    <w:lvl w:ilvl="0" w:tplc="CF824E92">
      <w:start w:val="1"/>
      <w:numFmt w:val="bullet"/>
      <w:lvlText w:val="-"/>
      <w:lvlJc w:val="left"/>
      <w:pPr>
        <w:tabs>
          <w:tab w:val="num" w:pos="1082"/>
        </w:tabs>
        <w:ind w:left="1082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2"/>
        </w:tabs>
        <w:ind w:left="180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2"/>
        </w:tabs>
        <w:ind w:left="252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2"/>
        </w:tabs>
        <w:ind w:left="324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2"/>
        </w:tabs>
        <w:ind w:left="396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2"/>
        </w:tabs>
        <w:ind w:left="468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2"/>
        </w:tabs>
        <w:ind w:left="540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2"/>
        </w:tabs>
        <w:ind w:left="612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2"/>
        </w:tabs>
        <w:ind w:left="6842" w:hanging="360"/>
      </w:pPr>
      <w:rPr>
        <w:rFonts w:ascii="Wingdings" w:hAnsi="Wingdings" w:hint="default"/>
      </w:rPr>
    </w:lvl>
  </w:abstractNum>
  <w:abstractNum w:abstractNumId="393" w15:restartNumberingAfterBreak="0">
    <w:nsid w:val="78E82368"/>
    <w:multiLevelType w:val="hybridMultilevel"/>
    <w:tmpl w:val="0E342E18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4" w15:restartNumberingAfterBreak="0">
    <w:nsid w:val="791604DD"/>
    <w:multiLevelType w:val="hybridMultilevel"/>
    <w:tmpl w:val="A86E2A48"/>
    <w:lvl w:ilvl="0" w:tplc="181A0454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95" w15:restartNumberingAfterBreak="0">
    <w:nsid w:val="798775E8"/>
    <w:multiLevelType w:val="hybridMultilevel"/>
    <w:tmpl w:val="1B7473A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6" w15:restartNumberingAfterBreak="0">
    <w:nsid w:val="79F57321"/>
    <w:multiLevelType w:val="hybridMultilevel"/>
    <w:tmpl w:val="EE3E73A2"/>
    <w:lvl w:ilvl="0" w:tplc="C06A2AB6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 w:hint="default"/>
      </w:rPr>
    </w:lvl>
    <w:lvl w:ilvl="1" w:tplc="B95ED90A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108639E">
      <w:start w:val="1"/>
      <w:numFmt w:val="decimal"/>
      <w:lvlText w:val="%3)"/>
      <w:lvlJc w:val="left"/>
      <w:pPr>
        <w:ind w:left="2685" w:hanging="705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7" w15:restartNumberingAfterBreak="0">
    <w:nsid w:val="7A740C2E"/>
    <w:multiLevelType w:val="multilevel"/>
    <w:tmpl w:val="F4840D9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Verdana" w:eastAsia="Times New Roman" w:hAnsi="Verdana" w:cs="Arial"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98" w15:restartNumberingAfterBreak="0">
    <w:nsid w:val="7A7A62D8"/>
    <w:multiLevelType w:val="hybridMultilevel"/>
    <w:tmpl w:val="966A0D3A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9" w15:restartNumberingAfterBreak="0">
    <w:nsid w:val="7AA67DBA"/>
    <w:multiLevelType w:val="hybridMultilevel"/>
    <w:tmpl w:val="4B7411E0"/>
    <w:name w:val="WW8Num19222"/>
    <w:lvl w:ilvl="0" w:tplc="CF824E92">
      <w:start w:val="1"/>
      <w:numFmt w:val="bullet"/>
      <w:lvlText w:val="-"/>
      <w:lvlJc w:val="left"/>
      <w:pPr>
        <w:ind w:left="3548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426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498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570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642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714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786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858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9308" w:hanging="360"/>
      </w:pPr>
      <w:rPr>
        <w:rFonts w:ascii="Wingdings" w:hAnsi="Wingdings" w:hint="default"/>
      </w:rPr>
    </w:lvl>
  </w:abstractNum>
  <w:abstractNum w:abstractNumId="400" w15:restartNumberingAfterBreak="0">
    <w:nsid w:val="7ABB2C05"/>
    <w:multiLevelType w:val="hybridMultilevel"/>
    <w:tmpl w:val="EA44E502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1" w15:restartNumberingAfterBreak="0">
    <w:nsid w:val="7AC10006"/>
    <w:multiLevelType w:val="hybridMultilevel"/>
    <w:tmpl w:val="21BA35D6"/>
    <w:lvl w:ilvl="0" w:tplc="C06A2AB6">
      <w:start w:val="1"/>
      <w:numFmt w:val="decimal"/>
      <w:lvlText w:val="%1)"/>
      <w:lvlJc w:val="left"/>
      <w:pPr>
        <w:tabs>
          <w:tab w:val="num" w:pos="791"/>
        </w:tabs>
        <w:ind w:left="791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2" w15:restartNumberingAfterBreak="0">
    <w:nsid w:val="7B163E5A"/>
    <w:multiLevelType w:val="hybridMultilevel"/>
    <w:tmpl w:val="681A186C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3" w15:restartNumberingAfterBreak="0">
    <w:nsid w:val="7B9B4379"/>
    <w:multiLevelType w:val="hybridMultilevel"/>
    <w:tmpl w:val="5B367DB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4" w15:restartNumberingAfterBreak="0">
    <w:nsid w:val="7BB17E8D"/>
    <w:multiLevelType w:val="hybridMultilevel"/>
    <w:tmpl w:val="85184FC0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5" w15:restartNumberingAfterBreak="0">
    <w:nsid w:val="7BD566D3"/>
    <w:multiLevelType w:val="hybridMultilevel"/>
    <w:tmpl w:val="CFF8DC10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6" w15:restartNumberingAfterBreak="0">
    <w:nsid w:val="7C7030C1"/>
    <w:multiLevelType w:val="hybridMultilevel"/>
    <w:tmpl w:val="1E18C718"/>
    <w:lvl w:ilvl="0" w:tplc="04150017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07" w15:restartNumberingAfterBreak="0">
    <w:nsid w:val="7CD66E7C"/>
    <w:multiLevelType w:val="hybridMultilevel"/>
    <w:tmpl w:val="D366741A"/>
    <w:name w:val="WW8Num302"/>
    <w:lvl w:ilvl="0" w:tplc="17B6087C">
      <w:start w:val="1"/>
      <w:numFmt w:val="bullet"/>
      <w:lvlText w:val=""/>
      <w:lvlJc w:val="left"/>
      <w:pPr>
        <w:tabs>
          <w:tab w:val="num" w:pos="360"/>
        </w:tabs>
        <w:ind w:left="0" w:firstLine="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8" w15:restartNumberingAfterBreak="0">
    <w:nsid w:val="7D0039AA"/>
    <w:multiLevelType w:val="hybridMultilevel"/>
    <w:tmpl w:val="C866A4F8"/>
    <w:lvl w:ilvl="0" w:tplc="04150001">
      <w:start w:val="1"/>
      <w:numFmt w:val="bullet"/>
      <w:lvlText w:val=""/>
      <w:lvlJc w:val="left"/>
      <w:pPr>
        <w:ind w:left="1518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530"/>
        </w:tabs>
        <w:ind w:left="153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250"/>
        </w:tabs>
        <w:ind w:left="225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970"/>
        </w:tabs>
        <w:ind w:left="297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90"/>
        </w:tabs>
        <w:ind w:left="369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410"/>
        </w:tabs>
        <w:ind w:left="441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130"/>
        </w:tabs>
        <w:ind w:left="513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850"/>
        </w:tabs>
        <w:ind w:left="585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570"/>
        </w:tabs>
        <w:ind w:left="6570" w:hanging="360"/>
      </w:pPr>
      <w:rPr>
        <w:rFonts w:ascii="Wingdings" w:hAnsi="Wingdings" w:hint="default"/>
      </w:rPr>
    </w:lvl>
  </w:abstractNum>
  <w:abstractNum w:abstractNumId="409" w15:restartNumberingAfterBreak="0">
    <w:nsid w:val="7D377A6F"/>
    <w:multiLevelType w:val="hybridMultilevel"/>
    <w:tmpl w:val="B860E43C"/>
    <w:lvl w:ilvl="0" w:tplc="04150001">
      <w:start w:val="1"/>
      <w:numFmt w:val="bullet"/>
      <w:lvlText w:val=""/>
      <w:lvlJc w:val="left"/>
      <w:pPr>
        <w:ind w:left="13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14" w:hanging="360"/>
      </w:pPr>
      <w:rPr>
        <w:rFonts w:ascii="Wingdings" w:hAnsi="Wingdings" w:hint="default"/>
      </w:rPr>
    </w:lvl>
  </w:abstractNum>
  <w:abstractNum w:abstractNumId="410" w15:restartNumberingAfterBreak="0">
    <w:nsid w:val="7D5C7FB1"/>
    <w:multiLevelType w:val="hybridMultilevel"/>
    <w:tmpl w:val="0B14409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1" w15:restartNumberingAfterBreak="0">
    <w:nsid w:val="7D8F2EFD"/>
    <w:multiLevelType w:val="hybridMultilevel"/>
    <w:tmpl w:val="9DBEF1D8"/>
    <w:lvl w:ilvl="0" w:tplc="181A04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2" w15:restartNumberingAfterBreak="0">
    <w:nsid w:val="7D975F78"/>
    <w:multiLevelType w:val="hybridMultilevel"/>
    <w:tmpl w:val="83AA71AA"/>
    <w:lvl w:ilvl="0" w:tplc="CF824E92">
      <w:start w:val="1"/>
      <w:numFmt w:val="bullet"/>
      <w:lvlText w:val="-"/>
      <w:lvlJc w:val="left"/>
      <w:pPr>
        <w:tabs>
          <w:tab w:val="num" w:pos="1082"/>
        </w:tabs>
        <w:ind w:left="1082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802"/>
        </w:tabs>
        <w:ind w:left="180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22"/>
        </w:tabs>
        <w:ind w:left="252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42"/>
        </w:tabs>
        <w:ind w:left="324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62"/>
        </w:tabs>
        <w:ind w:left="396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82"/>
        </w:tabs>
        <w:ind w:left="468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402"/>
        </w:tabs>
        <w:ind w:left="540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22"/>
        </w:tabs>
        <w:ind w:left="612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42"/>
        </w:tabs>
        <w:ind w:left="6842" w:hanging="360"/>
      </w:pPr>
      <w:rPr>
        <w:rFonts w:ascii="Wingdings" w:hAnsi="Wingdings" w:hint="default"/>
      </w:rPr>
    </w:lvl>
  </w:abstractNum>
  <w:abstractNum w:abstractNumId="413" w15:restartNumberingAfterBreak="0">
    <w:nsid w:val="7E3F01A0"/>
    <w:multiLevelType w:val="hybridMultilevel"/>
    <w:tmpl w:val="F77C149E"/>
    <w:lvl w:ilvl="0" w:tplc="CF824E92">
      <w:start w:val="1"/>
      <w:numFmt w:val="bullet"/>
      <w:lvlText w:val="-"/>
      <w:lvlJc w:val="left"/>
      <w:pPr>
        <w:ind w:left="720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4" w15:restartNumberingAfterBreak="0">
    <w:nsid w:val="7E752E69"/>
    <w:multiLevelType w:val="hybridMultilevel"/>
    <w:tmpl w:val="7974C53C"/>
    <w:lvl w:ilvl="0" w:tplc="C06A2AB6">
      <w:start w:val="1"/>
      <w:numFmt w:val="decimal"/>
      <w:lvlText w:val="%1)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5" w15:restartNumberingAfterBreak="0">
    <w:nsid w:val="7EBA7614"/>
    <w:multiLevelType w:val="hybridMultilevel"/>
    <w:tmpl w:val="676632B0"/>
    <w:lvl w:ilvl="0" w:tplc="CF824E92">
      <w:start w:val="1"/>
      <w:numFmt w:val="bullet"/>
      <w:lvlText w:val="-"/>
      <w:lvlJc w:val="left"/>
      <w:pPr>
        <w:tabs>
          <w:tab w:val="num" w:pos="791"/>
        </w:tabs>
        <w:ind w:left="791" w:hanging="360"/>
      </w:pPr>
      <w:rPr>
        <w:rFonts w:hAnsi="Proxy 8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6" w15:restartNumberingAfterBreak="0">
    <w:nsid w:val="7F245A41"/>
    <w:multiLevelType w:val="hybridMultilevel"/>
    <w:tmpl w:val="746250CE"/>
    <w:lvl w:ilvl="0" w:tplc="B9BACD96">
      <w:start w:val="2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17" w15:restartNumberingAfterBreak="0">
    <w:nsid w:val="7F3A2F37"/>
    <w:multiLevelType w:val="hybridMultilevel"/>
    <w:tmpl w:val="2D546D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31"/>
  </w:num>
  <w:num w:numId="3">
    <w:abstractNumId w:val="353"/>
  </w:num>
  <w:num w:numId="4">
    <w:abstractNumId w:val="275"/>
  </w:num>
  <w:num w:numId="5">
    <w:abstractNumId w:val="268"/>
  </w:num>
  <w:num w:numId="6">
    <w:abstractNumId w:val="137"/>
  </w:num>
  <w:num w:numId="7">
    <w:abstractNumId w:val="23"/>
  </w:num>
  <w:num w:numId="8">
    <w:abstractNumId w:val="18"/>
  </w:num>
  <w:num w:numId="9">
    <w:abstractNumId w:val="203"/>
  </w:num>
  <w:num w:numId="10">
    <w:abstractNumId w:val="290"/>
  </w:num>
  <w:num w:numId="11">
    <w:abstractNumId w:val="261"/>
  </w:num>
  <w:num w:numId="12">
    <w:abstractNumId w:val="69"/>
  </w:num>
  <w:num w:numId="13">
    <w:abstractNumId w:val="173"/>
  </w:num>
  <w:num w:numId="14">
    <w:abstractNumId w:val="271"/>
  </w:num>
  <w:num w:numId="15">
    <w:abstractNumId w:val="304"/>
  </w:num>
  <w:num w:numId="16">
    <w:abstractNumId w:val="341"/>
  </w:num>
  <w:num w:numId="17">
    <w:abstractNumId w:val="127"/>
  </w:num>
  <w:num w:numId="18">
    <w:abstractNumId w:val="278"/>
  </w:num>
  <w:num w:numId="19">
    <w:abstractNumId w:val="349"/>
  </w:num>
  <w:num w:numId="20">
    <w:abstractNumId w:val="114"/>
  </w:num>
  <w:num w:numId="21">
    <w:abstractNumId w:val="302"/>
  </w:num>
  <w:num w:numId="22">
    <w:abstractNumId w:val="370"/>
  </w:num>
  <w:num w:numId="23">
    <w:abstractNumId w:val="263"/>
  </w:num>
  <w:num w:numId="24">
    <w:abstractNumId w:val="243"/>
  </w:num>
  <w:num w:numId="25">
    <w:abstractNumId w:val="360"/>
  </w:num>
  <w:num w:numId="26">
    <w:abstractNumId w:val="15"/>
  </w:num>
  <w:num w:numId="27">
    <w:abstractNumId w:val="28"/>
  </w:num>
  <w:num w:numId="28">
    <w:abstractNumId w:val="285"/>
  </w:num>
  <w:num w:numId="29">
    <w:abstractNumId w:val="9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58"/>
  </w:num>
  <w:num w:numId="31">
    <w:abstractNumId w:val="233"/>
  </w:num>
  <w:num w:numId="32">
    <w:abstractNumId w:val="2"/>
  </w:num>
  <w:num w:numId="33">
    <w:abstractNumId w:val="6"/>
  </w:num>
  <w:num w:numId="34">
    <w:abstractNumId w:val="0"/>
  </w:num>
  <w:num w:numId="35">
    <w:abstractNumId w:val="5"/>
  </w:num>
  <w:num w:numId="36">
    <w:abstractNumId w:val="407"/>
  </w:num>
  <w:num w:numId="37">
    <w:abstractNumId w:val="379"/>
  </w:num>
  <w:num w:numId="38">
    <w:abstractNumId w:val="158"/>
  </w:num>
  <w:num w:numId="39">
    <w:abstractNumId w:val="226"/>
  </w:num>
  <w:num w:numId="40">
    <w:abstractNumId w:val="201"/>
  </w:num>
  <w:num w:numId="41">
    <w:abstractNumId w:val="41"/>
  </w:num>
  <w:num w:numId="42">
    <w:abstractNumId w:val="24"/>
  </w:num>
  <w:num w:numId="43">
    <w:abstractNumId w:val="368"/>
  </w:num>
  <w:num w:numId="44">
    <w:abstractNumId w:val="51"/>
  </w:num>
  <w:num w:numId="45">
    <w:abstractNumId w:val="347"/>
  </w:num>
  <w:num w:numId="46">
    <w:abstractNumId w:val="229"/>
  </w:num>
  <w:num w:numId="47">
    <w:abstractNumId w:val="27"/>
  </w:num>
  <w:num w:numId="48">
    <w:abstractNumId w:val="325"/>
  </w:num>
  <w:num w:numId="49">
    <w:abstractNumId w:val="405"/>
  </w:num>
  <w:num w:numId="50">
    <w:abstractNumId w:val="171"/>
  </w:num>
  <w:num w:numId="51">
    <w:abstractNumId w:val="160"/>
  </w:num>
  <w:num w:numId="52">
    <w:abstractNumId w:val="102"/>
  </w:num>
  <w:num w:numId="53">
    <w:abstractNumId w:val="408"/>
  </w:num>
  <w:num w:numId="54">
    <w:abstractNumId w:val="46"/>
  </w:num>
  <w:num w:numId="55">
    <w:abstractNumId w:val="87"/>
  </w:num>
  <w:num w:numId="56">
    <w:abstractNumId w:val="37"/>
  </w:num>
  <w:num w:numId="57">
    <w:abstractNumId w:val="295"/>
  </w:num>
  <w:num w:numId="58">
    <w:abstractNumId w:val="363"/>
  </w:num>
  <w:num w:numId="59">
    <w:abstractNumId w:val="211"/>
  </w:num>
  <w:num w:numId="60">
    <w:abstractNumId w:val="297"/>
  </w:num>
  <w:num w:numId="61">
    <w:abstractNumId w:val="200"/>
  </w:num>
  <w:num w:numId="62">
    <w:abstractNumId w:val="417"/>
  </w:num>
  <w:num w:numId="63">
    <w:abstractNumId w:val="358"/>
  </w:num>
  <w:num w:numId="64">
    <w:abstractNumId w:val="197"/>
  </w:num>
  <w:num w:numId="65">
    <w:abstractNumId w:val="194"/>
  </w:num>
  <w:num w:numId="66">
    <w:abstractNumId w:val="138"/>
  </w:num>
  <w:num w:numId="67">
    <w:abstractNumId w:val="240"/>
  </w:num>
  <w:num w:numId="68">
    <w:abstractNumId w:val="62"/>
  </w:num>
  <w:num w:numId="69">
    <w:abstractNumId w:val="21"/>
  </w:num>
  <w:num w:numId="70">
    <w:abstractNumId w:val="387"/>
  </w:num>
  <w:num w:numId="71">
    <w:abstractNumId w:val="350"/>
  </w:num>
  <w:num w:numId="72">
    <w:abstractNumId w:val="42"/>
  </w:num>
  <w:num w:numId="73">
    <w:abstractNumId w:val="400"/>
  </w:num>
  <w:num w:numId="74">
    <w:abstractNumId w:val="336"/>
  </w:num>
  <w:num w:numId="75">
    <w:abstractNumId w:val="116"/>
  </w:num>
  <w:num w:numId="76">
    <w:abstractNumId w:val="391"/>
  </w:num>
  <w:num w:numId="77">
    <w:abstractNumId w:val="390"/>
  </w:num>
  <w:num w:numId="78">
    <w:abstractNumId w:val="136"/>
  </w:num>
  <w:num w:numId="79">
    <w:abstractNumId w:val="169"/>
  </w:num>
  <w:num w:numId="80">
    <w:abstractNumId w:val="54"/>
  </w:num>
  <w:num w:numId="81">
    <w:abstractNumId w:val="346"/>
  </w:num>
  <w:num w:numId="82">
    <w:abstractNumId w:val="172"/>
  </w:num>
  <w:num w:numId="83">
    <w:abstractNumId w:val="13"/>
  </w:num>
  <w:num w:numId="84">
    <w:abstractNumId w:val="95"/>
  </w:num>
  <w:num w:numId="85">
    <w:abstractNumId w:val="257"/>
  </w:num>
  <w:num w:numId="86">
    <w:abstractNumId w:val="272"/>
  </w:num>
  <w:num w:numId="87">
    <w:abstractNumId w:val="76"/>
  </w:num>
  <w:num w:numId="88">
    <w:abstractNumId w:val="298"/>
  </w:num>
  <w:num w:numId="89">
    <w:abstractNumId w:val="329"/>
  </w:num>
  <w:num w:numId="90">
    <w:abstractNumId w:val="93"/>
  </w:num>
  <w:num w:numId="91">
    <w:abstractNumId w:val="57"/>
  </w:num>
  <w:num w:numId="92">
    <w:abstractNumId w:val="33"/>
  </w:num>
  <w:num w:numId="93">
    <w:abstractNumId w:val="369"/>
  </w:num>
  <w:num w:numId="94">
    <w:abstractNumId w:val="314"/>
  </w:num>
  <w:num w:numId="95">
    <w:abstractNumId w:val="47"/>
  </w:num>
  <w:num w:numId="96">
    <w:abstractNumId w:val="398"/>
  </w:num>
  <w:num w:numId="97">
    <w:abstractNumId w:val="355"/>
  </w:num>
  <w:num w:numId="98">
    <w:abstractNumId w:val="222"/>
  </w:num>
  <w:num w:numId="99">
    <w:abstractNumId w:val="85"/>
  </w:num>
  <w:num w:numId="100">
    <w:abstractNumId w:val="80"/>
  </w:num>
  <w:num w:numId="101">
    <w:abstractNumId w:val="259"/>
  </w:num>
  <w:num w:numId="102">
    <w:abstractNumId w:val="187"/>
  </w:num>
  <w:num w:numId="103">
    <w:abstractNumId w:val="96"/>
  </w:num>
  <w:num w:numId="104">
    <w:abstractNumId w:val="216"/>
  </w:num>
  <w:num w:numId="105">
    <w:abstractNumId w:val="35"/>
  </w:num>
  <w:num w:numId="106">
    <w:abstractNumId w:val="134"/>
  </w:num>
  <w:num w:numId="107">
    <w:abstractNumId w:val="191"/>
  </w:num>
  <w:num w:numId="108">
    <w:abstractNumId w:val="75"/>
  </w:num>
  <w:num w:numId="109">
    <w:abstractNumId w:val="118"/>
  </w:num>
  <w:num w:numId="110">
    <w:abstractNumId w:val="313"/>
  </w:num>
  <w:num w:numId="111">
    <w:abstractNumId w:val="155"/>
  </w:num>
  <w:num w:numId="112">
    <w:abstractNumId w:val="367"/>
  </w:num>
  <w:num w:numId="113">
    <w:abstractNumId w:val="63"/>
  </w:num>
  <w:num w:numId="114">
    <w:abstractNumId w:val="207"/>
  </w:num>
  <w:num w:numId="115">
    <w:abstractNumId w:val="183"/>
  </w:num>
  <w:num w:numId="116">
    <w:abstractNumId w:val="230"/>
  </w:num>
  <w:num w:numId="117">
    <w:abstractNumId w:val="103"/>
  </w:num>
  <w:num w:numId="118">
    <w:abstractNumId w:val="293"/>
  </w:num>
  <w:num w:numId="119">
    <w:abstractNumId w:val="188"/>
  </w:num>
  <w:num w:numId="120">
    <w:abstractNumId w:val="124"/>
  </w:num>
  <w:num w:numId="121">
    <w:abstractNumId w:val="123"/>
  </w:num>
  <w:num w:numId="122">
    <w:abstractNumId w:val="105"/>
  </w:num>
  <w:num w:numId="123">
    <w:abstractNumId w:val="310"/>
  </w:num>
  <w:num w:numId="124">
    <w:abstractNumId w:val="100"/>
  </w:num>
  <w:num w:numId="125">
    <w:abstractNumId w:val="383"/>
  </w:num>
  <w:num w:numId="126">
    <w:abstractNumId w:val="404"/>
  </w:num>
  <w:num w:numId="127">
    <w:abstractNumId w:val="318"/>
  </w:num>
  <w:num w:numId="128">
    <w:abstractNumId w:val="161"/>
  </w:num>
  <w:num w:numId="129">
    <w:abstractNumId w:val="43"/>
  </w:num>
  <w:num w:numId="130">
    <w:abstractNumId w:val="366"/>
  </w:num>
  <w:num w:numId="131">
    <w:abstractNumId w:val="316"/>
  </w:num>
  <w:num w:numId="132">
    <w:abstractNumId w:val="162"/>
  </w:num>
  <w:num w:numId="133">
    <w:abstractNumId w:val="415"/>
  </w:num>
  <w:num w:numId="134">
    <w:abstractNumId w:val="392"/>
  </w:num>
  <w:num w:numId="135">
    <w:abstractNumId w:val="412"/>
  </w:num>
  <w:num w:numId="136">
    <w:abstractNumId w:val="68"/>
  </w:num>
  <w:num w:numId="137">
    <w:abstractNumId w:val="25"/>
  </w:num>
  <w:num w:numId="138">
    <w:abstractNumId w:val="335"/>
  </w:num>
  <w:num w:numId="139">
    <w:abstractNumId w:val="337"/>
  </w:num>
  <w:num w:numId="140">
    <w:abstractNumId w:val="166"/>
  </w:num>
  <w:num w:numId="141">
    <w:abstractNumId w:val="308"/>
  </w:num>
  <w:num w:numId="142">
    <w:abstractNumId w:val="145"/>
  </w:num>
  <w:num w:numId="143">
    <w:abstractNumId w:val="88"/>
  </w:num>
  <w:num w:numId="144">
    <w:abstractNumId w:val="101"/>
  </w:num>
  <w:num w:numId="145">
    <w:abstractNumId w:val="307"/>
  </w:num>
  <w:num w:numId="146">
    <w:abstractNumId w:val="332"/>
  </w:num>
  <w:num w:numId="147">
    <w:abstractNumId w:val="284"/>
  </w:num>
  <w:num w:numId="148">
    <w:abstractNumId w:val="83"/>
  </w:num>
  <w:num w:numId="149">
    <w:abstractNumId w:val="292"/>
  </w:num>
  <w:num w:numId="150">
    <w:abstractNumId w:val="324"/>
  </w:num>
  <w:num w:numId="151">
    <w:abstractNumId w:val="236"/>
  </w:num>
  <w:num w:numId="152">
    <w:abstractNumId w:val="262"/>
  </w:num>
  <w:num w:numId="153">
    <w:abstractNumId w:val="44"/>
  </w:num>
  <w:num w:numId="154">
    <w:abstractNumId w:val="266"/>
  </w:num>
  <w:num w:numId="155">
    <w:abstractNumId w:val="265"/>
  </w:num>
  <w:num w:numId="156">
    <w:abstractNumId w:val="148"/>
  </w:num>
  <w:num w:numId="157">
    <w:abstractNumId w:val="150"/>
  </w:num>
  <w:num w:numId="158">
    <w:abstractNumId w:val="281"/>
  </w:num>
  <w:num w:numId="159">
    <w:abstractNumId w:val="227"/>
  </w:num>
  <w:num w:numId="160">
    <w:abstractNumId w:val="389"/>
  </w:num>
  <w:num w:numId="161">
    <w:abstractNumId w:val="345"/>
  </w:num>
  <w:num w:numId="162">
    <w:abstractNumId w:val="168"/>
  </w:num>
  <w:num w:numId="163">
    <w:abstractNumId w:val="34"/>
  </w:num>
  <w:num w:numId="164">
    <w:abstractNumId w:val="86"/>
  </w:num>
  <w:num w:numId="165">
    <w:abstractNumId w:val="71"/>
  </w:num>
  <w:num w:numId="166">
    <w:abstractNumId w:val="273"/>
  </w:num>
  <w:num w:numId="167">
    <w:abstractNumId w:val="39"/>
  </w:num>
  <w:num w:numId="168">
    <w:abstractNumId w:val="217"/>
  </w:num>
  <w:num w:numId="169">
    <w:abstractNumId w:val="413"/>
  </w:num>
  <w:num w:numId="170">
    <w:abstractNumId w:val="303"/>
  </w:num>
  <w:num w:numId="171">
    <w:abstractNumId w:val="209"/>
  </w:num>
  <w:num w:numId="172">
    <w:abstractNumId w:val="253"/>
  </w:num>
  <w:num w:numId="173">
    <w:abstractNumId w:val="270"/>
  </w:num>
  <w:num w:numId="174">
    <w:abstractNumId w:val="120"/>
  </w:num>
  <w:num w:numId="175">
    <w:abstractNumId w:val="179"/>
  </w:num>
  <w:num w:numId="176">
    <w:abstractNumId w:val="99"/>
  </w:num>
  <w:num w:numId="177">
    <w:abstractNumId w:val="149"/>
  </w:num>
  <w:num w:numId="178">
    <w:abstractNumId w:val="416"/>
  </w:num>
  <w:num w:numId="179">
    <w:abstractNumId w:val="300"/>
  </w:num>
  <w:num w:numId="180">
    <w:abstractNumId w:val="139"/>
  </w:num>
  <w:num w:numId="181">
    <w:abstractNumId w:val="244"/>
  </w:num>
  <w:num w:numId="182">
    <w:abstractNumId w:val="199"/>
  </w:num>
  <w:num w:numId="183">
    <w:abstractNumId w:val="343"/>
  </w:num>
  <w:num w:numId="184">
    <w:abstractNumId w:val="156"/>
  </w:num>
  <w:num w:numId="185">
    <w:abstractNumId w:val="246"/>
  </w:num>
  <w:num w:numId="186">
    <w:abstractNumId w:val="7"/>
  </w:num>
  <w:num w:numId="187">
    <w:abstractNumId w:val="340"/>
  </w:num>
  <w:num w:numId="188">
    <w:abstractNumId w:val="239"/>
  </w:num>
  <w:num w:numId="189">
    <w:abstractNumId w:val="22"/>
  </w:num>
  <w:num w:numId="190">
    <w:abstractNumId w:val="17"/>
  </w:num>
  <w:num w:numId="191">
    <w:abstractNumId w:val="264"/>
  </w:num>
  <w:num w:numId="192">
    <w:abstractNumId w:val="157"/>
  </w:num>
  <w:num w:numId="193">
    <w:abstractNumId w:val="223"/>
  </w:num>
  <w:num w:numId="194">
    <w:abstractNumId w:val="251"/>
  </w:num>
  <w:num w:numId="195">
    <w:abstractNumId w:val="377"/>
  </w:num>
  <w:num w:numId="196">
    <w:abstractNumId w:val="283"/>
  </w:num>
  <w:num w:numId="197">
    <w:abstractNumId w:val="66"/>
  </w:num>
  <w:num w:numId="198">
    <w:abstractNumId w:val="352"/>
  </w:num>
  <w:num w:numId="199">
    <w:abstractNumId w:val="401"/>
  </w:num>
  <w:num w:numId="200">
    <w:abstractNumId w:val="9"/>
  </w:num>
  <w:num w:numId="201">
    <w:abstractNumId w:val="241"/>
  </w:num>
  <w:num w:numId="202">
    <w:abstractNumId w:val="106"/>
  </w:num>
  <w:num w:numId="203">
    <w:abstractNumId w:val="320"/>
  </w:num>
  <w:num w:numId="204">
    <w:abstractNumId w:val="186"/>
  </w:num>
  <w:num w:numId="205">
    <w:abstractNumId w:val="109"/>
  </w:num>
  <w:num w:numId="206">
    <w:abstractNumId w:val="322"/>
  </w:num>
  <w:num w:numId="207">
    <w:abstractNumId w:val="61"/>
  </w:num>
  <w:num w:numId="208">
    <w:abstractNumId w:val="190"/>
  </w:num>
  <w:num w:numId="209">
    <w:abstractNumId w:val="338"/>
  </w:num>
  <w:num w:numId="210">
    <w:abstractNumId w:val="252"/>
  </w:num>
  <w:num w:numId="211">
    <w:abstractNumId w:val="354"/>
  </w:num>
  <w:num w:numId="212">
    <w:abstractNumId w:val="65"/>
  </w:num>
  <w:num w:numId="213">
    <w:abstractNumId w:val="267"/>
  </w:num>
  <w:num w:numId="214">
    <w:abstractNumId w:val="192"/>
  </w:num>
  <w:num w:numId="215">
    <w:abstractNumId w:val="20"/>
  </w:num>
  <w:num w:numId="216">
    <w:abstractNumId w:val="362"/>
  </w:num>
  <w:num w:numId="217">
    <w:abstractNumId w:val="125"/>
  </w:num>
  <w:num w:numId="218">
    <w:abstractNumId w:val="254"/>
  </w:num>
  <w:num w:numId="219">
    <w:abstractNumId w:val="397"/>
  </w:num>
  <w:num w:numId="220">
    <w:abstractNumId w:val="365"/>
  </w:num>
  <w:num w:numId="221">
    <w:abstractNumId w:val="140"/>
  </w:num>
  <w:num w:numId="222">
    <w:abstractNumId w:val="59"/>
  </w:num>
  <w:num w:numId="223">
    <w:abstractNumId w:val="331"/>
  </w:num>
  <w:num w:numId="224">
    <w:abstractNumId w:val="84"/>
  </w:num>
  <w:num w:numId="225">
    <w:abstractNumId w:val="74"/>
  </w:num>
  <w:num w:numId="226">
    <w:abstractNumId w:val="64"/>
  </w:num>
  <w:num w:numId="227">
    <w:abstractNumId w:val="196"/>
  </w:num>
  <w:num w:numId="228">
    <w:abstractNumId w:val="36"/>
  </w:num>
  <w:num w:numId="229">
    <w:abstractNumId w:val="309"/>
  </w:num>
  <w:num w:numId="230">
    <w:abstractNumId w:val="10"/>
  </w:num>
  <w:num w:numId="231">
    <w:abstractNumId w:val="98"/>
  </w:num>
  <w:num w:numId="232">
    <w:abstractNumId w:val="210"/>
  </w:num>
  <w:num w:numId="233">
    <w:abstractNumId w:val="311"/>
  </w:num>
  <w:num w:numId="234">
    <w:abstractNumId w:val="348"/>
  </w:num>
  <w:num w:numId="235">
    <w:abstractNumId w:val="296"/>
  </w:num>
  <w:num w:numId="236">
    <w:abstractNumId w:val="323"/>
  </w:num>
  <w:num w:numId="237">
    <w:abstractNumId w:val="91"/>
  </w:num>
  <w:num w:numId="238">
    <w:abstractNumId w:val="279"/>
  </w:num>
  <w:num w:numId="239">
    <w:abstractNumId w:val="403"/>
  </w:num>
  <w:num w:numId="240">
    <w:abstractNumId w:val="249"/>
  </w:num>
  <w:num w:numId="241">
    <w:abstractNumId w:val="235"/>
  </w:num>
  <w:num w:numId="242">
    <w:abstractNumId w:val="141"/>
  </w:num>
  <w:num w:numId="243">
    <w:abstractNumId w:val="154"/>
  </w:num>
  <w:num w:numId="244">
    <w:abstractNumId w:val="287"/>
  </w:num>
  <w:num w:numId="245">
    <w:abstractNumId w:val="384"/>
  </w:num>
  <w:num w:numId="246">
    <w:abstractNumId w:val="414"/>
  </w:num>
  <w:num w:numId="247">
    <w:abstractNumId w:val="321"/>
  </w:num>
  <w:num w:numId="248">
    <w:abstractNumId w:val="213"/>
  </w:num>
  <w:num w:numId="249">
    <w:abstractNumId w:val="108"/>
  </w:num>
  <w:num w:numId="250">
    <w:abstractNumId w:val="256"/>
  </w:num>
  <w:num w:numId="251">
    <w:abstractNumId w:val="312"/>
  </w:num>
  <w:num w:numId="252">
    <w:abstractNumId w:val="328"/>
  </w:num>
  <w:num w:numId="253">
    <w:abstractNumId w:val="224"/>
  </w:num>
  <w:num w:numId="254">
    <w:abstractNumId w:val="317"/>
  </w:num>
  <w:num w:numId="255">
    <w:abstractNumId w:val="40"/>
  </w:num>
  <w:num w:numId="256">
    <w:abstractNumId w:val="113"/>
  </w:num>
  <w:num w:numId="257">
    <w:abstractNumId w:val="52"/>
  </w:num>
  <w:num w:numId="258">
    <w:abstractNumId w:val="77"/>
  </w:num>
  <w:num w:numId="259">
    <w:abstractNumId w:val="48"/>
  </w:num>
  <w:num w:numId="260">
    <w:abstractNumId w:val="79"/>
  </w:num>
  <w:num w:numId="261">
    <w:abstractNumId w:val="386"/>
  </w:num>
  <w:num w:numId="262">
    <w:abstractNumId w:val="388"/>
  </w:num>
  <w:num w:numId="263">
    <w:abstractNumId w:val="130"/>
  </w:num>
  <w:num w:numId="264">
    <w:abstractNumId w:val="30"/>
  </w:num>
  <w:num w:numId="265">
    <w:abstractNumId w:val="31"/>
  </w:num>
  <w:num w:numId="266">
    <w:abstractNumId w:val="319"/>
  </w:num>
  <w:num w:numId="267">
    <w:abstractNumId w:val="159"/>
  </w:num>
  <w:num w:numId="268">
    <w:abstractNumId w:val="402"/>
  </w:num>
  <w:num w:numId="269">
    <w:abstractNumId w:val="330"/>
  </w:num>
  <w:num w:numId="270">
    <w:abstractNumId w:val="82"/>
  </w:num>
  <w:num w:numId="271">
    <w:abstractNumId w:val="250"/>
  </w:num>
  <w:num w:numId="272">
    <w:abstractNumId w:val="260"/>
  </w:num>
  <w:num w:numId="273">
    <w:abstractNumId w:val="214"/>
  </w:num>
  <w:num w:numId="274">
    <w:abstractNumId w:val="396"/>
  </w:num>
  <w:num w:numId="275">
    <w:abstractNumId w:val="49"/>
  </w:num>
  <w:num w:numId="276">
    <w:abstractNumId w:val="144"/>
  </w:num>
  <w:num w:numId="277">
    <w:abstractNumId w:val="175"/>
  </w:num>
  <w:num w:numId="278">
    <w:abstractNumId w:val="133"/>
  </w:num>
  <w:num w:numId="279">
    <w:abstractNumId w:val="112"/>
  </w:num>
  <w:num w:numId="280">
    <w:abstractNumId w:val="163"/>
  </w:num>
  <w:num w:numId="281">
    <w:abstractNumId w:val="67"/>
  </w:num>
  <w:num w:numId="282">
    <w:abstractNumId w:val="315"/>
  </w:num>
  <w:num w:numId="283">
    <w:abstractNumId w:val="151"/>
  </w:num>
  <w:num w:numId="284">
    <w:abstractNumId w:val="26"/>
  </w:num>
  <w:num w:numId="285">
    <w:abstractNumId w:val="117"/>
  </w:num>
  <w:num w:numId="286">
    <w:abstractNumId w:val="289"/>
  </w:num>
  <w:num w:numId="287">
    <w:abstractNumId w:val="195"/>
  </w:num>
  <w:num w:numId="288">
    <w:abstractNumId w:val="164"/>
  </w:num>
  <w:num w:numId="289">
    <w:abstractNumId w:val="182"/>
  </w:num>
  <w:num w:numId="290">
    <w:abstractNumId w:val="218"/>
  </w:num>
  <w:num w:numId="291">
    <w:abstractNumId w:val="274"/>
  </w:num>
  <w:num w:numId="292">
    <w:abstractNumId w:val="107"/>
  </w:num>
  <w:num w:numId="293">
    <w:abstractNumId w:val="202"/>
  </w:num>
  <w:num w:numId="294">
    <w:abstractNumId w:val="361"/>
  </w:num>
  <w:num w:numId="295">
    <w:abstractNumId w:val="357"/>
  </w:num>
  <w:num w:numId="296">
    <w:abstractNumId w:val="215"/>
  </w:num>
  <w:num w:numId="297">
    <w:abstractNumId w:val="231"/>
  </w:num>
  <w:num w:numId="298">
    <w:abstractNumId w:val="291"/>
  </w:num>
  <w:num w:numId="299">
    <w:abstractNumId w:val="81"/>
  </w:num>
  <w:num w:numId="300">
    <w:abstractNumId w:val="198"/>
  </w:num>
  <w:num w:numId="301">
    <w:abstractNumId w:val="165"/>
  </w:num>
  <w:num w:numId="302">
    <w:abstractNumId w:val="110"/>
  </w:num>
  <w:num w:numId="303">
    <w:abstractNumId w:val="382"/>
  </w:num>
  <w:num w:numId="304">
    <w:abstractNumId w:val="205"/>
  </w:num>
  <w:num w:numId="305">
    <w:abstractNumId w:val="78"/>
  </w:num>
  <w:num w:numId="306">
    <w:abstractNumId w:val="385"/>
  </w:num>
  <w:num w:numId="307">
    <w:abstractNumId w:val="282"/>
  </w:num>
  <w:num w:numId="308">
    <w:abstractNumId w:val="206"/>
  </w:num>
  <w:num w:numId="309">
    <w:abstractNumId w:val="73"/>
  </w:num>
  <w:num w:numId="310">
    <w:abstractNumId w:val="248"/>
  </w:num>
  <w:num w:numId="311">
    <w:abstractNumId w:val="60"/>
  </w:num>
  <w:num w:numId="312">
    <w:abstractNumId w:val="301"/>
  </w:num>
  <w:num w:numId="313">
    <w:abstractNumId w:val="358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4">
    <w:abstractNumId w:val="184"/>
  </w:num>
  <w:num w:numId="315">
    <w:abstractNumId w:val="72"/>
  </w:num>
  <w:num w:numId="316">
    <w:abstractNumId w:val="288"/>
  </w:num>
  <w:num w:numId="317">
    <w:abstractNumId w:val="29"/>
  </w:num>
  <w:num w:numId="318">
    <w:abstractNumId w:val="221"/>
  </w:num>
  <w:num w:numId="319">
    <w:abstractNumId w:val="38"/>
  </w:num>
  <w:num w:numId="320">
    <w:abstractNumId w:val="180"/>
  </w:num>
  <w:num w:numId="321">
    <w:abstractNumId w:val="135"/>
  </w:num>
  <w:num w:numId="322">
    <w:abstractNumId w:val="220"/>
  </w:num>
  <w:num w:numId="323">
    <w:abstractNumId w:val="126"/>
  </w:num>
  <w:num w:numId="324">
    <w:abstractNumId w:val="247"/>
  </w:num>
  <w:num w:numId="325">
    <w:abstractNumId w:val="122"/>
  </w:num>
  <w:num w:numId="326">
    <w:abstractNumId w:val="176"/>
  </w:num>
  <w:num w:numId="327">
    <w:abstractNumId w:val="142"/>
  </w:num>
  <w:num w:numId="328">
    <w:abstractNumId w:val="32"/>
  </w:num>
  <w:num w:numId="329">
    <w:abstractNumId w:val="242"/>
  </w:num>
  <w:num w:numId="330">
    <w:abstractNumId w:val="50"/>
  </w:num>
  <w:num w:numId="331">
    <w:abstractNumId w:val="299"/>
  </w:num>
  <w:num w:numId="332">
    <w:abstractNumId w:val="70"/>
  </w:num>
  <w:num w:numId="333">
    <w:abstractNumId w:val="128"/>
  </w:num>
  <w:num w:numId="334">
    <w:abstractNumId w:val="208"/>
  </w:num>
  <w:num w:numId="335">
    <w:abstractNumId w:val="371"/>
  </w:num>
  <w:num w:numId="336">
    <w:abstractNumId w:val="92"/>
  </w:num>
  <w:num w:numId="337">
    <w:abstractNumId w:val="12"/>
  </w:num>
  <w:num w:numId="338">
    <w:abstractNumId w:val="152"/>
  </w:num>
  <w:num w:numId="339">
    <w:abstractNumId w:val="121"/>
  </w:num>
  <w:num w:numId="340">
    <w:abstractNumId w:val="146"/>
  </w:num>
  <w:num w:numId="341">
    <w:abstractNumId w:val="276"/>
  </w:num>
  <w:num w:numId="342">
    <w:abstractNumId w:val="276"/>
  </w:num>
  <w:num w:numId="343">
    <w:abstractNumId w:val="276"/>
  </w:num>
  <w:num w:numId="344">
    <w:abstractNumId w:val="276"/>
  </w:num>
  <w:num w:numId="345">
    <w:abstractNumId w:val="276"/>
  </w:num>
  <w:num w:numId="346">
    <w:abstractNumId w:val="276"/>
  </w:num>
  <w:num w:numId="347">
    <w:abstractNumId w:val="276"/>
  </w:num>
  <w:num w:numId="348">
    <w:abstractNumId w:val="2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9">
    <w:abstractNumId w:val="276"/>
  </w:num>
  <w:num w:numId="350">
    <w:abstractNumId w:val="276"/>
  </w:num>
  <w:num w:numId="351">
    <w:abstractNumId w:val="276"/>
  </w:num>
  <w:num w:numId="352">
    <w:abstractNumId w:val="276"/>
  </w:num>
  <w:num w:numId="353">
    <w:abstractNumId w:val="276"/>
  </w:num>
  <w:num w:numId="354">
    <w:abstractNumId w:val="276"/>
  </w:num>
  <w:num w:numId="355">
    <w:abstractNumId w:val="276"/>
  </w:num>
  <w:num w:numId="356">
    <w:abstractNumId w:val="276"/>
  </w:num>
  <w:num w:numId="357">
    <w:abstractNumId w:val="276"/>
  </w:num>
  <w:num w:numId="358">
    <w:abstractNumId w:val="276"/>
  </w:num>
  <w:num w:numId="359">
    <w:abstractNumId w:val="276"/>
  </w:num>
  <w:num w:numId="360">
    <w:abstractNumId w:val="276"/>
  </w:num>
  <w:num w:numId="361">
    <w:abstractNumId w:val="276"/>
  </w:num>
  <w:num w:numId="362">
    <w:abstractNumId w:val="276"/>
  </w:num>
  <w:num w:numId="363">
    <w:abstractNumId w:val="276"/>
  </w:num>
  <w:num w:numId="364">
    <w:abstractNumId w:val="276"/>
  </w:num>
  <w:num w:numId="365">
    <w:abstractNumId w:val="276"/>
  </w:num>
  <w:num w:numId="366">
    <w:abstractNumId w:val="276"/>
  </w:num>
  <w:num w:numId="367">
    <w:abstractNumId w:val="276"/>
  </w:num>
  <w:num w:numId="368">
    <w:abstractNumId w:val="276"/>
  </w:num>
  <w:num w:numId="369">
    <w:abstractNumId w:val="276"/>
  </w:num>
  <w:num w:numId="370">
    <w:abstractNumId w:val="276"/>
  </w:num>
  <w:num w:numId="371">
    <w:abstractNumId w:val="276"/>
  </w:num>
  <w:num w:numId="372">
    <w:abstractNumId w:val="276"/>
  </w:num>
  <w:num w:numId="373">
    <w:abstractNumId w:val="276"/>
  </w:num>
  <w:num w:numId="374">
    <w:abstractNumId w:val="276"/>
  </w:num>
  <w:num w:numId="375">
    <w:abstractNumId w:val="276"/>
  </w:num>
  <w:num w:numId="376">
    <w:abstractNumId w:val="276"/>
  </w:num>
  <w:num w:numId="377">
    <w:abstractNumId w:val="276"/>
  </w:num>
  <w:num w:numId="378">
    <w:abstractNumId w:val="276"/>
  </w:num>
  <w:num w:numId="379">
    <w:abstractNumId w:val="276"/>
  </w:num>
  <w:num w:numId="380">
    <w:abstractNumId w:val="276"/>
  </w:num>
  <w:num w:numId="381">
    <w:abstractNumId w:val="276"/>
  </w:num>
  <w:num w:numId="382">
    <w:abstractNumId w:val="276"/>
  </w:num>
  <w:num w:numId="383">
    <w:abstractNumId w:val="276"/>
  </w:num>
  <w:num w:numId="384">
    <w:abstractNumId w:val="276"/>
  </w:num>
  <w:num w:numId="385">
    <w:abstractNumId w:val="276"/>
  </w:num>
  <w:num w:numId="386">
    <w:abstractNumId w:val="276"/>
  </w:num>
  <w:num w:numId="387">
    <w:abstractNumId w:val="276"/>
  </w:num>
  <w:num w:numId="388">
    <w:abstractNumId w:val="276"/>
  </w:num>
  <w:num w:numId="389">
    <w:abstractNumId w:val="276"/>
  </w:num>
  <w:num w:numId="390">
    <w:abstractNumId w:val="276"/>
  </w:num>
  <w:num w:numId="391">
    <w:abstractNumId w:val="395"/>
  </w:num>
  <w:num w:numId="392">
    <w:abstractNumId w:val="185"/>
  </w:num>
  <w:num w:numId="393">
    <w:abstractNumId w:val="232"/>
  </w:num>
  <w:num w:numId="394">
    <w:abstractNumId w:val="276"/>
  </w:num>
  <w:num w:numId="395">
    <w:abstractNumId w:val="276"/>
  </w:num>
  <w:num w:numId="396">
    <w:abstractNumId w:val="276"/>
  </w:num>
  <w:num w:numId="397">
    <w:abstractNumId w:val="276"/>
  </w:num>
  <w:num w:numId="398">
    <w:abstractNumId w:val="276"/>
  </w:num>
  <w:num w:numId="399">
    <w:abstractNumId w:val="276"/>
  </w:num>
  <w:num w:numId="400">
    <w:abstractNumId w:val="276"/>
  </w:num>
  <w:num w:numId="401">
    <w:abstractNumId w:val="276"/>
  </w:num>
  <w:num w:numId="402">
    <w:abstractNumId w:val="276"/>
  </w:num>
  <w:num w:numId="403">
    <w:abstractNumId w:val="276"/>
  </w:num>
  <w:num w:numId="404">
    <w:abstractNumId w:val="276"/>
  </w:num>
  <w:num w:numId="405">
    <w:abstractNumId w:val="276"/>
  </w:num>
  <w:num w:numId="406">
    <w:abstractNumId w:val="2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7">
    <w:abstractNumId w:val="2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8">
    <w:abstractNumId w:val="276"/>
  </w:num>
  <w:num w:numId="409">
    <w:abstractNumId w:val="276"/>
  </w:num>
  <w:num w:numId="410">
    <w:abstractNumId w:val="170"/>
  </w:num>
  <w:num w:numId="411">
    <w:abstractNumId w:val="178"/>
  </w:num>
  <w:num w:numId="412">
    <w:abstractNumId w:val="276"/>
  </w:num>
  <w:num w:numId="413">
    <w:abstractNumId w:val="276"/>
  </w:num>
  <w:num w:numId="414">
    <w:abstractNumId w:val="276"/>
  </w:num>
  <w:num w:numId="415">
    <w:abstractNumId w:val="276"/>
  </w:num>
  <w:num w:numId="416">
    <w:abstractNumId w:val="276"/>
  </w:num>
  <w:num w:numId="417">
    <w:abstractNumId w:val="276"/>
  </w:num>
  <w:num w:numId="418">
    <w:abstractNumId w:val="276"/>
  </w:num>
  <w:num w:numId="419">
    <w:abstractNumId w:val="276"/>
  </w:num>
  <w:num w:numId="420">
    <w:abstractNumId w:val="276"/>
  </w:num>
  <w:num w:numId="421">
    <w:abstractNumId w:val="276"/>
  </w:num>
  <w:num w:numId="422">
    <w:abstractNumId w:val="276"/>
  </w:num>
  <w:num w:numId="423">
    <w:abstractNumId w:val="276"/>
  </w:num>
  <w:num w:numId="424">
    <w:abstractNumId w:val="276"/>
  </w:num>
  <w:num w:numId="425">
    <w:abstractNumId w:val="276"/>
  </w:num>
  <w:num w:numId="426">
    <w:abstractNumId w:val="276"/>
  </w:num>
  <w:num w:numId="427">
    <w:abstractNumId w:val="276"/>
  </w:num>
  <w:num w:numId="428">
    <w:abstractNumId w:val="276"/>
  </w:num>
  <w:num w:numId="429">
    <w:abstractNumId w:val="276"/>
  </w:num>
  <w:num w:numId="430">
    <w:abstractNumId w:val="276"/>
  </w:num>
  <w:num w:numId="431">
    <w:abstractNumId w:val="276"/>
  </w:num>
  <w:num w:numId="432">
    <w:abstractNumId w:val="276"/>
  </w:num>
  <w:num w:numId="433">
    <w:abstractNumId w:val="276"/>
  </w:num>
  <w:num w:numId="434">
    <w:abstractNumId w:val="276"/>
  </w:num>
  <w:num w:numId="435">
    <w:abstractNumId w:val="276"/>
  </w:num>
  <w:num w:numId="436">
    <w:abstractNumId w:val="276"/>
  </w:num>
  <w:num w:numId="437">
    <w:abstractNumId w:val="276"/>
  </w:num>
  <w:num w:numId="438">
    <w:abstractNumId w:val="276"/>
  </w:num>
  <w:num w:numId="439">
    <w:abstractNumId w:val="276"/>
  </w:num>
  <w:num w:numId="440">
    <w:abstractNumId w:val="276"/>
  </w:num>
  <w:num w:numId="441">
    <w:abstractNumId w:val="276"/>
  </w:num>
  <w:num w:numId="442">
    <w:abstractNumId w:val="276"/>
  </w:num>
  <w:num w:numId="443">
    <w:abstractNumId w:val="276"/>
  </w:num>
  <w:num w:numId="444">
    <w:abstractNumId w:val="276"/>
  </w:num>
  <w:num w:numId="445">
    <w:abstractNumId w:val="276"/>
  </w:num>
  <w:num w:numId="446">
    <w:abstractNumId w:val="393"/>
  </w:num>
  <w:num w:numId="447">
    <w:abstractNumId w:val="276"/>
    <w:lvlOverride w:ilvl="0">
      <w:startOverride w:val="2"/>
    </w:lvlOverride>
    <w:lvlOverride w:ilvl="1">
      <w:startOverride w:val="3"/>
    </w:lvlOverride>
    <w:lvlOverride w:ilvl="2">
      <w:startOverride w:val="1"/>
    </w:lvlOverride>
  </w:num>
  <w:num w:numId="448">
    <w:abstractNumId w:val="276"/>
  </w:num>
  <w:num w:numId="449">
    <w:abstractNumId w:val="276"/>
  </w:num>
  <w:num w:numId="450">
    <w:abstractNumId w:val="276"/>
  </w:num>
  <w:num w:numId="451">
    <w:abstractNumId w:val="276"/>
  </w:num>
  <w:num w:numId="452">
    <w:abstractNumId w:val="276"/>
  </w:num>
  <w:num w:numId="453">
    <w:abstractNumId w:val="276"/>
  </w:num>
  <w:num w:numId="454">
    <w:abstractNumId w:val="276"/>
  </w:num>
  <w:num w:numId="455">
    <w:abstractNumId w:val="276"/>
  </w:num>
  <w:num w:numId="456">
    <w:abstractNumId w:val="276"/>
  </w:num>
  <w:num w:numId="457">
    <w:abstractNumId w:val="276"/>
  </w:num>
  <w:num w:numId="458">
    <w:abstractNumId w:val="276"/>
  </w:num>
  <w:num w:numId="459">
    <w:abstractNumId w:val="276"/>
  </w:num>
  <w:num w:numId="460">
    <w:abstractNumId w:val="276"/>
  </w:num>
  <w:num w:numId="461">
    <w:abstractNumId w:val="276"/>
  </w:num>
  <w:num w:numId="462">
    <w:abstractNumId w:val="276"/>
  </w:num>
  <w:num w:numId="463">
    <w:abstractNumId w:val="276"/>
  </w:num>
  <w:num w:numId="464">
    <w:abstractNumId w:val="276"/>
  </w:num>
  <w:num w:numId="465">
    <w:abstractNumId w:val="276"/>
  </w:num>
  <w:num w:numId="466">
    <w:abstractNumId w:val="276"/>
  </w:num>
  <w:num w:numId="467">
    <w:abstractNumId w:val="276"/>
  </w:num>
  <w:num w:numId="468">
    <w:abstractNumId w:val="276"/>
  </w:num>
  <w:num w:numId="469">
    <w:abstractNumId w:val="276"/>
  </w:num>
  <w:num w:numId="470">
    <w:abstractNumId w:val="276"/>
  </w:num>
  <w:num w:numId="471">
    <w:abstractNumId w:val="276"/>
  </w:num>
  <w:num w:numId="472">
    <w:abstractNumId w:val="276"/>
  </w:num>
  <w:num w:numId="473">
    <w:abstractNumId w:val="276"/>
  </w:num>
  <w:num w:numId="474">
    <w:abstractNumId w:val="276"/>
  </w:num>
  <w:num w:numId="475">
    <w:abstractNumId w:val="276"/>
  </w:num>
  <w:num w:numId="476">
    <w:abstractNumId w:val="276"/>
  </w:num>
  <w:num w:numId="477">
    <w:abstractNumId w:val="276"/>
  </w:num>
  <w:num w:numId="478">
    <w:abstractNumId w:val="276"/>
  </w:num>
  <w:num w:numId="479">
    <w:abstractNumId w:val="276"/>
  </w:num>
  <w:num w:numId="480">
    <w:abstractNumId w:val="276"/>
  </w:num>
  <w:num w:numId="481">
    <w:abstractNumId w:val="276"/>
  </w:num>
  <w:num w:numId="482">
    <w:abstractNumId w:val="276"/>
  </w:num>
  <w:num w:numId="483">
    <w:abstractNumId w:val="276"/>
  </w:num>
  <w:num w:numId="484">
    <w:abstractNumId w:val="276"/>
  </w:num>
  <w:num w:numId="485">
    <w:abstractNumId w:val="276"/>
  </w:num>
  <w:num w:numId="486">
    <w:abstractNumId w:val="276"/>
  </w:num>
  <w:num w:numId="487">
    <w:abstractNumId w:val="276"/>
  </w:num>
  <w:num w:numId="488">
    <w:abstractNumId w:val="276"/>
  </w:num>
  <w:num w:numId="489">
    <w:abstractNumId w:val="276"/>
  </w:num>
  <w:num w:numId="490">
    <w:abstractNumId w:val="276"/>
  </w:num>
  <w:num w:numId="491">
    <w:abstractNumId w:val="276"/>
  </w:num>
  <w:num w:numId="492">
    <w:abstractNumId w:val="276"/>
  </w:num>
  <w:num w:numId="493">
    <w:abstractNumId w:val="276"/>
  </w:num>
  <w:num w:numId="494">
    <w:abstractNumId w:val="276"/>
  </w:num>
  <w:num w:numId="495">
    <w:abstractNumId w:val="276"/>
  </w:num>
  <w:num w:numId="496">
    <w:abstractNumId w:val="276"/>
  </w:num>
  <w:num w:numId="497">
    <w:abstractNumId w:val="276"/>
  </w:num>
  <w:num w:numId="498">
    <w:abstractNumId w:val="276"/>
  </w:num>
  <w:num w:numId="499">
    <w:abstractNumId w:val="276"/>
  </w:num>
  <w:num w:numId="500">
    <w:abstractNumId w:val="276"/>
  </w:num>
  <w:num w:numId="501">
    <w:abstractNumId w:val="276"/>
  </w:num>
  <w:num w:numId="502">
    <w:abstractNumId w:val="276"/>
  </w:num>
  <w:num w:numId="503">
    <w:abstractNumId w:val="276"/>
  </w:num>
  <w:num w:numId="504">
    <w:abstractNumId w:val="276"/>
  </w:num>
  <w:num w:numId="505">
    <w:abstractNumId w:val="276"/>
  </w:num>
  <w:num w:numId="506">
    <w:abstractNumId w:val="276"/>
  </w:num>
  <w:num w:numId="507">
    <w:abstractNumId w:val="276"/>
  </w:num>
  <w:num w:numId="508">
    <w:abstractNumId w:val="276"/>
  </w:num>
  <w:num w:numId="509">
    <w:abstractNumId w:val="276"/>
  </w:num>
  <w:num w:numId="510">
    <w:abstractNumId w:val="276"/>
  </w:num>
  <w:num w:numId="511">
    <w:abstractNumId w:val="276"/>
  </w:num>
  <w:num w:numId="512">
    <w:abstractNumId w:val="276"/>
  </w:num>
  <w:num w:numId="513">
    <w:abstractNumId w:val="276"/>
  </w:num>
  <w:num w:numId="514">
    <w:abstractNumId w:val="276"/>
  </w:num>
  <w:num w:numId="515">
    <w:abstractNumId w:val="276"/>
  </w:num>
  <w:num w:numId="516">
    <w:abstractNumId w:val="276"/>
  </w:num>
  <w:num w:numId="517">
    <w:abstractNumId w:val="276"/>
  </w:num>
  <w:num w:numId="518">
    <w:abstractNumId w:val="58"/>
  </w:num>
  <w:num w:numId="519">
    <w:abstractNumId w:val="1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0">
    <w:abstractNumId w:val="53"/>
  </w:num>
  <w:num w:numId="521">
    <w:abstractNumId w:val="276"/>
  </w:num>
  <w:num w:numId="522">
    <w:abstractNumId w:val="276"/>
  </w:num>
  <w:num w:numId="523">
    <w:abstractNumId w:val="276"/>
  </w:num>
  <w:num w:numId="524">
    <w:abstractNumId w:val="276"/>
  </w:num>
  <w:num w:numId="525">
    <w:abstractNumId w:val="276"/>
  </w:num>
  <w:num w:numId="526">
    <w:abstractNumId w:val="276"/>
  </w:num>
  <w:num w:numId="527">
    <w:abstractNumId w:val="276"/>
  </w:num>
  <w:num w:numId="528">
    <w:abstractNumId w:val="276"/>
  </w:num>
  <w:num w:numId="529">
    <w:abstractNumId w:val="181"/>
  </w:num>
  <w:num w:numId="530">
    <w:abstractNumId w:val="276"/>
  </w:num>
  <w:num w:numId="531">
    <w:abstractNumId w:val="204"/>
  </w:num>
  <w:num w:numId="532">
    <w:abstractNumId w:val="409"/>
  </w:num>
  <w:num w:numId="533">
    <w:abstractNumId w:val="364"/>
  </w:num>
  <w:num w:numId="534">
    <w:abstractNumId w:val="269"/>
  </w:num>
  <w:num w:numId="535">
    <w:abstractNumId w:val="2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6">
    <w:abstractNumId w:val="276"/>
  </w:num>
  <w:num w:numId="537">
    <w:abstractNumId w:val="2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8">
    <w:abstractNumId w:val="294"/>
  </w:num>
  <w:num w:numId="539">
    <w:abstractNumId w:val="177"/>
  </w:num>
  <w:num w:numId="540">
    <w:abstractNumId w:val="147"/>
  </w:num>
  <w:num w:numId="541">
    <w:abstractNumId w:val="276"/>
  </w:num>
  <w:num w:numId="542">
    <w:abstractNumId w:val="276"/>
  </w:num>
  <w:num w:numId="543">
    <w:abstractNumId w:val="276"/>
  </w:num>
  <w:num w:numId="544">
    <w:abstractNumId w:val="276"/>
  </w:num>
  <w:num w:numId="545">
    <w:abstractNumId w:val="143"/>
  </w:num>
  <w:num w:numId="546">
    <w:abstractNumId w:val="280"/>
  </w:num>
  <w:num w:numId="547">
    <w:abstractNumId w:val="2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8">
    <w:abstractNumId w:val="2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9">
    <w:abstractNumId w:val="276"/>
  </w:num>
  <w:num w:numId="550">
    <w:abstractNumId w:val="276"/>
  </w:num>
  <w:num w:numId="551">
    <w:abstractNumId w:val="276"/>
  </w:num>
  <w:num w:numId="552">
    <w:abstractNumId w:val="276"/>
  </w:num>
  <w:num w:numId="553">
    <w:abstractNumId w:val="276"/>
  </w:num>
  <w:num w:numId="554">
    <w:abstractNumId w:val="276"/>
  </w:num>
  <w:num w:numId="555">
    <w:abstractNumId w:val="276"/>
  </w:num>
  <w:num w:numId="556">
    <w:abstractNumId w:val="276"/>
  </w:num>
  <w:num w:numId="557">
    <w:abstractNumId w:val="276"/>
  </w:num>
  <w:num w:numId="558">
    <w:abstractNumId w:val="276"/>
  </w:num>
  <w:num w:numId="559">
    <w:abstractNumId w:val="334"/>
  </w:num>
  <w:num w:numId="560">
    <w:abstractNumId w:val="276"/>
  </w:num>
  <w:num w:numId="561">
    <w:abstractNumId w:val="276"/>
  </w:num>
  <w:num w:numId="562">
    <w:abstractNumId w:val="276"/>
  </w:num>
  <w:num w:numId="563">
    <w:abstractNumId w:val="276"/>
  </w:num>
  <w:num w:numId="564">
    <w:abstractNumId w:val="276"/>
  </w:num>
  <w:num w:numId="565">
    <w:abstractNumId w:val="276"/>
  </w:num>
  <w:num w:numId="566">
    <w:abstractNumId w:val="276"/>
  </w:num>
  <w:num w:numId="567">
    <w:abstractNumId w:val="276"/>
  </w:num>
  <w:num w:numId="568">
    <w:abstractNumId w:val="276"/>
  </w:num>
  <w:num w:numId="569">
    <w:abstractNumId w:val="276"/>
  </w:num>
  <w:num w:numId="570">
    <w:abstractNumId w:val="276"/>
  </w:num>
  <w:num w:numId="571">
    <w:abstractNumId w:val="276"/>
  </w:num>
  <w:num w:numId="572">
    <w:abstractNumId w:val="11"/>
  </w:num>
  <w:num w:numId="573">
    <w:abstractNumId w:val="276"/>
  </w:num>
  <w:num w:numId="574">
    <w:abstractNumId w:val="276"/>
  </w:num>
  <w:num w:numId="575">
    <w:abstractNumId w:val="276"/>
  </w:num>
  <w:num w:numId="576">
    <w:abstractNumId w:val="276"/>
  </w:num>
  <w:num w:numId="577">
    <w:abstractNumId w:val="276"/>
  </w:num>
  <w:num w:numId="578">
    <w:abstractNumId w:val="276"/>
  </w:num>
  <w:num w:numId="579">
    <w:abstractNumId w:val="276"/>
  </w:num>
  <w:num w:numId="580">
    <w:abstractNumId w:val="276"/>
  </w:num>
  <w:num w:numId="581">
    <w:abstractNumId w:val="374"/>
  </w:num>
  <w:num w:numId="582">
    <w:abstractNumId w:val="276"/>
  </w:num>
  <w:num w:numId="583">
    <w:abstractNumId w:val="276"/>
  </w:num>
  <w:num w:numId="584">
    <w:abstractNumId w:val="276"/>
  </w:num>
  <w:num w:numId="585">
    <w:abstractNumId w:val="276"/>
  </w:num>
  <w:num w:numId="586">
    <w:abstractNumId w:val="276"/>
  </w:num>
  <w:num w:numId="587">
    <w:abstractNumId w:val="276"/>
  </w:num>
  <w:num w:numId="588">
    <w:abstractNumId w:val="276"/>
  </w:num>
  <w:num w:numId="589">
    <w:abstractNumId w:val="276"/>
  </w:num>
  <w:num w:numId="590">
    <w:abstractNumId w:val="276"/>
  </w:num>
  <w:num w:numId="591">
    <w:abstractNumId w:val="276"/>
  </w:num>
  <w:num w:numId="592">
    <w:abstractNumId w:val="276"/>
  </w:num>
  <w:num w:numId="593">
    <w:abstractNumId w:val="276"/>
  </w:num>
  <w:num w:numId="594">
    <w:abstractNumId w:val="276"/>
  </w:num>
  <w:num w:numId="595">
    <w:abstractNumId w:val="276"/>
  </w:num>
  <w:num w:numId="596">
    <w:abstractNumId w:val="276"/>
  </w:num>
  <w:num w:numId="597">
    <w:abstractNumId w:val="276"/>
  </w:num>
  <w:num w:numId="598">
    <w:abstractNumId w:val="276"/>
  </w:num>
  <w:num w:numId="599">
    <w:abstractNumId w:val="276"/>
  </w:num>
  <w:num w:numId="600">
    <w:abstractNumId w:val="276"/>
  </w:num>
  <w:num w:numId="601">
    <w:abstractNumId w:val="212"/>
  </w:num>
  <w:num w:numId="602">
    <w:abstractNumId w:val="276"/>
  </w:num>
  <w:num w:numId="603">
    <w:abstractNumId w:val="276"/>
  </w:num>
  <w:num w:numId="604">
    <w:abstractNumId w:val="276"/>
  </w:num>
  <w:num w:numId="605">
    <w:abstractNumId w:val="111"/>
  </w:num>
  <w:num w:numId="606">
    <w:abstractNumId w:val="276"/>
  </w:num>
  <w:num w:numId="607">
    <w:abstractNumId w:val="276"/>
  </w:num>
  <w:num w:numId="608">
    <w:abstractNumId w:val="276"/>
  </w:num>
  <w:num w:numId="609">
    <w:abstractNumId w:val="276"/>
  </w:num>
  <w:num w:numId="610">
    <w:abstractNumId w:val="276"/>
  </w:num>
  <w:num w:numId="611">
    <w:abstractNumId w:val="276"/>
  </w:num>
  <w:num w:numId="612">
    <w:abstractNumId w:val="286"/>
  </w:num>
  <w:num w:numId="613">
    <w:abstractNumId w:val="276"/>
  </w:num>
  <w:num w:numId="614">
    <w:abstractNumId w:val="344"/>
  </w:num>
  <w:num w:numId="615">
    <w:abstractNumId w:val="104"/>
  </w:num>
  <w:num w:numId="616">
    <w:abstractNumId w:val="276"/>
  </w:num>
  <w:num w:numId="617">
    <w:abstractNumId w:val="276"/>
  </w:num>
  <w:num w:numId="618">
    <w:abstractNumId w:val="276"/>
  </w:num>
  <w:num w:numId="619">
    <w:abstractNumId w:val="276"/>
  </w:num>
  <w:num w:numId="620">
    <w:abstractNumId w:val="276"/>
  </w:num>
  <w:num w:numId="621">
    <w:abstractNumId w:val="276"/>
  </w:num>
  <w:num w:numId="622">
    <w:abstractNumId w:val="276"/>
  </w:num>
  <w:num w:numId="623">
    <w:abstractNumId w:val="276"/>
  </w:num>
  <w:num w:numId="624">
    <w:abstractNumId w:val="1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5">
    <w:abstractNumId w:val="276"/>
  </w:num>
  <w:num w:numId="626">
    <w:abstractNumId w:val="276"/>
  </w:num>
  <w:num w:numId="627">
    <w:abstractNumId w:val="276"/>
  </w:num>
  <w:num w:numId="628">
    <w:abstractNumId w:val="411"/>
  </w:num>
  <w:num w:numId="629">
    <w:abstractNumId w:val="276"/>
  </w:num>
  <w:num w:numId="630">
    <w:abstractNumId w:val="276"/>
  </w:num>
  <w:num w:numId="631">
    <w:abstractNumId w:val="351"/>
  </w:num>
  <w:num w:numId="632">
    <w:abstractNumId w:val="193"/>
  </w:num>
  <w:num w:numId="633">
    <w:abstractNumId w:val="19"/>
  </w:num>
  <w:num w:numId="634">
    <w:abstractNumId w:val="276"/>
  </w:num>
  <w:num w:numId="635">
    <w:abstractNumId w:val="276"/>
  </w:num>
  <w:num w:numId="636">
    <w:abstractNumId w:val="276"/>
  </w:num>
  <w:num w:numId="637">
    <w:abstractNumId w:val="276"/>
  </w:num>
  <w:num w:numId="638">
    <w:abstractNumId w:val="276"/>
  </w:num>
  <w:num w:numId="639">
    <w:abstractNumId w:val="276"/>
  </w:num>
  <w:num w:numId="640">
    <w:abstractNumId w:val="276"/>
  </w:num>
  <w:num w:numId="641">
    <w:abstractNumId w:val="326"/>
  </w:num>
  <w:num w:numId="642">
    <w:abstractNumId w:val="276"/>
  </w:num>
  <w:num w:numId="643">
    <w:abstractNumId w:val="276"/>
  </w:num>
  <w:num w:numId="644">
    <w:abstractNumId w:val="16"/>
  </w:num>
  <w:num w:numId="645">
    <w:abstractNumId w:val="276"/>
  </w:num>
  <w:num w:numId="646">
    <w:abstractNumId w:val="219"/>
  </w:num>
  <w:num w:numId="647">
    <w:abstractNumId w:val="356"/>
  </w:num>
  <w:num w:numId="648">
    <w:abstractNumId w:val="276"/>
  </w:num>
  <w:num w:numId="649">
    <w:abstractNumId w:val="276"/>
  </w:num>
  <w:num w:numId="650">
    <w:abstractNumId w:val="276"/>
  </w:num>
  <w:num w:numId="651">
    <w:abstractNumId w:val="276"/>
  </w:num>
  <w:num w:numId="652">
    <w:abstractNumId w:val="14"/>
  </w:num>
  <w:num w:numId="653">
    <w:abstractNumId w:val="276"/>
  </w:num>
  <w:num w:numId="654">
    <w:abstractNumId w:val="276"/>
  </w:num>
  <w:num w:numId="655">
    <w:abstractNumId w:val="276"/>
  </w:num>
  <w:num w:numId="656">
    <w:abstractNumId w:val="276"/>
  </w:num>
  <w:num w:numId="657">
    <w:abstractNumId w:val="276"/>
  </w:num>
  <w:num w:numId="658">
    <w:abstractNumId w:val="276"/>
  </w:num>
  <w:num w:numId="659">
    <w:abstractNumId w:val="276"/>
  </w:num>
  <w:num w:numId="660">
    <w:abstractNumId w:val="276"/>
  </w:num>
  <w:num w:numId="661">
    <w:abstractNumId w:val="276"/>
  </w:num>
  <w:num w:numId="662">
    <w:abstractNumId w:val="276"/>
  </w:num>
  <w:num w:numId="663">
    <w:abstractNumId w:val="276"/>
  </w:num>
  <w:num w:numId="664">
    <w:abstractNumId w:val="276"/>
  </w:num>
  <w:num w:numId="665">
    <w:abstractNumId w:val="276"/>
  </w:num>
  <w:num w:numId="666">
    <w:abstractNumId w:val="237"/>
  </w:num>
  <w:num w:numId="667">
    <w:abstractNumId w:val="276"/>
  </w:num>
  <w:num w:numId="668">
    <w:abstractNumId w:val="276"/>
  </w:num>
  <w:num w:numId="669">
    <w:abstractNumId w:val="276"/>
  </w:num>
  <w:num w:numId="670">
    <w:abstractNumId w:val="276"/>
  </w:num>
  <w:num w:numId="671">
    <w:abstractNumId w:val="276"/>
  </w:num>
  <w:num w:numId="672">
    <w:abstractNumId w:val="276"/>
  </w:num>
  <w:num w:numId="673">
    <w:abstractNumId w:val="276"/>
  </w:num>
  <w:num w:numId="674">
    <w:abstractNumId w:val="276"/>
  </w:num>
  <w:num w:numId="675">
    <w:abstractNumId w:val="276"/>
  </w:num>
  <w:num w:numId="676">
    <w:abstractNumId w:val="276"/>
  </w:num>
  <w:num w:numId="677">
    <w:abstractNumId w:val="115"/>
  </w:num>
  <w:num w:numId="678">
    <w:abstractNumId w:val="228"/>
  </w:num>
  <w:num w:numId="679">
    <w:abstractNumId w:val="90"/>
  </w:num>
  <w:num w:numId="680">
    <w:abstractNumId w:val="94"/>
  </w:num>
  <w:num w:numId="681">
    <w:abstractNumId w:val="8"/>
  </w:num>
  <w:num w:numId="682">
    <w:abstractNumId w:val="174"/>
  </w:num>
  <w:num w:numId="683">
    <w:abstractNumId w:val="394"/>
  </w:num>
  <w:num w:numId="684">
    <w:abstractNumId w:val="342"/>
  </w:num>
  <w:num w:numId="685">
    <w:abstractNumId w:val="276"/>
  </w:num>
  <w:num w:numId="686">
    <w:abstractNumId w:val="359"/>
  </w:num>
  <w:num w:numId="687">
    <w:abstractNumId w:val="372"/>
  </w:num>
  <w:num w:numId="688">
    <w:abstractNumId w:val="373"/>
  </w:num>
  <w:num w:numId="689">
    <w:abstractNumId w:val="276"/>
  </w:num>
  <w:num w:numId="690">
    <w:abstractNumId w:val="276"/>
  </w:num>
  <w:num w:numId="691">
    <w:abstractNumId w:val="153"/>
  </w:num>
  <w:num w:numId="692">
    <w:abstractNumId w:val="276"/>
  </w:num>
  <w:num w:numId="693">
    <w:abstractNumId w:val="380"/>
  </w:num>
  <w:num w:numId="694">
    <w:abstractNumId w:val="277"/>
  </w:num>
  <w:num w:numId="695">
    <w:abstractNumId w:val="225"/>
  </w:num>
  <w:num w:numId="696">
    <w:abstractNumId w:val="410"/>
  </w:num>
  <w:num w:numId="697">
    <w:abstractNumId w:val="255"/>
  </w:num>
  <w:num w:numId="698">
    <w:abstractNumId w:val="129"/>
  </w:num>
  <w:num w:numId="699">
    <w:abstractNumId w:val="306"/>
  </w:num>
  <w:num w:numId="700">
    <w:abstractNumId w:val="45"/>
  </w:num>
  <w:num w:numId="701">
    <w:abstractNumId w:val="305"/>
  </w:num>
  <w:num w:numId="702">
    <w:abstractNumId w:val="245"/>
  </w:num>
  <w:num w:numId="703">
    <w:abstractNumId w:val="189"/>
  </w:num>
  <w:num w:numId="704">
    <w:abstractNumId w:val="132"/>
  </w:num>
  <w:num w:numId="705">
    <w:abstractNumId w:val="234"/>
  </w:num>
  <w:num w:numId="706">
    <w:abstractNumId w:val="276"/>
  </w:num>
  <w:num w:numId="707">
    <w:abstractNumId w:val="238"/>
  </w:num>
  <w:num w:numId="708">
    <w:abstractNumId w:val="56"/>
  </w:num>
  <w:num w:numId="709">
    <w:abstractNumId w:val="339"/>
  </w:num>
  <w:num w:numId="710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1">
    <w:abstractNumId w:val="217"/>
  </w:num>
  <w:num w:numId="712">
    <w:abstractNumId w:val="3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3">
    <w:abstractNumId w:val="378"/>
  </w:num>
  <w:num w:numId="714">
    <w:abstractNumId w:val="378"/>
  </w:num>
  <w:num w:numId="715">
    <w:abstractNumId w:val="375"/>
  </w:num>
  <w:num w:numId="716">
    <w:abstractNumId w:val="406"/>
  </w:num>
  <w:num w:numId="717">
    <w:abstractNumId w:val="2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8">
    <w:abstractNumId w:val="2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9">
    <w:abstractNumId w:val="2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0">
    <w:abstractNumId w:val="2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1">
    <w:abstractNumId w:val="22"/>
  </w:num>
  <w:num w:numId="722">
    <w:abstractNumId w:val="89"/>
  </w:num>
  <w:num w:numId="723">
    <w:abstractNumId w:val="376"/>
  </w:num>
  <w:num w:numId="724">
    <w:abstractNumId w:val="37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5">
    <w:abstractNumId w:val="55"/>
  </w:num>
  <w:num w:numId="726">
    <w:abstractNumId w:val="333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7">
    <w:abstractNumId w:val="38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8">
    <w:abstractNumId w:val="276"/>
    <w:lvlOverride w:ilvl="0">
      <w:startOverride w:val="1"/>
    </w:lvlOverride>
    <w:lvlOverride w:ilvl="1">
      <w:startOverride w:val="4"/>
    </w:lvlOverride>
  </w:num>
  <w:numIdMacAtCleanup w:val="7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/>
  <w:defaultTabStop w:val="709"/>
  <w:hyphenationZone w:val="425"/>
  <w:characterSpacingControl w:val="doNotCompress"/>
  <w:hdrShapeDefaults>
    <o:shapedefaults v:ext="edit" spidmax="3481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5AB3"/>
    <w:rsid w:val="00000515"/>
    <w:rsid w:val="00000E68"/>
    <w:rsid w:val="000013A3"/>
    <w:rsid w:val="00002006"/>
    <w:rsid w:val="00003DD3"/>
    <w:rsid w:val="00005761"/>
    <w:rsid w:val="00005932"/>
    <w:rsid w:val="00006A20"/>
    <w:rsid w:val="00007134"/>
    <w:rsid w:val="000075B4"/>
    <w:rsid w:val="000076E6"/>
    <w:rsid w:val="000113F0"/>
    <w:rsid w:val="00011C29"/>
    <w:rsid w:val="00012D5A"/>
    <w:rsid w:val="0001339D"/>
    <w:rsid w:val="00015E96"/>
    <w:rsid w:val="0001799F"/>
    <w:rsid w:val="00020899"/>
    <w:rsid w:val="000209F5"/>
    <w:rsid w:val="00022AAC"/>
    <w:rsid w:val="000242F7"/>
    <w:rsid w:val="000245A9"/>
    <w:rsid w:val="00024673"/>
    <w:rsid w:val="00024DBB"/>
    <w:rsid w:val="0002698E"/>
    <w:rsid w:val="000273F6"/>
    <w:rsid w:val="00027491"/>
    <w:rsid w:val="000275A0"/>
    <w:rsid w:val="00030687"/>
    <w:rsid w:val="000307AD"/>
    <w:rsid w:val="00030B99"/>
    <w:rsid w:val="000317FA"/>
    <w:rsid w:val="00034110"/>
    <w:rsid w:val="00034218"/>
    <w:rsid w:val="00034AB5"/>
    <w:rsid w:val="000355EF"/>
    <w:rsid w:val="00036B1D"/>
    <w:rsid w:val="00036C2C"/>
    <w:rsid w:val="00040EAF"/>
    <w:rsid w:val="0004323E"/>
    <w:rsid w:val="000446C9"/>
    <w:rsid w:val="00045206"/>
    <w:rsid w:val="000452DF"/>
    <w:rsid w:val="0004633E"/>
    <w:rsid w:val="00046718"/>
    <w:rsid w:val="000474E5"/>
    <w:rsid w:val="000475F4"/>
    <w:rsid w:val="00050886"/>
    <w:rsid w:val="00050C2A"/>
    <w:rsid w:val="0005150C"/>
    <w:rsid w:val="000538A9"/>
    <w:rsid w:val="000539D7"/>
    <w:rsid w:val="000545A7"/>
    <w:rsid w:val="00054E6B"/>
    <w:rsid w:val="00056026"/>
    <w:rsid w:val="000563A3"/>
    <w:rsid w:val="000564EA"/>
    <w:rsid w:val="0005673E"/>
    <w:rsid w:val="00056D26"/>
    <w:rsid w:val="00057DEE"/>
    <w:rsid w:val="00057F87"/>
    <w:rsid w:val="00061B42"/>
    <w:rsid w:val="00061E1F"/>
    <w:rsid w:val="0006335B"/>
    <w:rsid w:val="00064566"/>
    <w:rsid w:val="00064B62"/>
    <w:rsid w:val="00064D7C"/>
    <w:rsid w:val="00066806"/>
    <w:rsid w:val="00066AFE"/>
    <w:rsid w:val="00066F5C"/>
    <w:rsid w:val="00070293"/>
    <w:rsid w:val="00070A8D"/>
    <w:rsid w:val="00070CD8"/>
    <w:rsid w:val="00070EBC"/>
    <w:rsid w:val="00071421"/>
    <w:rsid w:val="000735E4"/>
    <w:rsid w:val="00073BB7"/>
    <w:rsid w:val="00073C29"/>
    <w:rsid w:val="00075B8A"/>
    <w:rsid w:val="0007703F"/>
    <w:rsid w:val="00077744"/>
    <w:rsid w:val="00077A55"/>
    <w:rsid w:val="00080E48"/>
    <w:rsid w:val="00081D65"/>
    <w:rsid w:val="00082939"/>
    <w:rsid w:val="0008362E"/>
    <w:rsid w:val="00084731"/>
    <w:rsid w:val="0008578C"/>
    <w:rsid w:val="00086C3C"/>
    <w:rsid w:val="00086FDD"/>
    <w:rsid w:val="00087736"/>
    <w:rsid w:val="0008780F"/>
    <w:rsid w:val="00090828"/>
    <w:rsid w:val="00090A0A"/>
    <w:rsid w:val="00092472"/>
    <w:rsid w:val="00097426"/>
    <w:rsid w:val="000A0C78"/>
    <w:rsid w:val="000A0DCA"/>
    <w:rsid w:val="000A19C2"/>
    <w:rsid w:val="000A2263"/>
    <w:rsid w:val="000A31B1"/>
    <w:rsid w:val="000A324F"/>
    <w:rsid w:val="000A356A"/>
    <w:rsid w:val="000A3886"/>
    <w:rsid w:val="000A4694"/>
    <w:rsid w:val="000A49A3"/>
    <w:rsid w:val="000A58D4"/>
    <w:rsid w:val="000A6DFA"/>
    <w:rsid w:val="000A771D"/>
    <w:rsid w:val="000B0907"/>
    <w:rsid w:val="000B1AF2"/>
    <w:rsid w:val="000B1CE9"/>
    <w:rsid w:val="000B3807"/>
    <w:rsid w:val="000B383C"/>
    <w:rsid w:val="000B3FC6"/>
    <w:rsid w:val="000B4F55"/>
    <w:rsid w:val="000B516A"/>
    <w:rsid w:val="000B5A1C"/>
    <w:rsid w:val="000B5B09"/>
    <w:rsid w:val="000B5B89"/>
    <w:rsid w:val="000B5D7D"/>
    <w:rsid w:val="000B73C3"/>
    <w:rsid w:val="000B74A9"/>
    <w:rsid w:val="000C034B"/>
    <w:rsid w:val="000C0898"/>
    <w:rsid w:val="000C18B1"/>
    <w:rsid w:val="000C1E3E"/>
    <w:rsid w:val="000C20F6"/>
    <w:rsid w:val="000C259F"/>
    <w:rsid w:val="000C3838"/>
    <w:rsid w:val="000C423A"/>
    <w:rsid w:val="000C4934"/>
    <w:rsid w:val="000C4AAE"/>
    <w:rsid w:val="000C5159"/>
    <w:rsid w:val="000C646A"/>
    <w:rsid w:val="000C7350"/>
    <w:rsid w:val="000C75C3"/>
    <w:rsid w:val="000C7709"/>
    <w:rsid w:val="000C7C87"/>
    <w:rsid w:val="000C7CD2"/>
    <w:rsid w:val="000D122C"/>
    <w:rsid w:val="000D2A91"/>
    <w:rsid w:val="000D2E7A"/>
    <w:rsid w:val="000D372E"/>
    <w:rsid w:val="000D4569"/>
    <w:rsid w:val="000D4801"/>
    <w:rsid w:val="000D4880"/>
    <w:rsid w:val="000D77D0"/>
    <w:rsid w:val="000D7A5A"/>
    <w:rsid w:val="000D7B95"/>
    <w:rsid w:val="000D7D42"/>
    <w:rsid w:val="000E09B2"/>
    <w:rsid w:val="000E1598"/>
    <w:rsid w:val="000E27E2"/>
    <w:rsid w:val="000E334A"/>
    <w:rsid w:val="000E6DEA"/>
    <w:rsid w:val="000E7169"/>
    <w:rsid w:val="000F31E6"/>
    <w:rsid w:val="000F3521"/>
    <w:rsid w:val="000F5E05"/>
    <w:rsid w:val="000F66B8"/>
    <w:rsid w:val="000F6B5D"/>
    <w:rsid w:val="000F7D81"/>
    <w:rsid w:val="00100DF4"/>
    <w:rsid w:val="001014BF"/>
    <w:rsid w:val="001015B3"/>
    <w:rsid w:val="00101A4F"/>
    <w:rsid w:val="00101F83"/>
    <w:rsid w:val="001021D0"/>
    <w:rsid w:val="001032D0"/>
    <w:rsid w:val="00103CAF"/>
    <w:rsid w:val="0010443D"/>
    <w:rsid w:val="0010446D"/>
    <w:rsid w:val="001044AD"/>
    <w:rsid w:val="00105B76"/>
    <w:rsid w:val="0010646C"/>
    <w:rsid w:val="00107931"/>
    <w:rsid w:val="00107C1B"/>
    <w:rsid w:val="00110582"/>
    <w:rsid w:val="00111461"/>
    <w:rsid w:val="00111DF3"/>
    <w:rsid w:val="00111EF2"/>
    <w:rsid w:val="00112B9D"/>
    <w:rsid w:val="00113C5D"/>
    <w:rsid w:val="0011431C"/>
    <w:rsid w:val="00114468"/>
    <w:rsid w:val="00114523"/>
    <w:rsid w:val="00115672"/>
    <w:rsid w:val="00115ADC"/>
    <w:rsid w:val="00120173"/>
    <w:rsid w:val="0012067C"/>
    <w:rsid w:val="00120DA3"/>
    <w:rsid w:val="00121147"/>
    <w:rsid w:val="001211A4"/>
    <w:rsid w:val="00122B13"/>
    <w:rsid w:val="00123117"/>
    <w:rsid w:val="00124F47"/>
    <w:rsid w:val="00125A56"/>
    <w:rsid w:val="00127190"/>
    <w:rsid w:val="001279B0"/>
    <w:rsid w:val="00127B94"/>
    <w:rsid w:val="00131B38"/>
    <w:rsid w:val="00132434"/>
    <w:rsid w:val="0013295C"/>
    <w:rsid w:val="00134522"/>
    <w:rsid w:val="001345F6"/>
    <w:rsid w:val="0013479E"/>
    <w:rsid w:val="00134D88"/>
    <w:rsid w:val="0013623B"/>
    <w:rsid w:val="00136CAF"/>
    <w:rsid w:val="00137BB1"/>
    <w:rsid w:val="00137D7C"/>
    <w:rsid w:val="001411EE"/>
    <w:rsid w:val="00141910"/>
    <w:rsid w:val="00141B16"/>
    <w:rsid w:val="00143548"/>
    <w:rsid w:val="00143FE9"/>
    <w:rsid w:val="00144446"/>
    <w:rsid w:val="0014447E"/>
    <w:rsid w:val="00144FF8"/>
    <w:rsid w:val="00145201"/>
    <w:rsid w:val="0014635B"/>
    <w:rsid w:val="0014648F"/>
    <w:rsid w:val="00147408"/>
    <w:rsid w:val="0015106F"/>
    <w:rsid w:val="00152606"/>
    <w:rsid w:val="001529E3"/>
    <w:rsid w:val="00152F1D"/>
    <w:rsid w:val="0015351C"/>
    <w:rsid w:val="00157600"/>
    <w:rsid w:val="00160B57"/>
    <w:rsid w:val="0016223E"/>
    <w:rsid w:val="0016256B"/>
    <w:rsid w:val="00162BFA"/>
    <w:rsid w:val="00162D54"/>
    <w:rsid w:val="00163395"/>
    <w:rsid w:val="00163D40"/>
    <w:rsid w:val="001645A7"/>
    <w:rsid w:val="00164918"/>
    <w:rsid w:val="00165D63"/>
    <w:rsid w:val="0016737A"/>
    <w:rsid w:val="00171073"/>
    <w:rsid w:val="00171A90"/>
    <w:rsid w:val="00171C23"/>
    <w:rsid w:val="00173C88"/>
    <w:rsid w:val="00175A4A"/>
    <w:rsid w:val="00175D84"/>
    <w:rsid w:val="001762B5"/>
    <w:rsid w:val="00176528"/>
    <w:rsid w:val="0017658C"/>
    <w:rsid w:val="00176629"/>
    <w:rsid w:val="00177501"/>
    <w:rsid w:val="001826A8"/>
    <w:rsid w:val="00182C32"/>
    <w:rsid w:val="00183013"/>
    <w:rsid w:val="001838CD"/>
    <w:rsid w:val="001843F0"/>
    <w:rsid w:val="00184AA6"/>
    <w:rsid w:val="00186B7C"/>
    <w:rsid w:val="00187A57"/>
    <w:rsid w:val="00190260"/>
    <w:rsid w:val="00190CA7"/>
    <w:rsid w:val="00191050"/>
    <w:rsid w:val="001936D6"/>
    <w:rsid w:val="0019401F"/>
    <w:rsid w:val="00194D69"/>
    <w:rsid w:val="00196068"/>
    <w:rsid w:val="001966A8"/>
    <w:rsid w:val="001966C7"/>
    <w:rsid w:val="00197E07"/>
    <w:rsid w:val="001A113A"/>
    <w:rsid w:val="001A137D"/>
    <w:rsid w:val="001A1764"/>
    <w:rsid w:val="001A2834"/>
    <w:rsid w:val="001A2BBE"/>
    <w:rsid w:val="001A3A63"/>
    <w:rsid w:val="001A3E74"/>
    <w:rsid w:val="001A479E"/>
    <w:rsid w:val="001A47CB"/>
    <w:rsid w:val="001A47FA"/>
    <w:rsid w:val="001A5F8A"/>
    <w:rsid w:val="001A6230"/>
    <w:rsid w:val="001A6326"/>
    <w:rsid w:val="001A7A0E"/>
    <w:rsid w:val="001A7A72"/>
    <w:rsid w:val="001B0B10"/>
    <w:rsid w:val="001B0CBD"/>
    <w:rsid w:val="001B0DA1"/>
    <w:rsid w:val="001B373B"/>
    <w:rsid w:val="001B3CC0"/>
    <w:rsid w:val="001B3EBE"/>
    <w:rsid w:val="001B4E5A"/>
    <w:rsid w:val="001B5363"/>
    <w:rsid w:val="001B6830"/>
    <w:rsid w:val="001B75DF"/>
    <w:rsid w:val="001B7B9D"/>
    <w:rsid w:val="001C0A61"/>
    <w:rsid w:val="001C0BA7"/>
    <w:rsid w:val="001C3939"/>
    <w:rsid w:val="001C3B0A"/>
    <w:rsid w:val="001C4006"/>
    <w:rsid w:val="001C4CA7"/>
    <w:rsid w:val="001C4D52"/>
    <w:rsid w:val="001C5F63"/>
    <w:rsid w:val="001C71B2"/>
    <w:rsid w:val="001C7213"/>
    <w:rsid w:val="001C7447"/>
    <w:rsid w:val="001C7D8F"/>
    <w:rsid w:val="001D017A"/>
    <w:rsid w:val="001D082D"/>
    <w:rsid w:val="001D0A40"/>
    <w:rsid w:val="001D17A3"/>
    <w:rsid w:val="001D1DF4"/>
    <w:rsid w:val="001D3A9D"/>
    <w:rsid w:val="001D47B5"/>
    <w:rsid w:val="001D48B1"/>
    <w:rsid w:val="001D67F9"/>
    <w:rsid w:val="001D6A9B"/>
    <w:rsid w:val="001D6CB6"/>
    <w:rsid w:val="001D7CB8"/>
    <w:rsid w:val="001E006B"/>
    <w:rsid w:val="001E02CD"/>
    <w:rsid w:val="001E2DFB"/>
    <w:rsid w:val="001E2E34"/>
    <w:rsid w:val="001E2E9D"/>
    <w:rsid w:val="001E3ADC"/>
    <w:rsid w:val="001E4625"/>
    <w:rsid w:val="001E50F0"/>
    <w:rsid w:val="001E6F77"/>
    <w:rsid w:val="001E73EA"/>
    <w:rsid w:val="001F1E15"/>
    <w:rsid w:val="001F37FC"/>
    <w:rsid w:val="001F3F2B"/>
    <w:rsid w:val="001F4924"/>
    <w:rsid w:val="001F4B2F"/>
    <w:rsid w:val="001F6B6F"/>
    <w:rsid w:val="001F76BD"/>
    <w:rsid w:val="002002C5"/>
    <w:rsid w:val="00200EDB"/>
    <w:rsid w:val="002015AA"/>
    <w:rsid w:val="00206793"/>
    <w:rsid w:val="00206A3E"/>
    <w:rsid w:val="0020750B"/>
    <w:rsid w:val="00207A2B"/>
    <w:rsid w:val="00210E7B"/>
    <w:rsid w:val="00210F4B"/>
    <w:rsid w:val="00211689"/>
    <w:rsid w:val="00211D80"/>
    <w:rsid w:val="00211FA0"/>
    <w:rsid w:val="00212665"/>
    <w:rsid w:val="002130A4"/>
    <w:rsid w:val="00214281"/>
    <w:rsid w:val="002142E1"/>
    <w:rsid w:val="0021449A"/>
    <w:rsid w:val="00214621"/>
    <w:rsid w:val="00214B58"/>
    <w:rsid w:val="0021582B"/>
    <w:rsid w:val="00215F88"/>
    <w:rsid w:val="002162C8"/>
    <w:rsid w:val="00216AC1"/>
    <w:rsid w:val="00221378"/>
    <w:rsid w:val="00222671"/>
    <w:rsid w:val="002229B5"/>
    <w:rsid w:val="00223DC5"/>
    <w:rsid w:val="002252C0"/>
    <w:rsid w:val="00226C3C"/>
    <w:rsid w:val="00227636"/>
    <w:rsid w:val="0023039A"/>
    <w:rsid w:val="0023099A"/>
    <w:rsid w:val="00231712"/>
    <w:rsid w:val="0023265E"/>
    <w:rsid w:val="00232CCF"/>
    <w:rsid w:val="002333B5"/>
    <w:rsid w:val="00233731"/>
    <w:rsid w:val="00235219"/>
    <w:rsid w:val="002356E0"/>
    <w:rsid w:val="002376E6"/>
    <w:rsid w:val="00237878"/>
    <w:rsid w:val="00240674"/>
    <w:rsid w:val="00240A5A"/>
    <w:rsid w:val="0024102A"/>
    <w:rsid w:val="002411FC"/>
    <w:rsid w:val="00241C32"/>
    <w:rsid w:val="0024245B"/>
    <w:rsid w:val="0024279B"/>
    <w:rsid w:val="00242C8C"/>
    <w:rsid w:val="00243843"/>
    <w:rsid w:val="002447BB"/>
    <w:rsid w:val="00244F46"/>
    <w:rsid w:val="00246EED"/>
    <w:rsid w:val="00247222"/>
    <w:rsid w:val="00247404"/>
    <w:rsid w:val="00247FE6"/>
    <w:rsid w:val="0025036E"/>
    <w:rsid w:val="00250875"/>
    <w:rsid w:val="00250D43"/>
    <w:rsid w:val="002521D7"/>
    <w:rsid w:val="00252365"/>
    <w:rsid w:val="00253339"/>
    <w:rsid w:val="00253B1D"/>
    <w:rsid w:val="002542CD"/>
    <w:rsid w:val="00254900"/>
    <w:rsid w:val="00254AFF"/>
    <w:rsid w:val="00254E2F"/>
    <w:rsid w:val="002557D0"/>
    <w:rsid w:val="00255A21"/>
    <w:rsid w:val="00256224"/>
    <w:rsid w:val="002607ED"/>
    <w:rsid w:val="00260C33"/>
    <w:rsid w:val="00261637"/>
    <w:rsid w:val="002620FE"/>
    <w:rsid w:val="002621D5"/>
    <w:rsid w:val="00262EA8"/>
    <w:rsid w:val="00263AF0"/>
    <w:rsid w:val="0026453E"/>
    <w:rsid w:val="002648CE"/>
    <w:rsid w:val="0026503F"/>
    <w:rsid w:val="002651F7"/>
    <w:rsid w:val="00265DDD"/>
    <w:rsid w:val="0026618F"/>
    <w:rsid w:val="00266370"/>
    <w:rsid w:val="00267C90"/>
    <w:rsid w:val="00267F1A"/>
    <w:rsid w:val="0027003C"/>
    <w:rsid w:val="00270A38"/>
    <w:rsid w:val="00271F0C"/>
    <w:rsid w:val="00272755"/>
    <w:rsid w:val="002730AF"/>
    <w:rsid w:val="0027382F"/>
    <w:rsid w:val="00273967"/>
    <w:rsid w:val="00275E1C"/>
    <w:rsid w:val="002776B8"/>
    <w:rsid w:val="002818B0"/>
    <w:rsid w:val="00282375"/>
    <w:rsid w:val="00282DD7"/>
    <w:rsid w:val="00284221"/>
    <w:rsid w:val="002848FA"/>
    <w:rsid w:val="00286425"/>
    <w:rsid w:val="002865C0"/>
    <w:rsid w:val="00286FA0"/>
    <w:rsid w:val="002870BA"/>
    <w:rsid w:val="00290695"/>
    <w:rsid w:val="00293943"/>
    <w:rsid w:val="00293F18"/>
    <w:rsid w:val="0029668D"/>
    <w:rsid w:val="0029793B"/>
    <w:rsid w:val="002979BE"/>
    <w:rsid w:val="002A0F33"/>
    <w:rsid w:val="002A1176"/>
    <w:rsid w:val="002A122C"/>
    <w:rsid w:val="002A127A"/>
    <w:rsid w:val="002A19CA"/>
    <w:rsid w:val="002A1AD9"/>
    <w:rsid w:val="002A2190"/>
    <w:rsid w:val="002A34C7"/>
    <w:rsid w:val="002A3907"/>
    <w:rsid w:val="002B1057"/>
    <w:rsid w:val="002B133F"/>
    <w:rsid w:val="002B1960"/>
    <w:rsid w:val="002B244F"/>
    <w:rsid w:val="002B336D"/>
    <w:rsid w:val="002B482A"/>
    <w:rsid w:val="002B627F"/>
    <w:rsid w:val="002B6B4F"/>
    <w:rsid w:val="002B6C93"/>
    <w:rsid w:val="002B6E61"/>
    <w:rsid w:val="002B7719"/>
    <w:rsid w:val="002B77CB"/>
    <w:rsid w:val="002C0894"/>
    <w:rsid w:val="002C0AFC"/>
    <w:rsid w:val="002C0BE2"/>
    <w:rsid w:val="002C1292"/>
    <w:rsid w:val="002C1494"/>
    <w:rsid w:val="002C1AA0"/>
    <w:rsid w:val="002C1B8F"/>
    <w:rsid w:val="002C2531"/>
    <w:rsid w:val="002C2BEA"/>
    <w:rsid w:val="002C2D3B"/>
    <w:rsid w:val="002C5C85"/>
    <w:rsid w:val="002C6A27"/>
    <w:rsid w:val="002C7E0E"/>
    <w:rsid w:val="002D192A"/>
    <w:rsid w:val="002D28CB"/>
    <w:rsid w:val="002D2948"/>
    <w:rsid w:val="002D3DEF"/>
    <w:rsid w:val="002D4510"/>
    <w:rsid w:val="002D4B93"/>
    <w:rsid w:val="002D52B0"/>
    <w:rsid w:val="002D5722"/>
    <w:rsid w:val="002D68B4"/>
    <w:rsid w:val="002D6EF3"/>
    <w:rsid w:val="002E003C"/>
    <w:rsid w:val="002E07B6"/>
    <w:rsid w:val="002E17A9"/>
    <w:rsid w:val="002E21D3"/>
    <w:rsid w:val="002E3924"/>
    <w:rsid w:val="002E3A0C"/>
    <w:rsid w:val="002E44E0"/>
    <w:rsid w:val="002E5BCE"/>
    <w:rsid w:val="002E79EF"/>
    <w:rsid w:val="002F076B"/>
    <w:rsid w:val="002F091B"/>
    <w:rsid w:val="002F1960"/>
    <w:rsid w:val="002F2936"/>
    <w:rsid w:val="002F39BA"/>
    <w:rsid w:val="002F4EE6"/>
    <w:rsid w:val="002F53CB"/>
    <w:rsid w:val="002F5D71"/>
    <w:rsid w:val="002F65C5"/>
    <w:rsid w:val="002F7FCD"/>
    <w:rsid w:val="00301189"/>
    <w:rsid w:val="00301208"/>
    <w:rsid w:val="00301E30"/>
    <w:rsid w:val="003021EA"/>
    <w:rsid w:val="003041D1"/>
    <w:rsid w:val="00304237"/>
    <w:rsid w:val="003049B0"/>
    <w:rsid w:val="00304CD6"/>
    <w:rsid w:val="00306686"/>
    <w:rsid w:val="003078A1"/>
    <w:rsid w:val="0031168D"/>
    <w:rsid w:val="00311BA5"/>
    <w:rsid w:val="00312E88"/>
    <w:rsid w:val="003133E2"/>
    <w:rsid w:val="00313CC1"/>
    <w:rsid w:val="0031656B"/>
    <w:rsid w:val="00316DB2"/>
    <w:rsid w:val="003213AC"/>
    <w:rsid w:val="00321532"/>
    <w:rsid w:val="0032190C"/>
    <w:rsid w:val="00321A22"/>
    <w:rsid w:val="0032210B"/>
    <w:rsid w:val="00322A21"/>
    <w:rsid w:val="003233C9"/>
    <w:rsid w:val="003245F4"/>
    <w:rsid w:val="00324F0E"/>
    <w:rsid w:val="00326497"/>
    <w:rsid w:val="00326A8B"/>
    <w:rsid w:val="00326D4D"/>
    <w:rsid w:val="0032784D"/>
    <w:rsid w:val="00327FF7"/>
    <w:rsid w:val="003304F7"/>
    <w:rsid w:val="00331D4E"/>
    <w:rsid w:val="00332549"/>
    <w:rsid w:val="00333708"/>
    <w:rsid w:val="00334894"/>
    <w:rsid w:val="003357DE"/>
    <w:rsid w:val="00336FFB"/>
    <w:rsid w:val="0033716D"/>
    <w:rsid w:val="003372E9"/>
    <w:rsid w:val="003373B9"/>
    <w:rsid w:val="0034116F"/>
    <w:rsid w:val="00341366"/>
    <w:rsid w:val="003419A0"/>
    <w:rsid w:val="00341DD8"/>
    <w:rsid w:val="0034222F"/>
    <w:rsid w:val="0034249C"/>
    <w:rsid w:val="00342A28"/>
    <w:rsid w:val="0034333D"/>
    <w:rsid w:val="0034356D"/>
    <w:rsid w:val="00343F55"/>
    <w:rsid w:val="00344BFD"/>
    <w:rsid w:val="00344C4E"/>
    <w:rsid w:val="003452CA"/>
    <w:rsid w:val="003453E4"/>
    <w:rsid w:val="00345FC2"/>
    <w:rsid w:val="00346772"/>
    <w:rsid w:val="00346BAE"/>
    <w:rsid w:val="00347E3C"/>
    <w:rsid w:val="00347F2B"/>
    <w:rsid w:val="00350408"/>
    <w:rsid w:val="00351908"/>
    <w:rsid w:val="00351B83"/>
    <w:rsid w:val="00352625"/>
    <w:rsid w:val="00353064"/>
    <w:rsid w:val="00353239"/>
    <w:rsid w:val="00354652"/>
    <w:rsid w:val="003558CB"/>
    <w:rsid w:val="00357616"/>
    <w:rsid w:val="0036133D"/>
    <w:rsid w:val="00361B13"/>
    <w:rsid w:val="00361C7B"/>
    <w:rsid w:val="00362F8A"/>
    <w:rsid w:val="0036426E"/>
    <w:rsid w:val="00370834"/>
    <w:rsid w:val="00372AD9"/>
    <w:rsid w:val="00373033"/>
    <w:rsid w:val="0037432B"/>
    <w:rsid w:val="0037472C"/>
    <w:rsid w:val="00374A59"/>
    <w:rsid w:val="00374B10"/>
    <w:rsid w:val="00375DFA"/>
    <w:rsid w:val="00375E01"/>
    <w:rsid w:val="00376210"/>
    <w:rsid w:val="0038226A"/>
    <w:rsid w:val="00382E31"/>
    <w:rsid w:val="00383289"/>
    <w:rsid w:val="0038388B"/>
    <w:rsid w:val="00383F92"/>
    <w:rsid w:val="00384088"/>
    <w:rsid w:val="00385C6C"/>
    <w:rsid w:val="00386943"/>
    <w:rsid w:val="003872E7"/>
    <w:rsid w:val="0038737B"/>
    <w:rsid w:val="00387EA4"/>
    <w:rsid w:val="0039031D"/>
    <w:rsid w:val="00390C90"/>
    <w:rsid w:val="003919BF"/>
    <w:rsid w:val="0039221B"/>
    <w:rsid w:val="00392361"/>
    <w:rsid w:val="0039239C"/>
    <w:rsid w:val="003923F2"/>
    <w:rsid w:val="003936DA"/>
    <w:rsid w:val="00395E6B"/>
    <w:rsid w:val="00396FE5"/>
    <w:rsid w:val="003974DE"/>
    <w:rsid w:val="003A0A67"/>
    <w:rsid w:val="003A0AEF"/>
    <w:rsid w:val="003A2681"/>
    <w:rsid w:val="003A2D3C"/>
    <w:rsid w:val="003A32C0"/>
    <w:rsid w:val="003A5F7D"/>
    <w:rsid w:val="003A6113"/>
    <w:rsid w:val="003A6612"/>
    <w:rsid w:val="003A6BA7"/>
    <w:rsid w:val="003B0D79"/>
    <w:rsid w:val="003B2730"/>
    <w:rsid w:val="003B2A62"/>
    <w:rsid w:val="003B2E0C"/>
    <w:rsid w:val="003B4898"/>
    <w:rsid w:val="003B5EFE"/>
    <w:rsid w:val="003B71A7"/>
    <w:rsid w:val="003C1039"/>
    <w:rsid w:val="003C16DB"/>
    <w:rsid w:val="003C1CAF"/>
    <w:rsid w:val="003C2545"/>
    <w:rsid w:val="003C273C"/>
    <w:rsid w:val="003C4D35"/>
    <w:rsid w:val="003C56AD"/>
    <w:rsid w:val="003D0BFF"/>
    <w:rsid w:val="003D1060"/>
    <w:rsid w:val="003D2CCD"/>
    <w:rsid w:val="003D427E"/>
    <w:rsid w:val="003D5798"/>
    <w:rsid w:val="003D59F2"/>
    <w:rsid w:val="003D656E"/>
    <w:rsid w:val="003D6721"/>
    <w:rsid w:val="003D7829"/>
    <w:rsid w:val="003D7E5D"/>
    <w:rsid w:val="003E085E"/>
    <w:rsid w:val="003E1E58"/>
    <w:rsid w:val="003E3568"/>
    <w:rsid w:val="003E3BD1"/>
    <w:rsid w:val="003E4232"/>
    <w:rsid w:val="003E4AB8"/>
    <w:rsid w:val="003E6B6A"/>
    <w:rsid w:val="003E70BE"/>
    <w:rsid w:val="003E73E1"/>
    <w:rsid w:val="003F104F"/>
    <w:rsid w:val="003F10A7"/>
    <w:rsid w:val="003F309A"/>
    <w:rsid w:val="003F3199"/>
    <w:rsid w:val="003F39BF"/>
    <w:rsid w:val="003F585B"/>
    <w:rsid w:val="003F59A5"/>
    <w:rsid w:val="004010FC"/>
    <w:rsid w:val="00401333"/>
    <w:rsid w:val="00401F78"/>
    <w:rsid w:val="004029EF"/>
    <w:rsid w:val="00403576"/>
    <w:rsid w:val="00403BE8"/>
    <w:rsid w:val="00403FEB"/>
    <w:rsid w:val="004045D7"/>
    <w:rsid w:val="004051F4"/>
    <w:rsid w:val="00407A3A"/>
    <w:rsid w:val="00407ECB"/>
    <w:rsid w:val="00412DD9"/>
    <w:rsid w:val="004130ED"/>
    <w:rsid w:val="00413888"/>
    <w:rsid w:val="004140AE"/>
    <w:rsid w:val="00414892"/>
    <w:rsid w:val="00414CF6"/>
    <w:rsid w:val="00414EAC"/>
    <w:rsid w:val="00415DFD"/>
    <w:rsid w:val="00416E7A"/>
    <w:rsid w:val="00417F1E"/>
    <w:rsid w:val="00417F83"/>
    <w:rsid w:val="00421B7D"/>
    <w:rsid w:val="004220A0"/>
    <w:rsid w:val="0042237F"/>
    <w:rsid w:val="00423A1F"/>
    <w:rsid w:val="00424F78"/>
    <w:rsid w:val="00425575"/>
    <w:rsid w:val="004260CA"/>
    <w:rsid w:val="00426AEE"/>
    <w:rsid w:val="004271FC"/>
    <w:rsid w:val="00427633"/>
    <w:rsid w:val="0042790E"/>
    <w:rsid w:val="0043033F"/>
    <w:rsid w:val="0043090F"/>
    <w:rsid w:val="00431926"/>
    <w:rsid w:val="00431AB2"/>
    <w:rsid w:val="0043267E"/>
    <w:rsid w:val="00432D44"/>
    <w:rsid w:val="00433043"/>
    <w:rsid w:val="00433691"/>
    <w:rsid w:val="00434EAA"/>
    <w:rsid w:val="004352B6"/>
    <w:rsid w:val="00436542"/>
    <w:rsid w:val="00436FF8"/>
    <w:rsid w:val="004371A2"/>
    <w:rsid w:val="00437938"/>
    <w:rsid w:val="00437ED7"/>
    <w:rsid w:val="00437FF8"/>
    <w:rsid w:val="00441F65"/>
    <w:rsid w:val="004427CD"/>
    <w:rsid w:val="00442AAD"/>
    <w:rsid w:val="00442F99"/>
    <w:rsid w:val="0044439C"/>
    <w:rsid w:val="004443B0"/>
    <w:rsid w:val="0045144C"/>
    <w:rsid w:val="004523C7"/>
    <w:rsid w:val="00452CEF"/>
    <w:rsid w:val="004539D7"/>
    <w:rsid w:val="00454011"/>
    <w:rsid w:val="00454DFE"/>
    <w:rsid w:val="00456F31"/>
    <w:rsid w:val="00457C14"/>
    <w:rsid w:val="00457D1A"/>
    <w:rsid w:val="00457E49"/>
    <w:rsid w:val="0046035D"/>
    <w:rsid w:val="004608E8"/>
    <w:rsid w:val="00460F90"/>
    <w:rsid w:val="00461D6E"/>
    <w:rsid w:val="00462B6D"/>
    <w:rsid w:val="00462D6E"/>
    <w:rsid w:val="0046317C"/>
    <w:rsid w:val="00463226"/>
    <w:rsid w:val="0046330A"/>
    <w:rsid w:val="0046339F"/>
    <w:rsid w:val="004639A2"/>
    <w:rsid w:val="00463B37"/>
    <w:rsid w:val="00463EB7"/>
    <w:rsid w:val="00465468"/>
    <w:rsid w:val="0046554D"/>
    <w:rsid w:val="00465E1A"/>
    <w:rsid w:val="004664EA"/>
    <w:rsid w:val="0046680E"/>
    <w:rsid w:val="004707B3"/>
    <w:rsid w:val="00470BAF"/>
    <w:rsid w:val="0047211D"/>
    <w:rsid w:val="00474245"/>
    <w:rsid w:val="0047456B"/>
    <w:rsid w:val="00474F0D"/>
    <w:rsid w:val="00477251"/>
    <w:rsid w:val="0048042C"/>
    <w:rsid w:val="004805A7"/>
    <w:rsid w:val="004815BE"/>
    <w:rsid w:val="00481DCC"/>
    <w:rsid w:val="0048220C"/>
    <w:rsid w:val="00482512"/>
    <w:rsid w:val="00482D64"/>
    <w:rsid w:val="00482F2D"/>
    <w:rsid w:val="00482FCC"/>
    <w:rsid w:val="0048309B"/>
    <w:rsid w:val="00483DBB"/>
    <w:rsid w:val="004845E9"/>
    <w:rsid w:val="00485208"/>
    <w:rsid w:val="00485560"/>
    <w:rsid w:val="00485EC6"/>
    <w:rsid w:val="004864E4"/>
    <w:rsid w:val="00487565"/>
    <w:rsid w:val="004876F1"/>
    <w:rsid w:val="00487CF2"/>
    <w:rsid w:val="00494E87"/>
    <w:rsid w:val="00495A87"/>
    <w:rsid w:val="00497D7C"/>
    <w:rsid w:val="004A16CA"/>
    <w:rsid w:val="004A179D"/>
    <w:rsid w:val="004A19B5"/>
    <w:rsid w:val="004A29D8"/>
    <w:rsid w:val="004A30F6"/>
    <w:rsid w:val="004A3909"/>
    <w:rsid w:val="004A4730"/>
    <w:rsid w:val="004A49CB"/>
    <w:rsid w:val="004A55D6"/>
    <w:rsid w:val="004A61C7"/>
    <w:rsid w:val="004A71E3"/>
    <w:rsid w:val="004A7F81"/>
    <w:rsid w:val="004B0799"/>
    <w:rsid w:val="004B2092"/>
    <w:rsid w:val="004B3033"/>
    <w:rsid w:val="004B4137"/>
    <w:rsid w:val="004B52D3"/>
    <w:rsid w:val="004B5DF5"/>
    <w:rsid w:val="004B5F10"/>
    <w:rsid w:val="004B6884"/>
    <w:rsid w:val="004B7A13"/>
    <w:rsid w:val="004C0727"/>
    <w:rsid w:val="004C1B64"/>
    <w:rsid w:val="004C21B6"/>
    <w:rsid w:val="004C230A"/>
    <w:rsid w:val="004C27B4"/>
    <w:rsid w:val="004C342F"/>
    <w:rsid w:val="004C3EBC"/>
    <w:rsid w:val="004C4BCA"/>
    <w:rsid w:val="004C5436"/>
    <w:rsid w:val="004C5FEE"/>
    <w:rsid w:val="004C6AB3"/>
    <w:rsid w:val="004D0C07"/>
    <w:rsid w:val="004D22A4"/>
    <w:rsid w:val="004D27E6"/>
    <w:rsid w:val="004D2B3E"/>
    <w:rsid w:val="004D35A5"/>
    <w:rsid w:val="004D43FC"/>
    <w:rsid w:val="004D4FE8"/>
    <w:rsid w:val="004D51A4"/>
    <w:rsid w:val="004D7152"/>
    <w:rsid w:val="004E0171"/>
    <w:rsid w:val="004E1112"/>
    <w:rsid w:val="004E3099"/>
    <w:rsid w:val="004E6271"/>
    <w:rsid w:val="004E6EC3"/>
    <w:rsid w:val="004E738A"/>
    <w:rsid w:val="004E79B2"/>
    <w:rsid w:val="004E7CC0"/>
    <w:rsid w:val="004E7F6F"/>
    <w:rsid w:val="004F10E3"/>
    <w:rsid w:val="004F1A7E"/>
    <w:rsid w:val="004F343A"/>
    <w:rsid w:val="004F3C29"/>
    <w:rsid w:val="004F403A"/>
    <w:rsid w:val="004F4EBE"/>
    <w:rsid w:val="004F60A7"/>
    <w:rsid w:val="004F617B"/>
    <w:rsid w:val="004F7034"/>
    <w:rsid w:val="004F75BA"/>
    <w:rsid w:val="0050292E"/>
    <w:rsid w:val="0050308F"/>
    <w:rsid w:val="00503237"/>
    <w:rsid w:val="005033A5"/>
    <w:rsid w:val="005037E4"/>
    <w:rsid w:val="005045E2"/>
    <w:rsid w:val="00504DCD"/>
    <w:rsid w:val="00506541"/>
    <w:rsid w:val="005065A0"/>
    <w:rsid w:val="005069EE"/>
    <w:rsid w:val="00507A28"/>
    <w:rsid w:val="00510248"/>
    <w:rsid w:val="005105A1"/>
    <w:rsid w:val="0051158F"/>
    <w:rsid w:val="0051172D"/>
    <w:rsid w:val="00511FEF"/>
    <w:rsid w:val="00512430"/>
    <w:rsid w:val="005159E7"/>
    <w:rsid w:val="00515C2A"/>
    <w:rsid w:val="00515F37"/>
    <w:rsid w:val="00516F73"/>
    <w:rsid w:val="00517346"/>
    <w:rsid w:val="00521047"/>
    <w:rsid w:val="00521B24"/>
    <w:rsid w:val="00521BCF"/>
    <w:rsid w:val="00521D47"/>
    <w:rsid w:val="00523058"/>
    <w:rsid w:val="00523ADD"/>
    <w:rsid w:val="00525825"/>
    <w:rsid w:val="00525FB0"/>
    <w:rsid w:val="00526490"/>
    <w:rsid w:val="00526963"/>
    <w:rsid w:val="00527B69"/>
    <w:rsid w:val="00527DB1"/>
    <w:rsid w:val="005313FE"/>
    <w:rsid w:val="00531FA9"/>
    <w:rsid w:val="0053206C"/>
    <w:rsid w:val="00532EA7"/>
    <w:rsid w:val="00535D8E"/>
    <w:rsid w:val="00536D7F"/>
    <w:rsid w:val="00537C43"/>
    <w:rsid w:val="00537D6F"/>
    <w:rsid w:val="00540A04"/>
    <w:rsid w:val="0054225E"/>
    <w:rsid w:val="00542D24"/>
    <w:rsid w:val="00543340"/>
    <w:rsid w:val="00544D1E"/>
    <w:rsid w:val="00546E8C"/>
    <w:rsid w:val="00551876"/>
    <w:rsid w:val="00552E06"/>
    <w:rsid w:val="00553D5D"/>
    <w:rsid w:val="00553DC4"/>
    <w:rsid w:val="00554853"/>
    <w:rsid w:val="00555EEC"/>
    <w:rsid w:val="00556288"/>
    <w:rsid w:val="00557581"/>
    <w:rsid w:val="00560588"/>
    <w:rsid w:val="005605A1"/>
    <w:rsid w:val="005606A9"/>
    <w:rsid w:val="005612C4"/>
    <w:rsid w:val="005612FE"/>
    <w:rsid w:val="00561B79"/>
    <w:rsid w:val="00562848"/>
    <w:rsid w:val="00562DF7"/>
    <w:rsid w:val="00565869"/>
    <w:rsid w:val="005663F2"/>
    <w:rsid w:val="00566C6D"/>
    <w:rsid w:val="00567CCF"/>
    <w:rsid w:val="00571551"/>
    <w:rsid w:val="00571E90"/>
    <w:rsid w:val="0057355F"/>
    <w:rsid w:val="005735CD"/>
    <w:rsid w:val="00573ED8"/>
    <w:rsid w:val="00574B4B"/>
    <w:rsid w:val="00577B84"/>
    <w:rsid w:val="00580024"/>
    <w:rsid w:val="00580034"/>
    <w:rsid w:val="00580139"/>
    <w:rsid w:val="005811D8"/>
    <w:rsid w:val="00581E62"/>
    <w:rsid w:val="00583232"/>
    <w:rsid w:val="005844B8"/>
    <w:rsid w:val="005854FB"/>
    <w:rsid w:val="005859DB"/>
    <w:rsid w:val="00585EA7"/>
    <w:rsid w:val="00586CC4"/>
    <w:rsid w:val="005901D0"/>
    <w:rsid w:val="005908A2"/>
    <w:rsid w:val="00593BC1"/>
    <w:rsid w:val="00594059"/>
    <w:rsid w:val="0059441C"/>
    <w:rsid w:val="0059452E"/>
    <w:rsid w:val="0059478A"/>
    <w:rsid w:val="00595C1B"/>
    <w:rsid w:val="005962D4"/>
    <w:rsid w:val="0059790A"/>
    <w:rsid w:val="00597B8C"/>
    <w:rsid w:val="005A03E2"/>
    <w:rsid w:val="005A0EA6"/>
    <w:rsid w:val="005A14A7"/>
    <w:rsid w:val="005A37A8"/>
    <w:rsid w:val="005A3940"/>
    <w:rsid w:val="005A541B"/>
    <w:rsid w:val="005A55EB"/>
    <w:rsid w:val="005A5C43"/>
    <w:rsid w:val="005A5DDF"/>
    <w:rsid w:val="005A6511"/>
    <w:rsid w:val="005A652B"/>
    <w:rsid w:val="005A6716"/>
    <w:rsid w:val="005A68CA"/>
    <w:rsid w:val="005B09FD"/>
    <w:rsid w:val="005B1038"/>
    <w:rsid w:val="005B123D"/>
    <w:rsid w:val="005B1A86"/>
    <w:rsid w:val="005B20EA"/>
    <w:rsid w:val="005B23C1"/>
    <w:rsid w:val="005B46AE"/>
    <w:rsid w:val="005B79AA"/>
    <w:rsid w:val="005C0F29"/>
    <w:rsid w:val="005C1A57"/>
    <w:rsid w:val="005C2224"/>
    <w:rsid w:val="005C2596"/>
    <w:rsid w:val="005C2A7C"/>
    <w:rsid w:val="005C3F27"/>
    <w:rsid w:val="005C5B9D"/>
    <w:rsid w:val="005C6A4A"/>
    <w:rsid w:val="005C6F74"/>
    <w:rsid w:val="005C77C3"/>
    <w:rsid w:val="005C7A10"/>
    <w:rsid w:val="005D0314"/>
    <w:rsid w:val="005D0598"/>
    <w:rsid w:val="005D0983"/>
    <w:rsid w:val="005D102E"/>
    <w:rsid w:val="005D1B71"/>
    <w:rsid w:val="005D244E"/>
    <w:rsid w:val="005D37DE"/>
    <w:rsid w:val="005D3EB4"/>
    <w:rsid w:val="005D41BC"/>
    <w:rsid w:val="005D44FE"/>
    <w:rsid w:val="005D45EE"/>
    <w:rsid w:val="005D47B5"/>
    <w:rsid w:val="005D4C33"/>
    <w:rsid w:val="005D57C0"/>
    <w:rsid w:val="005D6CD4"/>
    <w:rsid w:val="005D6D3C"/>
    <w:rsid w:val="005E12B1"/>
    <w:rsid w:val="005E172B"/>
    <w:rsid w:val="005E1D14"/>
    <w:rsid w:val="005E2B70"/>
    <w:rsid w:val="005E2F38"/>
    <w:rsid w:val="005E3B9F"/>
    <w:rsid w:val="005E66E8"/>
    <w:rsid w:val="005E685D"/>
    <w:rsid w:val="005E6ACB"/>
    <w:rsid w:val="005E70FE"/>
    <w:rsid w:val="005E7B39"/>
    <w:rsid w:val="005F0407"/>
    <w:rsid w:val="005F0CC4"/>
    <w:rsid w:val="005F1412"/>
    <w:rsid w:val="005F2140"/>
    <w:rsid w:val="005F2497"/>
    <w:rsid w:val="005F251F"/>
    <w:rsid w:val="005F2902"/>
    <w:rsid w:val="005F2DC9"/>
    <w:rsid w:val="005F3300"/>
    <w:rsid w:val="005F363D"/>
    <w:rsid w:val="005F3E3A"/>
    <w:rsid w:val="005F494A"/>
    <w:rsid w:val="005F76D0"/>
    <w:rsid w:val="00600D87"/>
    <w:rsid w:val="00601274"/>
    <w:rsid w:val="0060281A"/>
    <w:rsid w:val="00602BD3"/>
    <w:rsid w:val="0060346D"/>
    <w:rsid w:val="0060419B"/>
    <w:rsid w:val="006046C9"/>
    <w:rsid w:val="006052BE"/>
    <w:rsid w:val="006055DB"/>
    <w:rsid w:val="006066CF"/>
    <w:rsid w:val="00606C6B"/>
    <w:rsid w:val="00607057"/>
    <w:rsid w:val="00611CEF"/>
    <w:rsid w:val="0061270A"/>
    <w:rsid w:val="00613A17"/>
    <w:rsid w:val="00614EA2"/>
    <w:rsid w:val="00615244"/>
    <w:rsid w:val="006156FD"/>
    <w:rsid w:val="006171B3"/>
    <w:rsid w:val="00621D6F"/>
    <w:rsid w:val="00623538"/>
    <w:rsid w:val="00623B62"/>
    <w:rsid w:val="00624ABF"/>
    <w:rsid w:val="00624CE6"/>
    <w:rsid w:val="00624D04"/>
    <w:rsid w:val="00627497"/>
    <w:rsid w:val="00627A8D"/>
    <w:rsid w:val="0063074C"/>
    <w:rsid w:val="0063084F"/>
    <w:rsid w:val="00631AA3"/>
    <w:rsid w:val="00631C60"/>
    <w:rsid w:val="006322E2"/>
    <w:rsid w:val="00633B1E"/>
    <w:rsid w:val="00633F3C"/>
    <w:rsid w:val="006340A8"/>
    <w:rsid w:val="00634103"/>
    <w:rsid w:val="006353EB"/>
    <w:rsid w:val="006369FF"/>
    <w:rsid w:val="00636A69"/>
    <w:rsid w:val="00636EE6"/>
    <w:rsid w:val="00637325"/>
    <w:rsid w:val="006376D0"/>
    <w:rsid w:val="0064001C"/>
    <w:rsid w:val="00640074"/>
    <w:rsid w:val="006417D7"/>
    <w:rsid w:val="00642F9A"/>
    <w:rsid w:val="00643D00"/>
    <w:rsid w:val="00644A5C"/>
    <w:rsid w:val="00644F8F"/>
    <w:rsid w:val="0065015F"/>
    <w:rsid w:val="006527E2"/>
    <w:rsid w:val="00652B25"/>
    <w:rsid w:val="00652B5A"/>
    <w:rsid w:val="00653764"/>
    <w:rsid w:val="0065595E"/>
    <w:rsid w:val="00656620"/>
    <w:rsid w:val="00656E11"/>
    <w:rsid w:val="00657A30"/>
    <w:rsid w:val="00657C4E"/>
    <w:rsid w:val="00657CE1"/>
    <w:rsid w:val="0066092C"/>
    <w:rsid w:val="0066108C"/>
    <w:rsid w:val="0066197B"/>
    <w:rsid w:val="00662403"/>
    <w:rsid w:val="00663C42"/>
    <w:rsid w:val="00665D5D"/>
    <w:rsid w:val="00667111"/>
    <w:rsid w:val="0066777E"/>
    <w:rsid w:val="006679A9"/>
    <w:rsid w:val="00670797"/>
    <w:rsid w:val="00672810"/>
    <w:rsid w:val="00673ECA"/>
    <w:rsid w:val="00674E20"/>
    <w:rsid w:val="006751E5"/>
    <w:rsid w:val="00675A38"/>
    <w:rsid w:val="00676359"/>
    <w:rsid w:val="006805CD"/>
    <w:rsid w:val="00680E6C"/>
    <w:rsid w:val="00680E6F"/>
    <w:rsid w:val="00680F3B"/>
    <w:rsid w:val="00681791"/>
    <w:rsid w:val="006818E5"/>
    <w:rsid w:val="0068229B"/>
    <w:rsid w:val="0068288A"/>
    <w:rsid w:val="006852E1"/>
    <w:rsid w:val="00686FED"/>
    <w:rsid w:val="00687211"/>
    <w:rsid w:val="006902B0"/>
    <w:rsid w:val="00690937"/>
    <w:rsid w:val="00691866"/>
    <w:rsid w:val="00691AF4"/>
    <w:rsid w:val="00692E6F"/>
    <w:rsid w:val="00693691"/>
    <w:rsid w:val="00693B6F"/>
    <w:rsid w:val="006940F6"/>
    <w:rsid w:val="00694CD6"/>
    <w:rsid w:val="00695492"/>
    <w:rsid w:val="00695627"/>
    <w:rsid w:val="00696161"/>
    <w:rsid w:val="00696E9F"/>
    <w:rsid w:val="006A17BF"/>
    <w:rsid w:val="006A1E07"/>
    <w:rsid w:val="006A2B77"/>
    <w:rsid w:val="006A34DF"/>
    <w:rsid w:val="006A37F9"/>
    <w:rsid w:val="006A7448"/>
    <w:rsid w:val="006A77ED"/>
    <w:rsid w:val="006A7852"/>
    <w:rsid w:val="006A7867"/>
    <w:rsid w:val="006B0214"/>
    <w:rsid w:val="006B0250"/>
    <w:rsid w:val="006B0CF3"/>
    <w:rsid w:val="006B0E85"/>
    <w:rsid w:val="006B2BD5"/>
    <w:rsid w:val="006B3C3A"/>
    <w:rsid w:val="006B49AB"/>
    <w:rsid w:val="006B5A4A"/>
    <w:rsid w:val="006B66B6"/>
    <w:rsid w:val="006B6960"/>
    <w:rsid w:val="006B7142"/>
    <w:rsid w:val="006C0A76"/>
    <w:rsid w:val="006C1973"/>
    <w:rsid w:val="006C1D70"/>
    <w:rsid w:val="006C285E"/>
    <w:rsid w:val="006C294B"/>
    <w:rsid w:val="006C3E51"/>
    <w:rsid w:val="006C6465"/>
    <w:rsid w:val="006C6A6D"/>
    <w:rsid w:val="006C6A9F"/>
    <w:rsid w:val="006C6AE4"/>
    <w:rsid w:val="006C7948"/>
    <w:rsid w:val="006C7AD2"/>
    <w:rsid w:val="006D0F34"/>
    <w:rsid w:val="006D0FFC"/>
    <w:rsid w:val="006D1A1A"/>
    <w:rsid w:val="006D3DA1"/>
    <w:rsid w:val="006D573E"/>
    <w:rsid w:val="006D7DDC"/>
    <w:rsid w:val="006D7ECC"/>
    <w:rsid w:val="006D7FD2"/>
    <w:rsid w:val="006E0722"/>
    <w:rsid w:val="006E2383"/>
    <w:rsid w:val="006E3017"/>
    <w:rsid w:val="006E4F3A"/>
    <w:rsid w:val="006E60A0"/>
    <w:rsid w:val="006E7CC3"/>
    <w:rsid w:val="006F1048"/>
    <w:rsid w:val="006F157C"/>
    <w:rsid w:val="006F22CC"/>
    <w:rsid w:val="006F4D3C"/>
    <w:rsid w:val="006F568F"/>
    <w:rsid w:val="006F6C31"/>
    <w:rsid w:val="006F70F7"/>
    <w:rsid w:val="006F718F"/>
    <w:rsid w:val="007003D9"/>
    <w:rsid w:val="0070085D"/>
    <w:rsid w:val="007014F0"/>
    <w:rsid w:val="0070177E"/>
    <w:rsid w:val="00701C08"/>
    <w:rsid w:val="00701E35"/>
    <w:rsid w:val="0070287A"/>
    <w:rsid w:val="00706B83"/>
    <w:rsid w:val="00707BAC"/>
    <w:rsid w:val="00707F6B"/>
    <w:rsid w:val="00710CD0"/>
    <w:rsid w:val="00710F8A"/>
    <w:rsid w:val="00711BBD"/>
    <w:rsid w:val="0071229D"/>
    <w:rsid w:val="00712A5D"/>
    <w:rsid w:val="00712FB4"/>
    <w:rsid w:val="007152A6"/>
    <w:rsid w:val="007155AF"/>
    <w:rsid w:val="007174AA"/>
    <w:rsid w:val="00717A57"/>
    <w:rsid w:val="00720786"/>
    <w:rsid w:val="0072115E"/>
    <w:rsid w:val="00722E1B"/>
    <w:rsid w:val="0072408E"/>
    <w:rsid w:val="007246D5"/>
    <w:rsid w:val="00724998"/>
    <w:rsid w:val="00724F3F"/>
    <w:rsid w:val="007252EE"/>
    <w:rsid w:val="00726BFF"/>
    <w:rsid w:val="00727128"/>
    <w:rsid w:val="00731A28"/>
    <w:rsid w:val="00731C2E"/>
    <w:rsid w:val="00733F38"/>
    <w:rsid w:val="00734B1C"/>
    <w:rsid w:val="0074011F"/>
    <w:rsid w:val="007403B3"/>
    <w:rsid w:val="00741160"/>
    <w:rsid w:val="007413EF"/>
    <w:rsid w:val="00741DC4"/>
    <w:rsid w:val="00743B37"/>
    <w:rsid w:val="00744E8E"/>
    <w:rsid w:val="00745739"/>
    <w:rsid w:val="007461ED"/>
    <w:rsid w:val="00746B14"/>
    <w:rsid w:val="00747074"/>
    <w:rsid w:val="00747CB4"/>
    <w:rsid w:val="00751A66"/>
    <w:rsid w:val="00753303"/>
    <w:rsid w:val="007536A8"/>
    <w:rsid w:val="00754959"/>
    <w:rsid w:val="00754A0E"/>
    <w:rsid w:val="00755175"/>
    <w:rsid w:val="00756FCB"/>
    <w:rsid w:val="00757123"/>
    <w:rsid w:val="0075792C"/>
    <w:rsid w:val="00757AB7"/>
    <w:rsid w:val="00761405"/>
    <w:rsid w:val="00761C2D"/>
    <w:rsid w:val="007628B1"/>
    <w:rsid w:val="00765037"/>
    <w:rsid w:val="00765AA8"/>
    <w:rsid w:val="00766BEE"/>
    <w:rsid w:val="00767A09"/>
    <w:rsid w:val="00771F78"/>
    <w:rsid w:val="0077384B"/>
    <w:rsid w:val="00774BFF"/>
    <w:rsid w:val="007752A0"/>
    <w:rsid w:val="00775429"/>
    <w:rsid w:val="00775E84"/>
    <w:rsid w:val="0078011C"/>
    <w:rsid w:val="00780171"/>
    <w:rsid w:val="007815CA"/>
    <w:rsid w:val="00783BD8"/>
    <w:rsid w:val="00783E07"/>
    <w:rsid w:val="00783EBF"/>
    <w:rsid w:val="00783EFD"/>
    <w:rsid w:val="00783F67"/>
    <w:rsid w:val="00784707"/>
    <w:rsid w:val="00785EEE"/>
    <w:rsid w:val="007903D6"/>
    <w:rsid w:val="00790AD5"/>
    <w:rsid w:val="007911DF"/>
    <w:rsid w:val="00791F2C"/>
    <w:rsid w:val="0079224F"/>
    <w:rsid w:val="0079245B"/>
    <w:rsid w:val="00792A6D"/>
    <w:rsid w:val="007932DE"/>
    <w:rsid w:val="00793415"/>
    <w:rsid w:val="00794125"/>
    <w:rsid w:val="007945BC"/>
    <w:rsid w:val="0079626E"/>
    <w:rsid w:val="00796762"/>
    <w:rsid w:val="00797C39"/>
    <w:rsid w:val="007A00DC"/>
    <w:rsid w:val="007A1C08"/>
    <w:rsid w:val="007A2372"/>
    <w:rsid w:val="007A37D0"/>
    <w:rsid w:val="007A3B56"/>
    <w:rsid w:val="007A3F56"/>
    <w:rsid w:val="007A3FCA"/>
    <w:rsid w:val="007A4085"/>
    <w:rsid w:val="007A40E1"/>
    <w:rsid w:val="007A4F3C"/>
    <w:rsid w:val="007A515D"/>
    <w:rsid w:val="007A5202"/>
    <w:rsid w:val="007A5BC3"/>
    <w:rsid w:val="007A5E21"/>
    <w:rsid w:val="007A68FF"/>
    <w:rsid w:val="007A696C"/>
    <w:rsid w:val="007A7D4D"/>
    <w:rsid w:val="007B00E1"/>
    <w:rsid w:val="007B0D18"/>
    <w:rsid w:val="007B0F9E"/>
    <w:rsid w:val="007B1939"/>
    <w:rsid w:val="007B1BC6"/>
    <w:rsid w:val="007B2DD7"/>
    <w:rsid w:val="007B39C3"/>
    <w:rsid w:val="007B3F1C"/>
    <w:rsid w:val="007B4589"/>
    <w:rsid w:val="007B58E0"/>
    <w:rsid w:val="007B67A5"/>
    <w:rsid w:val="007B6C1E"/>
    <w:rsid w:val="007C1205"/>
    <w:rsid w:val="007C12A8"/>
    <w:rsid w:val="007C1880"/>
    <w:rsid w:val="007C1FD8"/>
    <w:rsid w:val="007C2AE8"/>
    <w:rsid w:val="007C2EFB"/>
    <w:rsid w:val="007C3B38"/>
    <w:rsid w:val="007C3B94"/>
    <w:rsid w:val="007C4A0A"/>
    <w:rsid w:val="007C539D"/>
    <w:rsid w:val="007C54F8"/>
    <w:rsid w:val="007C68C5"/>
    <w:rsid w:val="007C7AF5"/>
    <w:rsid w:val="007D0C95"/>
    <w:rsid w:val="007D15E1"/>
    <w:rsid w:val="007D18E5"/>
    <w:rsid w:val="007D1B60"/>
    <w:rsid w:val="007D2850"/>
    <w:rsid w:val="007D2D92"/>
    <w:rsid w:val="007D2DCC"/>
    <w:rsid w:val="007D3DD6"/>
    <w:rsid w:val="007D4A1F"/>
    <w:rsid w:val="007D544A"/>
    <w:rsid w:val="007D5575"/>
    <w:rsid w:val="007D6C75"/>
    <w:rsid w:val="007D737B"/>
    <w:rsid w:val="007D7631"/>
    <w:rsid w:val="007E0387"/>
    <w:rsid w:val="007E1777"/>
    <w:rsid w:val="007E196D"/>
    <w:rsid w:val="007E3977"/>
    <w:rsid w:val="007E4571"/>
    <w:rsid w:val="007E5224"/>
    <w:rsid w:val="007E580A"/>
    <w:rsid w:val="007E63A1"/>
    <w:rsid w:val="007E72EC"/>
    <w:rsid w:val="007E76C8"/>
    <w:rsid w:val="007F007C"/>
    <w:rsid w:val="007F0755"/>
    <w:rsid w:val="007F0D6D"/>
    <w:rsid w:val="007F0E32"/>
    <w:rsid w:val="007F1074"/>
    <w:rsid w:val="007F1A50"/>
    <w:rsid w:val="007F28C2"/>
    <w:rsid w:val="007F3180"/>
    <w:rsid w:val="007F384E"/>
    <w:rsid w:val="007F5420"/>
    <w:rsid w:val="007F5D28"/>
    <w:rsid w:val="00800380"/>
    <w:rsid w:val="00800582"/>
    <w:rsid w:val="00800DDA"/>
    <w:rsid w:val="008012C2"/>
    <w:rsid w:val="008034ED"/>
    <w:rsid w:val="0080443D"/>
    <w:rsid w:val="008050C4"/>
    <w:rsid w:val="008079D1"/>
    <w:rsid w:val="00807B76"/>
    <w:rsid w:val="00807E99"/>
    <w:rsid w:val="00807ED3"/>
    <w:rsid w:val="00811380"/>
    <w:rsid w:val="00812508"/>
    <w:rsid w:val="0081290A"/>
    <w:rsid w:val="00812A4A"/>
    <w:rsid w:val="00812DEC"/>
    <w:rsid w:val="008139D6"/>
    <w:rsid w:val="0081459D"/>
    <w:rsid w:val="00815567"/>
    <w:rsid w:val="00816882"/>
    <w:rsid w:val="00816AE0"/>
    <w:rsid w:val="0081744F"/>
    <w:rsid w:val="00817490"/>
    <w:rsid w:val="008177DB"/>
    <w:rsid w:val="00817A8D"/>
    <w:rsid w:val="00817EA8"/>
    <w:rsid w:val="008210CF"/>
    <w:rsid w:val="0082166C"/>
    <w:rsid w:val="00821946"/>
    <w:rsid w:val="00821E15"/>
    <w:rsid w:val="0082204E"/>
    <w:rsid w:val="0082241E"/>
    <w:rsid w:val="0082336D"/>
    <w:rsid w:val="00823C79"/>
    <w:rsid w:val="0082408F"/>
    <w:rsid w:val="008250C3"/>
    <w:rsid w:val="00825872"/>
    <w:rsid w:val="008275F6"/>
    <w:rsid w:val="00827BB0"/>
    <w:rsid w:val="0083082E"/>
    <w:rsid w:val="00831536"/>
    <w:rsid w:val="0083187A"/>
    <w:rsid w:val="00832D3D"/>
    <w:rsid w:val="00833C1A"/>
    <w:rsid w:val="00835F28"/>
    <w:rsid w:val="008369DA"/>
    <w:rsid w:val="00836F96"/>
    <w:rsid w:val="00837CBE"/>
    <w:rsid w:val="00840C74"/>
    <w:rsid w:val="00842402"/>
    <w:rsid w:val="00842ADE"/>
    <w:rsid w:val="008469B6"/>
    <w:rsid w:val="00847019"/>
    <w:rsid w:val="00847297"/>
    <w:rsid w:val="0084766D"/>
    <w:rsid w:val="00847AFB"/>
    <w:rsid w:val="0085144F"/>
    <w:rsid w:val="00851BEC"/>
    <w:rsid w:val="008538B5"/>
    <w:rsid w:val="00853F60"/>
    <w:rsid w:val="008545EA"/>
    <w:rsid w:val="00855403"/>
    <w:rsid w:val="00855454"/>
    <w:rsid w:val="008566A5"/>
    <w:rsid w:val="00856CCD"/>
    <w:rsid w:val="0086014E"/>
    <w:rsid w:val="00861805"/>
    <w:rsid w:val="00861AE4"/>
    <w:rsid w:val="00862339"/>
    <w:rsid w:val="0086285E"/>
    <w:rsid w:val="008644B6"/>
    <w:rsid w:val="00864A69"/>
    <w:rsid w:val="00865EE0"/>
    <w:rsid w:val="008667B9"/>
    <w:rsid w:val="00867B3C"/>
    <w:rsid w:val="00867B90"/>
    <w:rsid w:val="00867BF7"/>
    <w:rsid w:val="00871911"/>
    <w:rsid w:val="0087579C"/>
    <w:rsid w:val="0087675D"/>
    <w:rsid w:val="00876BDB"/>
    <w:rsid w:val="008773C5"/>
    <w:rsid w:val="008776AA"/>
    <w:rsid w:val="008804DD"/>
    <w:rsid w:val="0088085C"/>
    <w:rsid w:val="00881197"/>
    <w:rsid w:val="00885340"/>
    <w:rsid w:val="00887618"/>
    <w:rsid w:val="00887F01"/>
    <w:rsid w:val="0089083B"/>
    <w:rsid w:val="00890E97"/>
    <w:rsid w:val="00891FB8"/>
    <w:rsid w:val="0089251B"/>
    <w:rsid w:val="00892A7B"/>
    <w:rsid w:val="00892A81"/>
    <w:rsid w:val="00893330"/>
    <w:rsid w:val="00893E93"/>
    <w:rsid w:val="0089711C"/>
    <w:rsid w:val="008A0584"/>
    <w:rsid w:val="008A094E"/>
    <w:rsid w:val="008A0E0B"/>
    <w:rsid w:val="008A14A1"/>
    <w:rsid w:val="008A14C9"/>
    <w:rsid w:val="008A28EE"/>
    <w:rsid w:val="008A3C78"/>
    <w:rsid w:val="008A4A29"/>
    <w:rsid w:val="008A4F9D"/>
    <w:rsid w:val="008A50FB"/>
    <w:rsid w:val="008A54EB"/>
    <w:rsid w:val="008A5FC7"/>
    <w:rsid w:val="008A6D01"/>
    <w:rsid w:val="008B0567"/>
    <w:rsid w:val="008B1436"/>
    <w:rsid w:val="008B227E"/>
    <w:rsid w:val="008B2FE7"/>
    <w:rsid w:val="008B3CBD"/>
    <w:rsid w:val="008B47AB"/>
    <w:rsid w:val="008B4D66"/>
    <w:rsid w:val="008B5759"/>
    <w:rsid w:val="008B609A"/>
    <w:rsid w:val="008B72DD"/>
    <w:rsid w:val="008C0414"/>
    <w:rsid w:val="008C07E4"/>
    <w:rsid w:val="008C0FA5"/>
    <w:rsid w:val="008C31AB"/>
    <w:rsid w:val="008C3C2A"/>
    <w:rsid w:val="008C3E01"/>
    <w:rsid w:val="008C4D79"/>
    <w:rsid w:val="008C665F"/>
    <w:rsid w:val="008C69FF"/>
    <w:rsid w:val="008D0232"/>
    <w:rsid w:val="008D07C3"/>
    <w:rsid w:val="008D1A17"/>
    <w:rsid w:val="008D253B"/>
    <w:rsid w:val="008D2782"/>
    <w:rsid w:val="008D2872"/>
    <w:rsid w:val="008D295A"/>
    <w:rsid w:val="008D44E1"/>
    <w:rsid w:val="008D4715"/>
    <w:rsid w:val="008D5F67"/>
    <w:rsid w:val="008D78B7"/>
    <w:rsid w:val="008D7BBC"/>
    <w:rsid w:val="008E1C8D"/>
    <w:rsid w:val="008E1CDD"/>
    <w:rsid w:val="008E2498"/>
    <w:rsid w:val="008E2C5A"/>
    <w:rsid w:val="008E3570"/>
    <w:rsid w:val="008E4528"/>
    <w:rsid w:val="008E6721"/>
    <w:rsid w:val="008E6BAA"/>
    <w:rsid w:val="008E719D"/>
    <w:rsid w:val="008F01A1"/>
    <w:rsid w:val="008F1497"/>
    <w:rsid w:val="008F286D"/>
    <w:rsid w:val="008F2BE4"/>
    <w:rsid w:val="008F3E2E"/>
    <w:rsid w:val="008F48C6"/>
    <w:rsid w:val="008F4B0E"/>
    <w:rsid w:val="008F5441"/>
    <w:rsid w:val="008F5631"/>
    <w:rsid w:val="008F59B7"/>
    <w:rsid w:val="008F65DD"/>
    <w:rsid w:val="008F74CD"/>
    <w:rsid w:val="008F784C"/>
    <w:rsid w:val="008F7E97"/>
    <w:rsid w:val="00901844"/>
    <w:rsid w:val="00901982"/>
    <w:rsid w:val="00901B52"/>
    <w:rsid w:val="00902E72"/>
    <w:rsid w:val="009032C7"/>
    <w:rsid w:val="00903812"/>
    <w:rsid w:val="00904A6F"/>
    <w:rsid w:val="00905E50"/>
    <w:rsid w:val="0090673E"/>
    <w:rsid w:val="0090687B"/>
    <w:rsid w:val="00906D5F"/>
    <w:rsid w:val="009079D1"/>
    <w:rsid w:val="009102BA"/>
    <w:rsid w:val="00910A21"/>
    <w:rsid w:val="00910C05"/>
    <w:rsid w:val="009114B7"/>
    <w:rsid w:val="00912CDC"/>
    <w:rsid w:val="00913A49"/>
    <w:rsid w:val="00914C90"/>
    <w:rsid w:val="00915C1D"/>
    <w:rsid w:val="00917FB1"/>
    <w:rsid w:val="00917FE4"/>
    <w:rsid w:val="009201B7"/>
    <w:rsid w:val="0092020B"/>
    <w:rsid w:val="009224C8"/>
    <w:rsid w:val="009226E0"/>
    <w:rsid w:val="0092354F"/>
    <w:rsid w:val="009251D7"/>
    <w:rsid w:val="00927123"/>
    <w:rsid w:val="00931EB5"/>
    <w:rsid w:val="0093241D"/>
    <w:rsid w:val="009328E6"/>
    <w:rsid w:val="00932FAB"/>
    <w:rsid w:val="009347B4"/>
    <w:rsid w:val="00935079"/>
    <w:rsid w:val="00935290"/>
    <w:rsid w:val="009363C8"/>
    <w:rsid w:val="009370F2"/>
    <w:rsid w:val="009375D6"/>
    <w:rsid w:val="00937BC6"/>
    <w:rsid w:val="00937D87"/>
    <w:rsid w:val="0094015C"/>
    <w:rsid w:val="00940BEA"/>
    <w:rsid w:val="0094103F"/>
    <w:rsid w:val="009432EC"/>
    <w:rsid w:val="00943520"/>
    <w:rsid w:val="00943E93"/>
    <w:rsid w:val="009446E5"/>
    <w:rsid w:val="00945F2C"/>
    <w:rsid w:val="0094713F"/>
    <w:rsid w:val="00950BA2"/>
    <w:rsid w:val="0095129B"/>
    <w:rsid w:val="00951BDA"/>
    <w:rsid w:val="00952150"/>
    <w:rsid w:val="00953284"/>
    <w:rsid w:val="00953390"/>
    <w:rsid w:val="00953AA9"/>
    <w:rsid w:val="00954634"/>
    <w:rsid w:val="00954C23"/>
    <w:rsid w:val="0095517C"/>
    <w:rsid w:val="009575ED"/>
    <w:rsid w:val="00961A21"/>
    <w:rsid w:val="00961CE7"/>
    <w:rsid w:val="00961EA8"/>
    <w:rsid w:val="009623B5"/>
    <w:rsid w:val="00962B3F"/>
    <w:rsid w:val="00963528"/>
    <w:rsid w:val="00963A94"/>
    <w:rsid w:val="00963CA2"/>
    <w:rsid w:val="0096683E"/>
    <w:rsid w:val="009675F1"/>
    <w:rsid w:val="00970607"/>
    <w:rsid w:val="009716EA"/>
    <w:rsid w:val="009716FD"/>
    <w:rsid w:val="00972894"/>
    <w:rsid w:val="00972AF6"/>
    <w:rsid w:val="00973E1C"/>
    <w:rsid w:val="00974530"/>
    <w:rsid w:val="00974B83"/>
    <w:rsid w:val="0097504C"/>
    <w:rsid w:val="00975B21"/>
    <w:rsid w:val="009770D8"/>
    <w:rsid w:val="00977342"/>
    <w:rsid w:val="00977C16"/>
    <w:rsid w:val="009821C1"/>
    <w:rsid w:val="009823BA"/>
    <w:rsid w:val="009838CE"/>
    <w:rsid w:val="00983B0A"/>
    <w:rsid w:val="00983B9C"/>
    <w:rsid w:val="009847D5"/>
    <w:rsid w:val="00984A40"/>
    <w:rsid w:val="00985BF8"/>
    <w:rsid w:val="00987EED"/>
    <w:rsid w:val="0099003B"/>
    <w:rsid w:val="00990E65"/>
    <w:rsid w:val="00991FDF"/>
    <w:rsid w:val="009922AA"/>
    <w:rsid w:val="00992945"/>
    <w:rsid w:val="00992E7D"/>
    <w:rsid w:val="009937F3"/>
    <w:rsid w:val="00993FB4"/>
    <w:rsid w:val="00994293"/>
    <w:rsid w:val="00994692"/>
    <w:rsid w:val="009A0305"/>
    <w:rsid w:val="009A0BCA"/>
    <w:rsid w:val="009A288A"/>
    <w:rsid w:val="009A42FC"/>
    <w:rsid w:val="009A70CB"/>
    <w:rsid w:val="009A738E"/>
    <w:rsid w:val="009A7489"/>
    <w:rsid w:val="009B0753"/>
    <w:rsid w:val="009B078D"/>
    <w:rsid w:val="009B07D9"/>
    <w:rsid w:val="009B202F"/>
    <w:rsid w:val="009B277E"/>
    <w:rsid w:val="009B30D7"/>
    <w:rsid w:val="009B31A8"/>
    <w:rsid w:val="009B35E1"/>
    <w:rsid w:val="009B4464"/>
    <w:rsid w:val="009B556E"/>
    <w:rsid w:val="009B5B0F"/>
    <w:rsid w:val="009B5E17"/>
    <w:rsid w:val="009B741B"/>
    <w:rsid w:val="009C0197"/>
    <w:rsid w:val="009C0563"/>
    <w:rsid w:val="009C075D"/>
    <w:rsid w:val="009C1851"/>
    <w:rsid w:val="009C18D2"/>
    <w:rsid w:val="009C1B69"/>
    <w:rsid w:val="009C1F26"/>
    <w:rsid w:val="009C2697"/>
    <w:rsid w:val="009C394C"/>
    <w:rsid w:val="009C3958"/>
    <w:rsid w:val="009C3A1D"/>
    <w:rsid w:val="009C58D0"/>
    <w:rsid w:val="009C607D"/>
    <w:rsid w:val="009C74D1"/>
    <w:rsid w:val="009C7FAA"/>
    <w:rsid w:val="009D2331"/>
    <w:rsid w:val="009D23E5"/>
    <w:rsid w:val="009D2CD0"/>
    <w:rsid w:val="009D3025"/>
    <w:rsid w:val="009D3843"/>
    <w:rsid w:val="009D3F6D"/>
    <w:rsid w:val="009D4784"/>
    <w:rsid w:val="009D4891"/>
    <w:rsid w:val="009D4D1A"/>
    <w:rsid w:val="009D5C12"/>
    <w:rsid w:val="009D6DB8"/>
    <w:rsid w:val="009D6FF7"/>
    <w:rsid w:val="009D7683"/>
    <w:rsid w:val="009D7F91"/>
    <w:rsid w:val="009E1F46"/>
    <w:rsid w:val="009E2512"/>
    <w:rsid w:val="009E330F"/>
    <w:rsid w:val="009E358A"/>
    <w:rsid w:val="009E54CE"/>
    <w:rsid w:val="009E5AFF"/>
    <w:rsid w:val="009E6B2B"/>
    <w:rsid w:val="009E79CD"/>
    <w:rsid w:val="009F0358"/>
    <w:rsid w:val="009F05D1"/>
    <w:rsid w:val="009F0B9B"/>
    <w:rsid w:val="009F190D"/>
    <w:rsid w:val="009F1F8B"/>
    <w:rsid w:val="009F256F"/>
    <w:rsid w:val="009F3AEB"/>
    <w:rsid w:val="009F3FD4"/>
    <w:rsid w:val="009F57C7"/>
    <w:rsid w:val="00A000F8"/>
    <w:rsid w:val="00A00691"/>
    <w:rsid w:val="00A00A55"/>
    <w:rsid w:val="00A010EE"/>
    <w:rsid w:val="00A02424"/>
    <w:rsid w:val="00A02CE4"/>
    <w:rsid w:val="00A033BA"/>
    <w:rsid w:val="00A03853"/>
    <w:rsid w:val="00A03B93"/>
    <w:rsid w:val="00A04A66"/>
    <w:rsid w:val="00A051A3"/>
    <w:rsid w:val="00A065F1"/>
    <w:rsid w:val="00A06991"/>
    <w:rsid w:val="00A06E87"/>
    <w:rsid w:val="00A07B72"/>
    <w:rsid w:val="00A07CE0"/>
    <w:rsid w:val="00A1003A"/>
    <w:rsid w:val="00A108F7"/>
    <w:rsid w:val="00A140D5"/>
    <w:rsid w:val="00A15735"/>
    <w:rsid w:val="00A16195"/>
    <w:rsid w:val="00A1675D"/>
    <w:rsid w:val="00A20B5E"/>
    <w:rsid w:val="00A22226"/>
    <w:rsid w:val="00A22BB3"/>
    <w:rsid w:val="00A235B6"/>
    <w:rsid w:val="00A23A02"/>
    <w:rsid w:val="00A23F2D"/>
    <w:rsid w:val="00A246E7"/>
    <w:rsid w:val="00A25BA0"/>
    <w:rsid w:val="00A26A79"/>
    <w:rsid w:val="00A26AD0"/>
    <w:rsid w:val="00A277EB"/>
    <w:rsid w:val="00A300A7"/>
    <w:rsid w:val="00A30A24"/>
    <w:rsid w:val="00A31D05"/>
    <w:rsid w:val="00A324A0"/>
    <w:rsid w:val="00A3261A"/>
    <w:rsid w:val="00A33F04"/>
    <w:rsid w:val="00A34127"/>
    <w:rsid w:val="00A34C64"/>
    <w:rsid w:val="00A34DBE"/>
    <w:rsid w:val="00A360C4"/>
    <w:rsid w:val="00A37CBE"/>
    <w:rsid w:val="00A40BB2"/>
    <w:rsid w:val="00A4120D"/>
    <w:rsid w:val="00A423AD"/>
    <w:rsid w:val="00A42872"/>
    <w:rsid w:val="00A42C41"/>
    <w:rsid w:val="00A43452"/>
    <w:rsid w:val="00A43997"/>
    <w:rsid w:val="00A44804"/>
    <w:rsid w:val="00A454F1"/>
    <w:rsid w:val="00A4618E"/>
    <w:rsid w:val="00A46194"/>
    <w:rsid w:val="00A512BE"/>
    <w:rsid w:val="00A52A10"/>
    <w:rsid w:val="00A53FCF"/>
    <w:rsid w:val="00A548E0"/>
    <w:rsid w:val="00A5490C"/>
    <w:rsid w:val="00A54B01"/>
    <w:rsid w:val="00A55A12"/>
    <w:rsid w:val="00A55A68"/>
    <w:rsid w:val="00A567CE"/>
    <w:rsid w:val="00A602BC"/>
    <w:rsid w:val="00A62CF5"/>
    <w:rsid w:val="00A63C3E"/>
    <w:rsid w:val="00A63CC6"/>
    <w:rsid w:val="00A65253"/>
    <w:rsid w:val="00A65443"/>
    <w:rsid w:val="00A660D1"/>
    <w:rsid w:val="00A6702E"/>
    <w:rsid w:val="00A674EE"/>
    <w:rsid w:val="00A67B22"/>
    <w:rsid w:val="00A70FAE"/>
    <w:rsid w:val="00A710DA"/>
    <w:rsid w:val="00A72478"/>
    <w:rsid w:val="00A72BF6"/>
    <w:rsid w:val="00A7383F"/>
    <w:rsid w:val="00A74646"/>
    <w:rsid w:val="00A8140B"/>
    <w:rsid w:val="00A83FFB"/>
    <w:rsid w:val="00A84D93"/>
    <w:rsid w:val="00A85517"/>
    <w:rsid w:val="00A857B8"/>
    <w:rsid w:val="00A859C4"/>
    <w:rsid w:val="00A86261"/>
    <w:rsid w:val="00A865B6"/>
    <w:rsid w:val="00A872BC"/>
    <w:rsid w:val="00A87F64"/>
    <w:rsid w:val="00A90318"/>
    <w:rsid w:val="00A9036D"/>
    <w:rsid w:val="00A9154D"/>
    <w:rsid w:val="00A91737"/>
    <w:rsid w:val="00A91EA8"/>
    <w:rsid w:val="00A922E2"/>
    <w:rsid w:val="00A92455"/>
    <w:rsid w:val="00A92615"/>
    <w:rsid w:val="00A95121"/>
    <w:rsid w:val="00A96296"/>
    <w:rsid w:val="00A96A3C"/>
    <w:rsid w:val="00AA0058"/>
    <w:rsid w:val="00AA04DA"/>
    <w:rsid w:val="00AA0577"/>
    <w:rsid w:val="00AA2355"/>
    <w:rsid w:val="00AA29C9"/>
    <w:rsid w:val="00AA2C5F"/>
    <w:rsid w:val="00AA353C"/>
    <w:rsid w:val="00AA44A1"/>
    <w:rsid w:val="00AA4ABB"/>
    <w:rsid w:val="00AA61EE"/>
    <w:rsid w:val="00AA65B7"/>
    <w:rsid w:val="00AA691A"/>
    <w:rsid w:val="00AB09DC"/>
    <w:rsid w:val="00AB1413"/>
    <w:rsid w:val="00AB177D"/>
    <w:rsid w:val="00AB1AB9"/>
    <w:rsid w:val="00AB1FB8"/>
    <w:rsid w:val="00AB4FCD"/>
    <w:rsid w:val="00AB5047"/>
    <w:rsid w:val="00AB651C"/>
    <w:rsid w:val="00AB732D"/>
    <w:rsid w:val="00AC0896"/>
    <w:rsid w:val="00AC0A01"/>
    <w:rsid w:val="00AC20CE"/>
    <w:rsid w:val="00AC2501"/>
    <w:rsid w:val="00AC26DE"/>
    <w:rsid w:val="00AC5082"/>
    <w:rsid w:val="00AC6609"/>
    <w:rsid w:val="00AD0207"/>
    <w:rsid w:val="00AD0DAE"/>
    <w:rsid w:val="00AD2C1E"/>
    <w:rsid w:val="00AD2DAC"/>
    <w:rsid w:val="00AD2DCC"/>
    <w:rsid w:val="00AD3384"/>
    <w:rsid w:val="00AD3839"/>
    <w:rsid w:val="00AD3FAF"/>
    <w:rsid w:val="00AD448A"/>
    <w:rsid w:val="00AD4614"/>
    <w:rsid w:val="00AD4DBF"/>
    <w:rsid w:val="00AD53A8"/>
    <w:rsid w:val="00AD66DC"/>
    <w:rsid w:val="00AE0724"/>
    <w:rsid w:val="00AE0C01"/>
    <w:rsid w:val="00AE252E"/>
    <w:rsid w:val="00AE2AF7"/>
    <w:rsid w:val="00AE3D27"/>
    <w:rsid w:val="00AE4E3F"/>
    <w:rsid w:val="00AE6004"/>
    <w:rsid w:val="00AE6302"/>
    <w:rsid w:val="00AE67EB"/>
    <w:rsid w:val="00AE71CA"/>
    <w:rsid w:val="00AF072C"/>
    <w:rsid w:val="00AF0B81"/>
    <w:rsid w:val="00AF24F3"/>
    <w:rsid w:val="00AF2BBA"/>
    <w:rsid w:val="00AF3BEB"/>
    <w:rsid w:val="00AF4560"/>
    <w:rsid w:val="00AF49F7"/>
    <w:rsid w:val="00AF5F2B"/>
    <w:rsid w:val="00AF788C"/>
    <w:rsid w:val="00B02E15"/>
    <w:rsid w:val="00B03164"/>
    <w:rsid w:val="00B04473"/>
    <w:rsid w:val="00B04D36"/>
    <w:rsid w:val="00B051EE"/>
    <w:rsid w:val="00B05E69"/>
    <w:rsid w:val="00B06058"/>
    <w:rsid w:val="00B103B8"/>
    <w:rsid w:val="00B1066E"/>
    <w:rsid w:val="00B10F1B"/>
    <w:rsid w:val="00B1278D"/>
    <w:rsid w:val="00B1296E"/>
    <w:rsid w:val="00B12D2D"/>
    <w:rsid w:val="00B13107"/>
    <w:rsid w:val="00B139FF"/>
    <w:rsid w:val="00B13F5F"/>
    <w:rsid w:val="00B14293"/>
    <w:rsid w:val="00B155A7"/>
    <w:rsid w:val="00B15ABA"/>
    <w:rsid w:val="00B15B0C"/>
    <w:rsid w:val="00B15D28"/>
    <w:rsid w:val="00B15E6D"/>
    <w:rsid w:val="00B165A7"/>
    <w:rsid w:val="00B16A57"/>
    <w:rsid w:val="00B17923"/>
    <w:rsid w:val="00B2006D"/>
    <w:rsid w:val="00B234BA"/>
    <w:rsid w:val="00B2373C"/>
    <w:rsid w:val="00B239F9"/>
    <w:rsid w:val="00B25912"/>
    <w:rsid w:val="00B25C13"/>
    <w:rsid w:val="00B27A4A"/>
    <w:rsid w:val="00B30B3E"/>
    <w:rsid w:val="00B30E23"/>
    <w:rsid w:val="00B31DAE"/>
    <w:rsid w:val="00B326EB"/>
    <w:rsid w:val="00B32D1D"/>
    <w:rsid w:val="00B32EF9"/>
    <w:rsid w:val="00B331A1"/>
    <w:rsid w:val="00B33385"/>
    <w:rsid w:val="00B33B49"/>
    <w:rsid w:val="00B33BCD"/>
    <w:rsid w:val="00B34DB5"/>
    <w:rsid w:val="00B351E0"/>
    <w:rsid w:val="00B354DB"/>
    <w:rsid w:val="00B35D99"/>
    <w:rsid w:val="00B36BAA"/>
    <w:rsid w:val="00B378E2"/>
    <w:rsid w:val="00B37EEA"/>
    <w:rsid w:val="00B4062B"/>
    <w:rsid w:val="00B423A6"/>
    <w:rsid w:val="00B428CE"/>
    <w:rsid w:val="00B42F07"/>
    <w:rsid w:val="00B45493"/>
    <w:rsid w:val="00B464BB"/>
    <w:rsid w:val="00B46A80"/>
    <w:rsid w:val="00B46AD9"/>
    <w:rsid w:val="00B46D9B"/>
    <w:rsid w:val="00B47401"/>
    <w:rsid w:val="00B47DCF"/>
    <w:rsid w:val="00B50606"/>
    <w:rsid w:val="00B50A71"/>
    <w:rsid w:val="00B5128E"/>
    <w:rsid w:val="00B5185A"/>
    <w:rsid w:val="00B51C09"/>
    <w:rsid w:val="00B522B5"/>
    <w:rsid w:val="00B53D6E"/>
    <w:rsid w:val="00B56B10"/>
    <w:rsid w:val="00B605E6"/>
    <w:rsid w:val="00B60B11"/>
    <w:rsid w:val="00B62131"/>
    <w:rsid w:val="00B63731"/>
    <w:rsid w:val="00B64F24"/>
    <w:rsid w:val="00B66DF5"/>
    <w:rsid w:val="00B70248"/>
    <w:rsid w:val="00B7200B"/>
    <w:rsid w:val="00B72F3B"/>
    <w:rsid w:val="00B73EDF"/>
    <w:rsid w:val="00B73FC7"/>
    <w:rsid w:val="00B74522"/>
    <w:rsid w:val="00B746B4"/>
    <w:rsid w:val="00B75AC0"/>
    <w:rsid w:val="00B76A06"/>
    <w:rsid w:val="00B76EBC"/>
    <w:rsid w:val="00B77403"/>
    <w:rsid w:val="00B81512"/>
    <w:rsid w:val="00B8263F"/>
    <w:rsid w:val="00B82ADC"/>
    <w:rsid w:val="00B8306A"/>
    <w:rsid w:val="00B85259"/>
    <w:rsid w:val="00B85B9F"/>
    <w:rsid w:val="00B85C04"/>
    <w:rsid w:val="00B869D8"/>
    <w:rsid w:val="00B87B9B"/>
    <w:rsid w:val="00B90530"/>
    <w:rsid w:val="00B90E9C"/>
    <w:rsid w:val="00B90EF1"/>
    <w:rsid w:val="00B91106"/>
    <w:rsid w:val="00B92871"/>
    <w:rsid w:val="00B93DE3"/>
    <w:rsid w:val="00B96706"/>
    <w:rsid w:val="00B969FF"/>
    <w:rsid w:val="00BA1BCB"/>
    <w:rsid w:val="00BA26FD"/>
    <w:rsid w:val="00BA2A19"/>
    <w:rsid w:val="00BA4480"/>
    <w:rsid w:val="00BA4C3A"/>
    <w:rsid w:val="00BA6C31"/>
    <w:rsid w:val="00BA7177"/>
    <w:rsid w:val="00BB10B1"/>
    <w:rsid w:val="00BB14AA"/>
    <w:rsid w:val="00BB18FB"/>
    <w:rsid w:val="00BB1C68"/>
    <w:rsid w:val="00BB251F"/>
    <w:rsid w:val="00BB4C72"/>
    <w:rsid w:val="00BB57A4"/>
    <w:rsid w:val="00BC0879"/>
    <w:rsid w:val="00BC0ADB"/>
    <w:rsid w:val="00BC0C61"/>
    <w:rsid w:val="00BC107F"/>
    <w:rsid w:val="00BC1E03"/>
    <w:rsid w:val="00BC2AB2"/>
    <w:rsid w:val="00BC35D8"/>
    <w:rsid w:val="00BC35FA"/>
    <w:rsid w:val="00BC36C3"/>
    <w:rsid w:val="00BC52AD"/>
    <w:rsid w:val="00BC5ACA"/>
    <w:rsid w:val="00BC5DB9"/>
    <w:rsid w:val="00BC62DE"/>
    <w:rsid w:val="00BD0434"/>
    <w:rsid w:val="00BD04CF"/>
    <w:rsid w:val="00BD0651"/>
    <w:rsid w:val="00BD09F2"/>
    <w:rsid w:val="00BD0A6C"/>
    <w:rsid w:val="00BD1FBA"/>
    <w:rsid w:val="00BD2632"/>
    <w:rsid w:val="00BD6CB9"/>
    <w:rsid w:val="00BD7581"/>
    <w:rsid w:val="00BD7A73"/>
    <w:rsid w:val="00BE00D5"/>
    <w:rsid w:val="00BE3615"/>
    <w:rsid w:val="00BF009F"/>
    <w:rsid w:val="00BF27A5"/>
    <w:rsid w:val="00BF34EF"/>
    <w:rsid w:val="00BF4A6F"/>
    <w:rsid w:val="00BF5123"/>
    <w:rsid w:val="00BF579C"/>
    <w:rsid w:val="00BF5B7C"/>
    <w:rsid w:val="00BF5E60"/>
    <w:rsid w:val="00BF6B9B"/>
    <w:rsid w:val="00BF7DF5"/>
    <w:rsid w:val="00C00023"/>
    <w:rsid w:val="00C0165E"/>
    <w:rsid w:val="00C03177"/>
    <w:rsid w:val="00C033B5"/>
    <w:rsid w:val="00C03483"/>
    <w:rsid w:val="00C047CA"/>
    <w:rsid w:val="00C04AFB"/>
    <w:rsid w:val="00C05A79"/>
    <w:rsid w:val="00C0637A"/>
    <w:rsid w:val="00C07832"/>
    <w:rsid w:val="00C07ABC"/>
    <w:rsid w:val="00C1001B"/>
    <w:rsid w:val="00C10897"/>
    <w:rsid w:val="00C12440"/>
    <w:rsid w:val="00C129AA"/>
    <w:rsid w:val="00C13E16"/>
    <w:rsid w:val="00C14160"/>
    <w:rsid w:val="00C14916"/>
    <w:rsid w:val="00C16470"/>
    <w:rsid w:val="00C16A13"/>
    <w:rsid w:val="00C17571"/>
    <w:rsid w:val="00C21993"/>
    <w:rsid w:val="00C23702"/>
    <w:rsid w:val="00C237C3"/>
    <w:rsid w:val="00C238AD"/>
    <w:rsid w:val="00C23E21"/>
    <w:rsid w:val="00C24294"/>
    <w:rsid w:val="00C24EFE"/>
    <w:rsid w:val="00C25B7A"/>
    <w:rsid w:val="00C26BC0"/>
    <w:rsid w:val="00C27DEF"/>
    <w:rsid w:val="00C304E9"/>
    <w:rsid w:val="00C3070C"/>
    <w:rsid w:val="00C3117C"/>
    <w:rsid w:val="00C3188B"/>
    <w:rsid w:val="00C320D1"/>
    <w:rsid w:val="00C33320"/>
    <w:rsid w:val="00C34090"/>
    <w:rsid w:val="00C34E16"/>
    <w:rsid w:val="00C36102"/>
    <w:rsid w:val="00C37304"/>
    <w:rsid w:val="00C37E14"/>
    <w:rsid w:val="00C40F82"/>
    <w:rsid w:val="00C4390D"/>
    <w:rsid w:val="00C43FE0"/>
    <w:rsid w:val="00C45AB3"/>
    <w:rsid w:val="00C46D22"/>
    <w:rsid w:val="00C4724D"/>
    <w:rsid w:val="00C4754B"/>
    <w:rsid w:val="00C47D93"/>
    <w:rsid w:val="00C50761"/>
    <w:rsid w:val="00C50ED2"/>
    <w:rsid w:val="00C512C6"/>
    <w:rsid w:val="00C513E7"/>
    <w:rsid w:val="00C51C46"/>
    <w:rsid w:val="00C51CE9"/>
    <w:rsid w:val="00C5399A"/>
    <w:rsid w:val="00C544A0"/>
    <w:rsid w:val="00C554C1"/>
    <w:rsid w:val="00C55621"/>
    <w:rsid w:val="00C557D7"/>
    <w:rsid w:val="00C56715"/>
    <w:rsid w:val="00C57095"/>
    <w:rsid w:val="00C572F8"/>
    <w:rsid w:val="00C57EB1"/>
    <w:rsid w:val="00C60D7A"/>
    <w:rsid w:val="00C60F86"/>
    <w:rsid w:val="00C61C7D"/>
    <w:rsid w:val="00C61F49"/>
    <w:rsid w:val="00C62938"/>
    <w:rsid w:val="00C62E6C"/>
    <w:rsid w:val="00C631F5"/>
    <w:rsid w:val="00C63BAB"/>
    <w:rsid w:val="00C6566C"/>
    <w:rsid w:val="00C6596D"/>
    <w:rsid w:val="00C65C62"/>
    <w:rsid w:val="00C66453"/>
    <w:rsid w:val="00C670A5"/>
    <w:rsid w:val="00C706FB"/>
    <w:rsid w:val="00C706FF"/>
    <w:rsid w:val="00C7204A"/>
    <w:rsid w:val="00C73CC3"/>
    <w:rsid w:val="00C75B47"/>
    <w:rsid w:val="00C7600F"/>
    <w:rsid w:val="00C76F7B"/>
    <w:rsid w:val="00C777CE"/>
    <w:rsid w:val="00C80C5F"/>
    <w:rsid w:val="00C80C86"/>
    <w:rsid w:val="00C80D22"/>
    <w:rsid w:val="00C80DFC"/>
    <w:rsid w:val="00C81B2B"/>
    <w:rsid w:val="00C828EA"/>
    <w:rsid w:val="00C82F49"/>
    <w:rsid w:val="00C852F0"/>
    <w:rsid w:val="00C8649E"/>
    <w:rsid w:val="00C902DD"/>
    <w:rsid w:val="00C914E1"/>
    <w:rsid w:val="00C9196D"/>
    <w:rsid w:val="00C923BE"/>
    <w:rsid w:val="00C93D97"/>
    <w:rsid w:val="00C93DC5"/>
    <w:rsid w:val="00C948B3"/>
    <w:rsid w:val="00C9539C"/>
    <w:rsid w:val="00CA0D5F"/>
    <w:rsid w:val="00CA0FA9"/>
    <w:rsid w:val="00CA15DF"/>
    <w:rsid w:val="00CA15F9"/>
    <w:rsid w:val="00CA3788"/>
    <w:rsid w:val="00CA564B"/>
    <w:rsid w:val="00CA62BA"/>
    <w:rsid w:val="00CA6522"/>
    <w:rsid w:val="00CA69C1"/>
    <w:rsid w:val="00CA6A5D"/>
    <w:rsid w:val="00CA6C9F"/>
    <w:rsid w:val="00CA6F44"/>
    <w:rsid w:val="00CA77AC"/>
    <w:rsid w:val="00CA78E9"/>
    <w:rsid w:val="00CB02AB"/>
    <w:rsid w:val="00CB18B4"/>
    <w:rsid w:val="00CB26E4"/>
    <w:rsid w:val="00CB3A26"/>
    <w:rsid w:val="00CB510B"/>
    <w:rsid w:val="00CB54B2"/>
    <w:rsid w:val="00CB622D"/>
    <w:rsid w:val="00CB7897"/>
    <w:rsid w:val="00CB78C5"/>
    <w:rsid w:val="00CB7E3E"/>
    <w:rsid w:val="00CC0425"/>
    <w:rsid w:val="00CC05CE"/>
    <w:rsid w:val="00CC1124"/>
    <w:rsid w:val="00CC1B4C"/>
    <w:rsid w:val="00CC1C7E"/>
    <w:rsid w:val="00CC244B"/>
    <w:rsid w:val="00CC2C7A"/>
    <w:rsid w:val="00CC4C41"/>
    <w:rsid w:val="00CC52CB"/>
    <w:rsid w:val="00CC5B9A"/>
    <w:rsid w:val="00CC643B"/>
    <w:rsid w:val="00CD0A6F"/>
    <w:rsid w:val="00CD20D5"/>
    <w:rsid w:val="00CD3254"/>
    <w:rsid w:val="00CD4E9F"/>
    <w:rsid w:val="00CD5C59"/>
    <w:rsid w:val="00CD6415"/>
    <w:rsid w:val="00CD6B8E"/>
    <w:rsid w:val="00CD6FAE"/>
    <w:rsid w:val="00CD70CE"/>
    <w:rsid w:val="00CD71BD"/>
    <w:rsid w:val="00CD792B"/>
    <w:rsid w:val="00CE08D7"/>
    <w:rsid w:val="00CE15BD"/>
    <w:rsid w:val="00CE45A0"/>
    <w:rsid w:val="00CE61E1"/>
    <w:rsid w:val="00CE67C7"/>
    <w:rsid w:val="00CE7FCF"/>
    <w:rsid w:val="00CF072B"/>
    <w:rsid w:val="00CF0ED3"/>
    <w:rsid w:val="00CF141F"/>
    <w:rsid w:val="00CF2A1F"/>
    <w:rsid w:val="00CF2DE5"/>
    <w:rsid w:val="00CF3B74"/>
    <w:rsid w:val="00CF4804"/>
    <w:rsid w:val="00CF4911"/>
    <w:rsid w:val="00CF5154"/>
    <w:rsid w:val="00CF5E73"/>
    <w:rsid w:val="00CF6144"/>
    <w:rsid w:val="00CF677B"/>
    <w:rsid w:val="00CF6BF8"/>
    <w:rsid w:val="00D00A8D"/>
    <w:rsid w:val="00D01065"/>
    <w:rsid w:val="00D017C3"/>
    <w:rsid w:val="00D02AF7"/>
    <w:rsid w:val="00D038D5"/>
    <w:rsid w:val="00D058B2"/>
    <w:rsid w:val="00D05BF4"/>
    <w:rsid w:val="00D06B7C"/>
    <w:rsid w:val="00D071D2"/>
    <w:rsid w:val="00D11BCB"/>
    <w:rsid w:val="00D11C8B"/>
    <w:rsid w:val="00D120BE"/>
    <w:rsid w:val="00D12B10"/>
    <w:rsid w:val="00D133EA"/>
    <w:rsid w:val="00D13737"/>
    <w:rsid w:val="00D13BA1"/>
    <w:rsid w:val="00D13D88"/>
    <w:rsid w:val="00D13FFF"/>
    <w:rsid w:val="00D143D1"/>
    <w:rsid w:val="00D14417"/>
    <w:rsid w:val="00D1448E"/>
    <w:rsid w:val="00D168B5"/>
    <w:rsid w:val="00D174FB"/>
    <w:rsid w:val="00D17DCE"/>
    <w:rsid w:val="00D20EFA"/>
    <w:rsid w:val="00D223B3"/>
    <w:rsid w:val="00D23FED"/>
    <w:rsid w:val="00D244BD"/>
    <w:rsid w:val="00D25F3E"/>
    <w:rsid w:val="00D272F6"/>
    <w:rsid w:val="00D30182"/>
    <w:rsid w:val="00D3045E"/>
    <w:rsid w:val="00D317E3"/>
    <w:rsid w:val="00D322AF"/>
    <w:rsid w:val="00D327F3"/>
    <w:rsid w:val="00D346D6"/>
    <w:rsid w:val="00D36324"/>
    <w:rsid w:val="00D364F9"/>
    <w:rsid w:val="00D37793"/>
    <w:rsid w:val="00D40B12"/>
    <w:rsid w:val="00D43427"/>
    <w:rsid w:val="00D44AC0"/>
    <w:rsid w:val="00D45510"/>
    <w:rsid w:val="00D46228"/>
    <w:rsid w:val="00D46A2A"/>
    <w:rsid w:val="00D46BFC"/>
    <w:rsid w:val="00D47273"/>
    <w:rsid w:val="00D47374"/>
    <w:rsid w:val="00D47D53"/>
    <w:rsid w:val="00D52104"/>
    <w:rsid w:val="00D52694"/>
    <w:rsid w:val="00D52784"/>
    <w:rsid w:val="00D555E0"/>
    <w:rsid w:val="00D55E9E"/>
    <w:rsid w:val="00D6163B"/>
    <w:rsid w:val="00D61673"/>
    <w:rsid w:val="00D64036"/>
    <w:rsid w:val="00D64591"/>
    <w:rsid w:val="00D64936"/>
    <w:rsid w:val="00D64FB7"/>
    <w:rsid w:val="00D655DB"/>
    <w:rsid w:val="00D65B38"/>
    <w:rsid w:val="00D65B4F"/>
    <w:rsid w:val="00D65FBD"/>
    <w:rsid w:val="00D667EE"/>
    <w:rsid w:val="00D66DBC"/>
    <w:rsid w:val="00D7059A"/>
    <w:rsid w:val="00D71CF8"/>
    <w:rsid w:val="00D721D0"/>
    <w:rsid w:val="00D72590"/>
    <w:rsid w:val="00D73003"/>
    <w:rsid w:val="00D7364D"/>
    <w:rsid w:val="00D738E1"/>
    <w:rsid w:val="00D747C1"/>
    <w:rsid w:val="00D74D7B"/>
    <w:rsid w:val="00D74FDB"/>
    <w:rsid w:val="00D74FFA"/>
    <w:rsid w:val="00D758CA"/>
    <w:rsid w:val="00D7678B"/>
    <w:rsid w:val="00D77149"/>
    <w:rsid w:val="00D776B4"/>
    <w:rsid w:val="00D77A56"/>
    <w:rsid w:val="00D77E5F"/>
    <w:rsid w:val="00D77EDC"/>
    <w:rsid w:val="00D8137E"/>
    <w:rsid w:val="00D84D2B"/>
    <w:rsid w:val="00D852AB"/>
    <w:rsid w:val="00D860B7"/>
    <w:rsid w:val="00D860D6"/>
    <w:rsid w:val="00D866C8"/>
    <w:rsid w:val="00D90FDD"/>
    <w:rsid w:val="00D91A4E"/>
    <w:rsid w:val="00D92C36"/>
    <w:rsid w:val="00D92FAC"/>
    <w:rsid w:val="00D93B87"/>
    <w:rsid w:val="00D972B5"/>
    <w:rsid w:val="00D97380"/>
    <w:rsid w:val="00D97E69"/>
    <w:rsid w:val="00DA14AE"/>
    <w:rsid w:val="00DA179F"/>
    <w:rsid w:val="00DA2958"/>
    <w:rsid w:val="00DA3ED1"/>
    <w:rsid w:val="00DA4841"/>
    <w:rsid w:val="00DA5003"/>
    <w:rsid w:val="00DA501F"/>
    <w:rsid w:val="00DA54BE"/>
    <w:rsid w:val="00DA649A"/>
    <w:rsid w:val="00DA6876"/>
    <w:rsid w:val="00DA6B2B"/>
    <w:rsid w:val="00DA6B71"/>
    <w:rsid w:val="00DB0252"/>
    <w:rsid w:val="00DB09C9"/>
    <w:rsid w:val="00DB0F55"/>
    <w:rsid w:val="00DB12F0"/>
    <w:rsid w:val="00DB1A44"/>
    <w:rsid w:val="00DB1D99"/>
    <w:rsid w:val="00DB249D"/>
    <w:rsid w:val="00DB2577"/>
    <w:rsid w:val="00DB3153"/>
    <w:rsid w:val="00DB4520"/>
    <w:rsid w:val="00DB52C9"/>
    <w:rsid w:val="00DB6C60"/>
    <w:rsid w:val="00DB6CAC"/>
    <w:rsid w:val="00DC0BBE"/>
    <w:rsid w:val="00DC1E18"/>
    <w:rsid w:val="00DC1FBF"/>
    <w:rsid w:val="00DC26AA"/>
    <w:rsid w:val="00DC3DB7"/>
    <w:rsid w:val="00DC429E"/>
    <w:rsid w:val="00DC4A48"/>
    <w:rsid w:val="00DC563C"/>
    <w:rsid w:val="00DC5A0D"/>
    <w:rsid w:val="00DC644E"/>
    <w:rsid w:val="00DC7EAE"/>
    <w:rsid w:val="00DC7FC0"/>
    <w:rsid w:val="00DD069F"/>
    <w:rsid w:val="00DD26B4"/>
    <w:rsid w:val="00DD3083"/>
    <w:rsid w:val="00DD328F"/>
    <w:rsid w:val="00DD32AC"/>
    <w:rsid w:val="00DD37D9"/>
    <w:rsid w:val="00DD43B2"/>
    <w:rsid w:val="00DD5033"/>
    <w:rsid w:val="00DD54C7"/>
    <w:rsid w:val="00DD5C3B"/>
    <w:rsid w:val="00DD65D4"/>
    <w:rsid w:val="00DD6B2E"/>
    <w:rsid w:val="00DE0D09"/>
    <w:rsid w:val="00DE17FC"/>
    <w:rsid w:val="00DE218A"/>
    <w:rsid w:val="00DE3220"/>
    <w:rsid w:val="00DE3250"/>
    <w:rsid w:val="00DE542F"/>
    <w:rsid w:val="00DE599F"/>
    <w:rsid w:val="00DE635F"/>
    <w:rsid w:val="00DE67AF"/>
    <w:rsid w:val="00DE6964"/>
    <w:rsid w:val="00DE7FF3"/>
    <w:rsid w:val="00DF086A"/>
    <w:rsid w:val="00DF0C58"/>
    <w:rsid w:val="00DF17C4"/>
    <w:rsid w:val="00DF2421"/>
    <w:rsid w:val="00DF2568"/>
    <w:rsid w:val="00DF48D1"/>
    <w:rsid w:val="00DF5466"/>
    <w:rsid w:val="00DF5BB3"/>
    <w:rsid w:val="00DF6421"/>
    <w:rsid w:val="00DF6BC2"/>
    <w:rsid w:val="00DF7805"/>
    <w:rsid w:val="00DF7A1C"/>
    <w:rsid w:val="00DF7B68"/>
    <w:rsid w:val="00E00175"/>
    <w:rsid w:val="00E0093A"/>
    <w:rsid w:val="00E00B46"/>
    <w:rsid w:val="00E0113D"/>
    <w:rsid w:val="00E01711"/>
    <w:rsid w:val="00E02C64"/>
    <w:rsid w:val="00E0436E"/>
    <w:rsid w:val="00E05EB1"/>
    <w:rsid w:val="00E06AF3"/>
    <w:rsid w:val="00E07994"/>
    <w:rsid w:val="00E1006F"/>
    <w:rsid w:val="00E112AD"/>
    <w:rsid w:val="00E123CC"/>
    <w:rsid w:val="00E1269C"/>
    <w:rsid w:val="00E1303E"/>
    <w:rsid w:val="00E13636"/>
    <w:rsid w:val="00E13808"/>
    <w:rsid w:val="00E139D4"/>
    <w:rsid w:val="00E13BDA"/>
    <w:rsid w:val="00E13DDC"/>
    <w:rsid w:val="00E1470D"/>
    <w:rsid w:val="00E14E32"/>
    <w:rsid w:val="00E15F8A"/>
    <w:rsid w:val="00E1651E"/>
    <w:rsid w:val="00E17CC7"/>
    <w:rsid w:val="00E21B1D"/>
    <w:rsid w:val="00E21DDC"/>
    <w:rsid w:val="00E224E9"/>
    <w:rsid w:val="00E247EE"/>
    <w:rsid w:val="00E24FAB"/>
    <w:rsid w:val="00E25FB7"/>
    <w:rsid w:val="00E26D6B"/>
    <w:rsid w:val="00E27B90"/>
    <w:rsid w:val="00E30025"/>
    <w:rsid w:val="00E30188"/>
    <w:rsid w:val="00E3043A"/>
    <w:rsid w:val="00E30778"/>
    <w:rsid w:val="00E308DF"/>
    <w:rsid w:val="00E30D49"/>
    <w:rsid w:val="00E32561"/>
    <w:rsid w:val="00E3315C"/>
    <w:rsid w:val="00E337D6"/>
    <w:rsid w:val="00E33B25"/>
    <w:rsid w:val="00E33B4C"/>
    <w:rsid w:val="00E34562"/>
    <w:rsid w:val="00E34760"/>
    <w:rsid w:val="00E34B4D"/>
    <w:rsid w:val="00E3576B"/>
    <w:rsid w:val="00E363B5"/>
    <w:rsid w:val="00E41B8E"/>
    <w:rsid w:val="00E41DC7"/>
    <w:rsid w:val="00E4287C"/>
    <w:rsid w:val="00E42B8B"/>
    <w:rsid w:val="00E45111"/>
    <w:rsid w:val="00E45690"/>
    <w:rsid w:val="00E470B4"/>
    <w:rsid w:val="00E47419"/>
    <w:rsid w:val="00E4747F"/>
    <w:rsid w:val="00E47C9E"/>
    <w:rsid w:val="00E50250"/>
    <w:rsid w:val="00E510BD"/>
    <w:rsid w:val="00E517E5"/>
    <w:rsid w:val="00E52235"/>
    <w:rsid w:val="00E522CF"/>
    <w:rsid w:val="00E530AC"/>
    <w:rsid w:val="00E53ADE"/>
    <w:rsid w:val="00E53C5C"/>
    <w:rsid w:val="00E53D12"/>
    <w:rsid w:val="00E53EB6"/>
    <w:rsid w:val="00E53EFA"/>
    <w:rsid w:val="00E547FD"/>
    <w:rsid w:val="00E55998"/>
    <w:rsid w:val="00E60829"/>
    <w:rsid w:val="00E60B86"/>
    <w:rsid w:val="00E618B6"/>
    <w:rsid w:val="00E62426"/>
    <w:rsid w:val="00E62C7B"/>
    <w:rsid w:val="00E6326A"/>
    <w:rsid w:val="00E6481E"/>
    <w:rsid w:val="00E65481"/>
    <w:rsid w:val="00E65900"/>
    <w:rsid w:val="00E6639D"/>
    <w:rsid w:val="00E66AE4"/>
    <w:rsid w:val="00E66E16"/>
    <w:rsid w:val="00E678A7"/>
    <w:rsid w:val="00E67950"/>
    <w:rsid w:val="00E71547"/>
    <w:rsid w:val="00E71A33"/>
    <w:rsid w:val="00E732A1"/>
    <w:rsid w:val="00E73F67"/>
    <w:rsid w:val="00E747A6"/>
    <w:rsid w:val="00E75C48"/>
    <w:rsid w:val="00E808A1"/>
    <w:rsid w:val="00E81C81"/>
    <w:rsid w:val="00E82B0F"/>
    <w:rsid w:val="00E84671"/>
    <w:rsid w:val="00E84C05"/>
    <w:rsid w:val="00E84F53"/>
    <w:rsid w:val="00E85687"/>
    <w:rsid w:val="00E858E5"/>
    <w:rsid w:val="00E859CE"/>
    <w:rsid w:val="00E85BE3"/>
    <w:rsid w:val="00E85E62"/>
    <w:rsid w:val="00E95A2B"/>
    <w:rsid w:val="00E978C1"/>
    <w:rsid w:val="00E97E08"/>
    <w:rsid w:val="00EA215B"/>
    <w:rsid w:val="00EA33F8"/>
    <w:rsid w:val="00EA3722"/>
    <w:rsid w:val="00EA37DE"/>
    <w:rsid w:val="00EA3FED"/>
    <w:rsid w:val="00EA413F"/>
    <w:rsid w:val="00EA4731"/>
    <w:rsid w:val="00EA63F9"/>
    <w:rsid w:val="00EA67C1"/>
    <w:rsid w:val="00EA705B"/>
    <w:rsid w:val="00EA75CE"/>
    <w:rsid w:val="00EA7D2B"/>
    <w:rsid w:val="00EB067F"/>
    <w:rsid w:val="00EB1819"/>
    <w:rsid w:val="00EB2C0E"/>
    <w:rsid w:val="00EB3098"/>
    <w:rsid w:val="00EB31C6"/>
    <w:rsid w:val="00EB3290"/>
    <w:rsid w:val="00EB3DC7"/>
    <w:rsid w:val="00EB4A9A"/>
    <w:rsid w:val="00EB5373"/>
    <w:rsid w:val="00EB7C0D"/>
    <w:rsid w:val="00EC0FE9"/>
    <w:rsid w:val="00EC1048"/>
    <w:rsid w:val="00EC23B2"/>
    <w:rsid w:val="00EC278E"/>
    <w:rsid w:val="00EC2D75"/>
    <w:rsid w:val="00EC3B17"/>
    <w:rsid w:val="00EC3CE2"/>
    <w:rsid w:val="00EC42B9"/>
    <w:rsid w:val="00EC4E9D"/>
    <w:rsid w:val="00EC777E"/>
    <w:rsid w:val="00ED18EA"/>
    <w:rsid w:val="00ED224A"/>
    <w:rsid w:val="00ED3A6C"/>
    <w:rsid w:val="00ED4A0E"/>
    <w:rsid w:val="00ED57D1"/>
    <w:rsid w:val="00ED5998"/>
    <w:rsid w:val="00ED5BA5"/>
    <w:rsid w:val="00ED5D26"/>
    <w:rsid w:val="00ED5FDB"/>
    <w:rsid w:val="00ED6723"/>
    <w:rsid w:val="00ED7FE2"/>
    <w:rsid w:val="00EE0858"/>
    <w:rsid w:val="00EE11F1"/>
    <w:rsid w:val="00EE1944"/>
    <w:rsid w:val="00EE19AF"/>
    <w:rsid w:val="00EE42DE"/>
    <w:rsid w:val="00EE5AFE"/>
    <w:rsid w:val="00EE6BB3"/>
    <w:rsid w:val="00EE742B"/>
    <w:rsid w:val="00EE7948"/>
    <w:rsid w:val="00EE7D29"/>
    <w:rsid w:val="00EF07F3"/>
    <w:rsid w:val="00EF0829"/>
    <w:rsid w:val="00EF1029"/>
    <w:rsid w:val="00EF2A09"/>
    <w:rsid w:val="00EF2EAF"/>
    <w:rsid w:val="00EF3F94"/>
    <w:rsid w:val="00EF43DF"/>
    <w:rsid w:val="00EF58A5"/>
    <w:rsid w:val="00EF77AF"/>
    <w:rsid w:val="00F00803"/>
    <w:rsid w:val="00F009B2"/>
    <w:rsid w:val="00F00D90"/>
    <w:rsid w:val="00F03B8F"/>
    <w:rsid w:val="00F03FA8"/>
    <w:rsid w:val="00F05A9D"/>
    <w:rsid w:val="00F065E4"/>
    <w:rsid w:val="00F07F75"/>
    <w:rsid w:val="00F12526"/>
    <w:rsid w:val="00F1266D"/>
    <w:rsid w:val="00F12AA1"/>
    <w:rsid w:val="00F1398E"/>
    <w:rsid w:val="00F14105"/>
    <w:rsid w:val="00F1458B"/>
    <w:rsid w:val="00F146BF"/>
    <w:rsid w:val="00F14A34"/>
    <w:rsid w:val="00F14FDE"/>
    <w:rsid w:val="00F14FF5"/>
    <w:rsid w:val="00F15C2A"/>
    <w:rsid w:val="00F16852"/>
    <w:rsid w:val="00F16B98"/>
    <w:rsid w:val="00F176A4"/>
    <w:rsid w:val="00F202A9"/>
    <w:rsid w:val="00F2295B"/>
    <w:rsid w:val="00F247C4"/>
    <w:rsid w:val="00F25259"/>
    <w:rsid w:val="00F25700"/>
    <w:rsid w:val="00F26298"/>
    <w:rsid w:val="00F270AA"/>
    <w:rsid w:val="00F2716E"/>
    <w:rsid w:val="00F274DE"/>
    <w:rsid w:val="00F27F23"/>
    <w:rsid w:val="00F30C4F"/>
    <w:rsid w:val="00F321C0"/>
    <w:rsid w:val="00F32803"/>
    <w:rsid w:val="00F32CDC"/>
    <w:rsid w:val="00F33517"/>
    <w:rsid w:val="00F33E04"/>
    <w:rsid w:val="00F343EF"/>
    <w:rsid w:val="00F35702"/>
    <w:rsid w:val="00F358A1"/>
    <w:rsid w:val="00F365E2"/>
    <w:rsid w:val="00F37AC5"/>
    <w:rsid w:val="00F40DD2"/>
    <w:rsid w:val="00F416E3"/>
    <w:rsid w:val="00F41D2A"/>
    <w:rsid w:val="00F42F02"/>
    <w:rsid w:val="00F43B1A"/>
    <w:rsid w:val="00F452C2"/>
    <w:rsid w:val="00F45855"/>
    <w:rsid w:val="00F467E5"/>
    <w:rsid w:val="00F47573"/>
    <w:rsid w:val="00F511AB"/>
    <w:rsid w:val="00F51311"/>
    <w:rsid w:val="00F5162A"/>
    <w:rsid w:val="00F51AC9"/>
    <w:rsid w:val="00F52094"/>
    <w:rsid w:val="00F52493"/>
    <w:rsid w:val="00F525B2"/>
    <w:rsid w:val="00F52927"/>
    <w:rsid w:val="00F52F7C"/>
    <w:rsid w:val="00F5344E"/>
    <w:rsid w:val="00F53BC8"/>
    <w:rsid w:val="00F54351"/>
    <w:rsid w:val="00F55926"/>
    <w:rsid w:val="00F560FE"/>
    <w:rsid w:val="00F56171"/>
    <w:rsid w:val="00F5672A"/>
    <w:rsid w:val="00F60BED"/>
    <w:rsid w:val="00F60C71"/>
    <w:rsid w:val="00F6177A"/>
    <w:rsid w:val="00F62713"/>
    <w:rsid w:val="00F64D31"/>
    <w:rsid w:val="00F65188"/>
    <w:rsid w:val="00F6679C"/>
    <w:rsid w:val="00F66F69"/>
    <w:rsid w:val="00F673D4"/>
    <w:rsid w:val="00F70D29"/>
    <w:rsid w:val="00F7263A"/>
    <w:rsid w:val="00F726BD"/>
    <w:rsid w:val="00F7277B"/>
    <w:rsid w:val="00F732CF"/>
    <w:rsid w:val="00F736A2"/>
    <w:rsid w:val="00F73CD6"/>
    <w:rsid w:val="00F74029"/>
    <w:rsid w:val="00F7556A"/>
    <w:rsid w:val="00F77985"/>
    <w:rsid w:val="00F80641"/>
    <w:rsid w:val="00F80F48"/>
    <w:rsid w:val="00F8200C"/>
    <w:rsid w:val="00F82118"/>
    <w:rsid w:val="00F83453"/>
    <w:rsid w:val="00F836A1"/>
    <w:rsid w:val="00F84ED3"/>
    <w:rsid w:val="00F86127"/>
    <w:rsid w:val="00F866F0"/>
    <w:rsid w:val="00F872EC"/>
    <w:rsid w:val="00F9048A"/>
    <w:rsid w:val="00F905CB"/>
    <w:rsid w:val="00F91284"/>
    <w:rsid w:val="00F92ED2"/>
    <w:rsid w:val="00F93057"/>
    <w:rsid w:val="00F931B2"/>
    <w:rsid w:val="00F933D3"/>
    <w:rsid w:val="00F93596"/>
    <w:rsid w:val="00F94D61"/>
    <w:rsid w:val="00F95F58"/>
    <w:rsid w:val="00F962F0"/>
    <w:rsid w:val="00F96823"/>
    <w:rsid w:val="00F97805"/>
    <w:rsid w:val="00F97813"/>
    <w:rsid w:val="00F97FD5"/>
    <w:rsid w:val="00FA21F5"/>
    <w:rsid w:val="00FA24A1"/>
    <w:rsid w:val="00FA4559"/>
    <w:rsid w:val="00FA4656"/>
    <w:rsid w:val="00FA47A5"/>
    <w:rsid w:val="00FA4D4A"/>
    <w:rsid w:val="00FA4F49"/>
    <w:rsid w:val="00FA5034"/>
    <w:rsid w:val="00FA6396"/>
    <w:rsid w:val="00FA64B3"/>
    <w:rsid w:val="00FA77F0"/>
    <w:rsid w:val="00FA793F"/>
    <w:rsid w:val="00FA7C20"/>
    <w:rsid w:val="00FB1B0C"/>
    <w:rsid w:val="00FB26B8"/>
    <w:rsid w:val="00FB2CA7"/>
    <w:rsid w:val="00FB3E72"/>
    <w:rsid w:val="00FB430E"/>
    <w:rsid w:val="00FB68C4"/>
    <w:rsid w:val="00FB6D14"/>
    <w:rsid w:val="00FB77E7"/>
    <w:rsid w:val="00FC0345"/>
    <w:rsid w:val="00FC0619"/>
    <w:rsid w:val="00FC277F"/>
    <w:rsid w:val="00FC2DB6"/>
    <w:rsid w:val="00FC4004"/>
    <w:rsid w:val="00FC4E38"/>
    <w:rsid w:val="00FD02B1"/>
    <w:rsid w:val="00FD0AEE"/>
    <w:rsid w:val="00FD100C"/>
    <w:rsid w:val="00FD1C28"/>
    <w:rsid w:val="00FD2568"/>
    <w:rsid w:val="00FD2B61"/>
    <w:rsid w:val="00FD3A2A"/>
    <w:rsid w:val="00FD3D6A"/>
    <w:rsid w:val="00FD3DFE"/>
    <w:rsid w:val="00FD410C"/>
    <w:rsid w:val="00FD4806"/>
    <w:rsid w:val="00FD5225"/>
    <w:rsid w:val="00FD5ED4"/>
    <w:rsid w:val="00FD6389"/>
    <w:rsid w:val="00FD7369"/>
    <w:rsid w:val="00FE1595"/>
    <w:rsid w:val="00FE211E"/>
    <w:rsid w:val="00FE4786"/>
    <w:rsid w:val="00FE4ABD"/>
    <w:rsid w:val="00FE5264"/>
    <w:rsid w:val="00FE5FDB"/>
    <w:rsid w:val="00FE61C1"/>
    <w:rsid w:val="00FE70D9"/>
    <w:rsid w:val="00FF0D71"/>
    <w:rsid w:val="00FF15FD"/>
    <w:rsid w:val="00FF1A29"/>
    <w:rsid w:val="00FF26B2"/>
    <w:rsid w:val="00FF2999"/>
    <w:rsid w:val="00FF334F"/>
    <w:rsid w:val="00FF3953"/>
    <w:rsid w:val="00FF44D7"/>
    <w:rsid w:val="00FF61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7"/>
    <o:shapelayout v:ext="edit">
      <o:idmap v:ext="edit" data="1"/>
    </o:shapelayout>
  </w:shapeDefaults>
  <w:decimalSymbol w:val=","/>
  <w:listSeparator w:val=";"/>
  <w14:docId w14:val="55C407A1"/>
  <w15:docId w15:val="{461D505A-C471-4FA8-96CF-4161A219EE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606C6B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C45AB3"/>
    <w:pPr>
      <w:keepNext/>
      <w:numPr>
        <w:numId w:val="341"/>
      </w:numPr>
      <w:spacing w:before="600" w:after="240" w:line="240" w:lineRule="auto"/>
      <w:jc w:val="center"/>
      <w:outlineLvl w:val="0"/>
    </w:pPr>
    <w:rPr>
      <w:rFonts w:ascii="Verdana" w:eastAsia="Times New Roman" w:hAnsi="Verdana"/>
      <w:b/>
      <w:bCs/>
      <w:smallCaps/>
      <w:kern w:val="32"/>
      <w:sz w:val="32"/>
      <w:szCs w:val="32"/>
      <w:lang w:val="x-none" w:eastAsia="x-none"/>
    </w:rPr>
  </w:style>
  <w:style w:type="paragraph" w:styleId="Nagwek2">
    <w:name w:val="heading 2"/>
    <w:basedOn w:val="Normalny"/>
    <w:next w:val="Normalny"/>
    <w:link w:val="Nagwek2Znak"/>
    <w:qFormat/>
    <w:rsid w:val="00C45AB3"/>
    <w:pPr>
      <w:keepNext/>
      <w:numPr>
        <w:ilvl w:val="1"/>
        <w:numId w:val="341"/>
      </w:numPr>
      <w:spacing w:before="600" w:after="240" w:line="240" w:lineRule="auto"/>
      <w:outlineLvl w:val="1"/>
    </w:pPr>
    <w:rPr>
      <w:rFonts w:ascii="Verdana" w:eastAsia="Times New Roman" w:hAnsi="Verdana"/>
      <w:b/>
      <w:bCs/>
      <w:iCs/>
      <w:sz w:val="24"/>
      <w:szCs w:val="28"/>
      <w:lang w:val="x-none" w:eastAsia="x-none"/>
    </w:rPr>
  </w:style>
  <w:style w:type="paragraph" w:styleId="Nagwek3">
    <w:name w:val="heading 3"/>
    <w:basedOn w:val="Normalny"/>
    <w:next w:val="Normalny"/>
    <w:link w:val="Nagwek3Znak"/>
    <w:qFormat/>
    <w:rsid w:val="00C45AB3"/>
    <w:pPr>
      <w:keepNext/>
      <w:numPr>
        <w:ilvl w:val="2"/>
        <w:numId w:val="341"/>
      </w:numPr>
      <w:spacing w:before="600" w:after="240" w:line="240" w:lineRule="auto"/>
      <w:ind w:left="720"/>
      <w:outlineLvl w:val="2"/>
    </w:pPr>
    <w:rPr>
      <w:rFonts w:ascii="Verdana" w:eastAsia="Times New Roman" w:hAnsi="Verdana"/>
      <w:b/>
      <w:bCs/>
      <w:sz w:val="20"/>
      <w:szCs w:val="24"/>
      <w:lang w:val="x-none" w:eastAsia="x-none"/>
    </w:rPr>
  </w:style>
  <w:style w:type="paragraph" w:styleId="Nagwek4">
    <w:name w:val="heading 4"/>
    <w:basedOn w:val="Normalny"/>
    <w:next w:val="Normalny"/>
    <w:link w:val="Nagwek4Znak"/>
    <w:qFormat/>
    <w:rsid w:val="00C45AB3"/>
    <w:pPr>
      <w:keepNext/>
      <w:numPr>
        <w:ilvl w:val="3"/>
        <w:numId w:val="341"/>
      </w:numPr>
      <w:spacing w:before="600" w:after="240" w:line="240" w:lineRule="auto"/>
      <w:outlineLvl w:val="3"/>
    </w:pPr>
    <w:rPr>
      <w:rFonts w:ascii="Verdana" w:eastAsia="Times New Roman" w:hAnsi="Verdana"/>
      <w:b/>
      <w:bCs/>
      <w:sz w:val="20"/>
      <w:szCs w:val="28"/>
      <w:lang w:val="x-none" w:eastAsia="x-none"/>
    </w:rPr>
  </w:style>
  <w:style w:type="paragraph" w:styleId="Nagwek5">
    <w:name w:val="heading 5"/>
    <w:basedOn w:val="Normalny"/>
    <w:next w:val="Normalny"/>
    <w:link w:val="Nagwek5Znak"/>
    <w:qFormat/>
    <w:rsid w:val="00C45AB3"/>
    <w:pPr>
      <w:numPr>
        <w:ilvl w:val="4"/>
        <w:numId w:val="341"/>
      </w:numPr>
      <w:spacing w:before="600" w:after="240" w:line="240" w:lineRule="auto"/>
      <w:outlineLvl w:val="4"/>
    </w:pPr>
    <w:rPr>
      <w:rFonts w:ascii="Verdana" w:eastAsia="Times New Roman" w:hAnsi="Verdana"/>
      <w:b/>
      <w:bCs/>
      <w:iCs/>
      <w:sz w:val="20"/>
      <w:szCs w:val="26"/>
      <w:lang w:val="x-none" w:eastAsia="x-none"/>
    </w:rPr>
  </w:style>
  <w:style w:type="paragraph" w:styleId="Nagwek6">
    <w:name w:val="heading 6"/>
    <w:basedOn w:val="Normalny"/>
    <w:next w:val="Normalny"/>
    <w:link w:val="Nagwek6Znak"/>
    <w:qFormat/>
    <w:rsid w:val="00C45AB3"/>
    <w:pPr>
      <w:numPr>
        <w:ilvl w:val="5"/>
        <w:numId w:val="341"/>
      </w:numPr>
      <w:spacing w:before="600" w:after="240" w:line="240" w:lineRule="auto"/>
      <w:outlineLvl w:val="5"/>
    </w:pPr>
    <w:rPr>
      <w:rFonts w:ascii="Verdana" w:eastAsia="Times New Roman" w:hAnsi="Verdana"/>
      <w:b/>
      <w:bCs/>
      <w:sz w:val="20"/>
      <w:lang w:val="x-none" w:eastAsia="x-none"/>
    </w:rPr>
  </w:style>
  <w:style w:type="paragraph" w:styleId="Nagwek7">
    <w:name w:val="heading 7"/>
    <w:basedOn w:val="Normalny"/>
    <w:next w:val="Normalny"/>
    <w:link w:val="Nagwek7Znak"/>
    <w:qFormat/>
    <w:rsid w:val="00C45AB3"/>
    <w:pPr>
      <w:numPr>
        <w:ilvl w:val="6"/>
        <w:numId w:val="341"/>
      </w:numPr>
      <w:spacing w:before="600" w:after="240" w:line="240" w:lineRule="auto"/>
      <w:outlineLvl w:val="6"/>
    </w:pPr>
    <w:rPr>
      <w:rFonts w:ascii="Verdana" w:eastAsia="Times New Roman" w:hAnsi="Verdana"/>
      <w:b/>
      <w:sz w:val="20"/>
      <w:szCs w:val="24"/>
      <w:lang w:val="x-none" w:eastAsia="x-none"/>
    </w:rPr>
  </w:style>
  <w:style w:type="paragraph" w:styleId="Nagwek8">
    <w:name w:val="heading 8"/>
    <w:basedOn w:val="Normalny"/>
    <w:next w:val="Normalny"/>
    <w:link w:val="Nagwek8Znak"/>
    <w:qFormat/>
    <w:rsid w:val="00C45AB3"/>
    <w:pPr>
      <w:numPr>
        <w:ilvl w:val="7"/>
        <w:numId w:val="341"/>
      </w:numPr>
      <w:spacing w:before="240" w:after="60"/>
      <w:outlineLvl w:val="7"/>
    </w:pPr>
    <w:rPr>
      <w:rFonts w:ascii="Times New Roman" w:eastAsia="Times New Roman" w:hAnsi="Times New Roman"/>
      <w:i/>
      <w:iCs/>
      <w:sz w:val="24"/>
      <w:szCs w:val="24"/>
      <w:lang w:val="x-none"/>
    </w:rPr>
  </w:style>
  <w:style w:type="paragraph" w:styleId="Nagwek9">
    <w:name w:val="heading 9"/>
    <w:basedOn w:val="Normalny"/>
    <w:next w:val="Normalny"/>
    <w:link w:val="Nagwek9Znak"/>
    <w:qFormat/>
    <w:rsid w:val="00C45AB3"/>
    <w:pPr>
      <w:numPr>
        <w:ilvl w:val="8"/>
        <w:numId w:val="341"/>
      </w:numPr>
      <w:spacing w:before="240" w:after="60" w:line="240" w:lineRule="auto"/>
      <w:outlineLvl w:val="8"/>
    </w:pPr>
    <w:rPr>
      <w:rFonts w:ascii="Arial" w:eastAsia="Times New Roman" w:hAnsi="Arial"/>
      <w:lang w:val="x-none" w:eastAsia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sid w:val="00C45AB3"/>
    <w:rPr>
      <w:rFonts w:ascii="Verdana" w:eastAsia="Times New Roman" w:hAnsi="Verdana"/>
      <w:b/>
      <w:bCs/>
      <w:smallCaps/>
      <w:kern w:val="32"/>
      <w:sz w:val="32"/>
      <w:szCs w:val="32"/>
      <w:lang w:val="x-none" w:eastAsia="x-none"/>
    </w:rPr>
  </w:style>
  <w:style w:type="character" w:customStyle="1" w:styleId="Nagwek2Znak">
    <w:name w:val="Nagłówek 2 Znak"/>
    <w:link w:val="Nagwek2"/>
    <w:rsid w:val="00C45AB3"/>
    <w:rPr>
      <w:rFonts w:ascii="Verdana" w:eastAsia="Times New Roman" w:hAnsi="Verdana"/>
      <w:b/>
      <w:bCs/>
      <w:iCs/>
      <w:sz w:val="24"/>
      <w:szCs w:val="28"/>
      <w:lang w:val="x-none" w:eastAsia="x-none"/>
    </w:rPr>
  </w:style>
  <w:style w:type="character" w:customStyle="1" w:styleId="Nagwek3Znak">
    <w:name w:val="Nagłówek 3 Znak"/>
    <w:link w:val="Nagwek3"/>
    <w:rsid w:val="00C45AB3"/>
    <w:rPr>
      <w:rFonts w:ascii="Verdana" w:eastAsia="Times New Roman" w:hAnsi="Verdana"/>
      <w:b/>
      <w:bCs/>
      <w:szCs w:val="24"/>
      <w:lang w:val="x-none" w:eastAsia="x-none"/>
    </w:rPr>
  </w:style>
  <w:style w:type="character" w:customStyle="1" w:styleId="Nagwek4Znak">
    <w:name w:val="Nagłówek 4 Znak"/>
    <w:link w:val="Nagwek4"/>
    <w:rsid w:val="00C45AB3"/>
    <w:rPr>
      <w:rFonts w:ascii="Verdana" w:eastAsia="Times New Roman" w:hAnsi="Verdana"/>
      <w:b/>
      <w:bCs/>
      <w:szCs w:val="28"/>
      <w:lang w:val="x-none" w:eastAsia="x-none"/>
    </w:rPr>
  </w:style>
  <w:style w:type="character" w:customStyle="1" w:styleId="Nagwek5Znak">
    <w:name w:val="Nagłówek 5 Znak"/>
    <w:link w:val="Nagwek5"/>
    <w:rsid w:val="00C45AB3"/>
    <w:rPr>
      <w:rFonts w:ascii="Verdana" w:eastAsia="Times New Roman" w:hAnsi="Verdana"/>
      <w:b/>
      <w:bCs/>
      <w:iCs/>
      <w:szCs w:val="26"/>
      <w:lang w:val="x-none" w:eastAsia="x-none"/>
    </w:rPr>
  </w:style>
  <w:style w:type="character" w:customStyle="1" w:styleId="Nagwek6Znak">
    <w:name w:val="Nagłówek 6 Znak"/>
    <w:link w:val="Nagwek6"/>
    <w:rsid w:val="00C45AB3"/>
    <w:rPr>
      <w:rFonts w:ascii="Verdana" w:eastAsia="Times New Roman" w:hAnsi="Verdana"/>
      <w:b/>
      <w:bCs/>
      <w:szCs w:val="22"/>
      <w:lang w:val="x-none" w:eastAsia="x-none"/>
    </w:rPr>
  </w:style>
  <w:style w:type="character" w:customStyle="1" w:styleId="Nagwek7Znak">
    <w:name w:val="Nagłówek 7 Znak"/>
    <w:link w:val="Nagwek7"/>
    <w:rsid w:val="00C45AB3"/>
    <w:rPr>
      <w:rFonts w:ascii="Verdana" w:eastAsia="Times New Roman" w:hAnsi="Verdana"/>
      <w:b/>
      <w:szCs w:val="24"/>
      <w:lang w:val="x-none" w:eastAsia="x-none"/>
    </w:rPr>
  </w:style>
  <w:style w:type="character" w:customStyle="1" w:styleId="Nagwek8Znak">
    <w:name w:val="Nagłówek 8 Znak"/>
    <w:link w:val="Nagwek8"/>
    <w:rsid w:val="00C45AB3"/>
    <w:rPr>
      <w:rFonts w:ascii="Times New Roman" w:eastAsia="Times New Roman" w:hAnsi="Times New Roman"/>
      <w:i/>
      <w:iCs/>
      <w:sz w:val="24"/>
      <w:szCs w:val="24"/>
      <w:lang w:val="x-none" w:eastAsia="en-US"/>
    </w:rPr>
  </w:style>
  <w:style w:type="character" w:customStyle="1" w:styleId="Nagwek9Znak">
    <w:name w:val="Nagłówek 9 Znak"/>
    <w:link w:val="Nagwek9"/>
    <w:rsid w:val="00C45AB3"/>
    <w:rPr>
      <w:rFonts w:ascii="Arial" w:eastAsia="Times New Roman" w:hAnsi="Arial"/>
      <w:sz w:val="22"/>
      <w:szCs w:val="22"/>
      <w:lang w:val="x-none" w:eastAsia="x-none"/>
    </w:rPr>
  </w:style>
  <w:style w:type="numbering" w:customStyle="1" w:styleId="Bezlisty1">
    <w:name w:val="Bez listy1"/>
    <w:next w:val="Bezlisty"/>
    <w:uiPriority w:val="99"/>
    <w:semiHidden/>
    <w:rsid w:val="00C45AB3"/>
  </w:style>
  <w:style w:type="paragraph" w:styleId="Tekstdymka">
    <w:name w:val="Balloon Text"/>
    <w:basedOn w:val="Normalny"/>
    <w:link w:val="TekstdymkaZnak"/>
    <w:semiHidden/>
    <w:rsid w:val="00C45AB3"/>
    <w:pPr>
      <w:spacing w:after="0" w:line="240" w:lineRule="auto"/>
    </w:pPr>
    <w:rPr>
      <w:rFonts w:ascii="Tahoma" w:eastAsia="Times New Roman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semiHidden/>
    <w:rsid w:val="00C45AB3"/>
    <w:rPr>
      <w:rFonts w:ascii="Tahoma" w:eastAsia="Times New Roman" w:hAnsi="Tahoma" w:cs="Times New Roman"/>
      <w:sz w:val="16"/>
      <w:szCs w:val="16"/>
      <w:lang w:val="x-none" w:eastAsia="x-none"/>
    </w:rPr>
  </w:style>
  <w:style w:type="character" w:styleId="Odwoaniedokomentarza">
    <w:name w:val="annotation reference"/>
    <w:uiPriority w:val="99"/>
    <w:rsid w:val="00C45A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rsid w:val="00C45AB3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komentarzaZnak">
    <w:name w:val="Tekst komentarza Znak"/>
    <w:link w:val="Tekstkomentarza"/>
    <w:uiPriority w:val="99"/>
    <w:rsid w:val="00C45AB3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C45AB3"/>
    <w:rPr>
      <w:b/>
      <w:bCs/>
      <w:lang w:val="x-none" w:eastAsia="x-none"/>
    </w:rPr>
  </w:style>
  <w:style w:type="character" w:customStyle="1" w:styleId="TematkomentarzaZnak">
    <w:name w:val="Temat komentarza Znak"/>
    <w:link w:val="Tematkomentarza"/>
    <w:semiHidden/>
    <w:rsid w:val="00C45AB3"/>
    <w:rPr>
      <w:rFonts w:ascii="Times New Roman" w:eastAsia="Times New Roman" w:hAnsi="Times New Roman" w:cs="Times New Roman"/>
      <w:b/>
      <w:bCs/>
      <w:sz w:val="20"/>
      <w:szCs w:val="20"/>
      <w:lang w:val="x-none" w:eastAsia="x-none"/>
    </w:rPr>
  </w:style>
  <w:style w:type="paragraph" w:styleId="Lista">
    <w:name w:val="List"/>
    <w:basedOn w:val="Tekstpodstawowy"/>
    <w:semiHidden/>
    <w:rsid w:val="00C45AB3"/>
    <w:pPr>
      <w:suppressAutoHyphens/>
    </w:pPr>
    <w:rPr>
      <w:rFonts w:cs="Tahoma"/>
      <w:lang w:eastAsia="ar-SA"/>
    </w:rPr>
  </w:style>
  <w:style w:type="paragraph" w:styleId="Tekstpodstawowy">
    <w:name w:val="Body Text"/>
    <w:basedOn w:val="Normalny"/>
    <w:link w:val="TekstpodstawowyZnak"/>
    <w:rsid w:val="00C45AB3"/>
    <w:pPr>
      <w:spacing w:after="120" w:line="240" w:lineRule="auto"/>
    </w:pPr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TekstpodstawowyZnak">
    <w:name w:val="Tekst podstawowy Znak"/>
    <w:link w:val="Tekstpodstawowy"/>
    <w:rsid w:val="00C45AB3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customStyle="1" w:styleId="BodyText22">
    <w:name w:val="Body Text 22"/>
    <w:basedOn w:val="Normalny"/>
    <w:uiPriority w:val="99"/>
    <w:rsid w:val="00C45AB3"/>
    <w:pPr>
      <w:widowControl w:val="0"/>
      <w:tabs>
        <w:tab w:val="left" w:pos="90"/>
      </w:tabs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/>
      <w:sz w:val="24"/>
      <w:szCs w:val="20"/>
      <w:lang w:eastAsia="ar-SA"/>
    </w:rPr>
  </w:style>
  <w:style w:type="paragraph" w:styleId="Zwykytekst">
    <w:name w:val="Plain Text"/>
    <w:basedOn w:val="Normalny"/>
    <w:link w:val="ZwykytekstZnak"/>
    <w:uiPriority w:val="99"/>
    <w:rsid w:val="00C45AB3"/>
    <w:pPr>
      <w:spacing w:after="0" w:line="240" w:lineRule="auto"/>
    </w:pPr>
    <w:rPr>
      <w:rFonts w:ascii="Courier New" w:eastAsia="Times New Roman" w:hAnsi="Courier New"/>
      <w:sz w:val="20"/>
      <w:szCs w:val="20"/>
      <w:lang w:val="x-none" w:eastAsia="x-none"/>
    </w:rPr>
  </w:style>
  <w:style w:type="character" w:customStyle="1" w:styleId="ZwykytekstZnak">
    <w:name w:val="Zwykły tekst Znak"/>
    <w:link w:val="Zwykytekst"/>
    <w:uiPriority w:val="99"/>
    <w:rsid w:val="00C45AB3"/>
    <w:rPr>
      <w:rFonts w:ascii="Courier New" w:eastAsia="Times New Roman" w:hAnsi="Courier New" w:cs="Times New Roman"/>
      <w:sz w:val="20"/>
      <w:szCs w:val="20"/>
      <w:lang w:val="x-none" w:eastAsia="x-none"/>
    </w:rPr>
  </w:style>
  <w:style w:type="paragraph" w:customStyle="1" w:styleId="Standard">
    <w:name w:val="Standard"/>
    <w:rsid w:val="00C45AB3"/>
    <w:pPr>
      <w:widowControl w:val="0"/>
      <w:tabs>
        <w:tab w:val="left" w:pos="567"/>
      </w:tabs>
      <w:suppressAutoHyphens/>
      <w:autoSpaceDE w:val="0"/>
      <w:ind w:firstLine="40"/>
      <w:jc w:val="both"/>
    </w:pPr>
    <w:rPr>
      <w:rFonts w:ascii="Tahoma" w:eastAsia="Times New Roman" w:hAnsi="Tahoma"/>
      <w:sz w:val="24"/>
      <w:lang w:eastAsia="ar-SA"/>
    </w:rPr>
  </w:style>
  <w:style w:type="paragraph" w:customStyle="1" w:styleId="Nagwek10">
    <w:name w:val="Nagłówek1"/>
    <w:basedOn w:val="Normalny"/>
    <w:next w:val="Tekstpodstawowy"/>
    <w:rsid w:val="00C45AB3"/>
    <w:pPr>
      <w:keepNext/>
      <w:suppressAutoHyphens/>
      <w:spacing w:before="240" w:after="120" w:line="240" w:lineRule="auto"/>
    </w:pPr>
    <w:rPr>
      <w:rFonts w:ascii="Arial" w:eastAsia="MS Mincho" w:hAnsi="Arial" w:cs="Tahoma"/>
      <w:sz w:val="28"/>
      <w:szCs w:val="28"/>
      <w:lang w:eastAsia="ar-SA"/>
    </w:rPr>
  </w:style>
  <w:style w:type="paragraph" w:customStyle="1" w:styleId="kontynuacja">
    <w:name w:val="kontynuacja"/>
    <w:basedOn w:val="Normalny"/>
    <w:rsid w:val="00C45AB3"/>
    <w:pPr>
      <w:widowControl w:val="0"/>
      <w:suppressAutoHyphens/>
      <w:spacing w:after="0" w:line="240" w:lineRule="auto"/>
      <w:jc w:val="both"/>
    </w:pPr>
    <w:rPr>
      <w:rFonts w:ascii="Times New Roman" w:eastAsia="Times New Roman" w:hAnsi="Times New Roman"/>
      <w:b/>
      <w:sz w:val="24"/>
      <w:szCs w:val="20"/>
      <w:lang w:val="en-US" w:eastAsia="ar-SA"/>
    </w:rPr>
  </w:style>
  <w:style w:type="paragraph" w:styleId="Nagwek">
    <w:name w:val="header"/>
    <w:basedOn w:val="Normalny"/>
    <w:link w:val="NagwekZnak"/>
    <w:semiHidden/>
    <w:rsid w:val="00C45AB3"/>
    <w:pPr>
      <w:tabs>
        <w:tab w:val="center" w:pos="4536"/>
        <w:tab w:val="right" w:pos="9072"/>
      </w:tabs>
      <w:suppressAutoHyphens/>
      <w:spacing w:after="0" w:line="240" w:lineRule="auto"/>
    </w:pPr>
    <w:rPr>
      <w:rFonts w:ascii="Times New Roman" w:eastAsia="Times New Roman" w:hAnsi="Times New Roman"/>
      <w:sz w:val="24"/>
      <w:szCs w:val="24"/>
      <w:lang w:val="x-none" w:eastAsia="ar-SA"/>
    </w:rPr>
  </w:style>
  <w:style w:type="character" w:customStyle="1" w:styleId="NagwekZnak">
    <w:name w:val="Nagłówek Znak"/>
    <w:link w:val="Nagwek"/>
    <w:semiHidden/>
    <w:rsid w:val="00C45AB3"/>
    <w:rPr>
      <w:rFonts w:ascii="Times New Roman" w:eastAsia="Times New Roman" w:hAnsi="Times New Roman" w:cs="Times New Roman"/>
      <w:sz w:val="24"/>
      <w:szCs w:val="24"/>
      <w:lang w:val="x-none" w:eastAsia="ar-SA"/>
    </w:rPr>
  </w:style>
  <w:style w:type="paragraph" w:styleId="Stopka">
    <w:name w:val="footer"/>
    <w:basedOn w:val="Normalny"/>
    <w:link w:val="StopkaZnak"/>
    <w:uiPriority w:val="99"/>
    <w:rsid w:val="00C45AB3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StopkaZnak">
    <w:name w:val="Stopka Znak"/>
    <w:link w:val="Stopka"/>
    <w:uiPriority w:val="99"/>
    <w:rsid w:val="00C45AB3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Numerstrony">
    <w:name w:val="page number"/>
    <w:basedOn w:val="Domylnaczcionkaakapitu"/>
    <w:rsid w:val="00C45AB3"/>
  </w:style>
  <w:style w:type="paragraph" w:styleId="Spistreci2">
    <w:name w:val="toc 2"/>
    <w:basedOn w:val="Normalny"/>
    <w:next w:val="Normalny"/>
    <w:autoRedefine/>
    <w:uiPriority w:val="39"/>
    <w:qFormat/>
    <w:rsid w:val="000013A3"/>
    <w:pPr>
      <w:tabs>
        <w:tab w:val="right" w:leader="underscore" w:pos="9060"/>
      </w:tabs>
      <w:spacing w:after="0"/>
      <w:ind w:left="142" w:hanging="142"/>
    </w:pPr>
    <w:rPr>
      <w:b/>
      <w:bCs/>
      <w:smallCaps/>
    </w:rPr>
  </w:style>
  <w:style w:type="paragraph" w:styleId="Spistreci1">
    <w:name w:val="toc 1"/>
    <w:next w:val="Normalny"/>
    <w:autoRedefine/>
    <w:uiPriority w:val="39"/>
    <w:qFormat/>
    <w:rsid w:val="00515F37"/>
    <w:pPr>
      <w:tabs>
        <w:tab w:val="right" w:leader="underscore" w:pos="9061"/>
      </w:tabs>
    </w:pPr>
    <w:rPr>
      <w:rFonts w:ascii="Verdana" w:eastAsia="Times New Roman" w:hAnsi="Verdana"/>
      <w:b/>
      <w:bCs/>
      <w:smallCaps/>
      <w:noProof/>
      <w:kern w:val="32"/>
      <w:sz w:val="16"/>
      <w:szCs w:val="16"/>
      <w:lang w:eastAsia="x-none"/>
    </w:rPr>
  </w:style>
  <w:style w:type="paragraph" w:styleId="Spistreci3">
    <w:name w:val="toc 3"/>
    <w:basedOn w:val="Normalny"/>
    <w:next w:val="Normalny"/>
    <w:autoRedefine/>
    <w:uiPriority w:val="39"/>
    <w:qFormat/>
    <w:rsid w:val="00F62713"/>
    <w:pPr>
      <w:tabs>
        <w:tab w:val="left" w:pos="993"/>
        <w:tab w:val="right" w:leader="underscore" w:pos="9060"/>
      </w:tabs>
      <w:spacing w:after="0"/>
      <w:ind w:left="993" w:hanging="851"/>
    </w:pPr>
    <w:rPr>
      <w:smallCaps/>
    </w:rPr>
  </w:style>
  <w:style w:type="paragraph" w:styleId="Spistreci4">
    <w:name w:val="toc 4"/>
    <w:basedOn w:val="Normalny"/>
    <w:next w:val="Normalny"/>
    <w:autoRedefine/>
    <w:uiPriority w:val="39"/>
    <w:rsid w:val="00F416E3"/>
    <w:pPr>
      <w:tabs>
        <w:tab w:val="right" w:leader="underscore" w:pos="9060"/>
      </w:tabs>
      <w:spacing w:after="0"/>
      <w:ind w:firstLine="284"/>
    </w:pPr>
  </w:style>
  <w:style w:type="paragraph" w:styleId="Spistreci5">
    <w:name w:val="toc 5"/>
    <w:basedOn w:val="Normalny"/>
    <w:next w:val="Normalny"/>
    <w:autoRedefine/>
    <w:uiPriority w:val="39"/>
    <w:rsid w:val="000013A3"/>
    <w:pPr>
      <w:tabs>
        <w:tab w:val="right" w:leader="underscore" w:pos="9060"/>
      </w:tabs>
      <w:spacing w:after="0"/>
      <w:ind w:left="993" w:hanging="567"/>
    </w:pPr>
  </w:style>
  <w:style w:type="paragraph" w:styleId="Spistreci6">
    <w:name w:val="toc 6"/>
    <w:basedOn w:val="Normalny"/>
    <w:next w:val="Normalny"/>
    <w:autoRedefine/>
    <w:uiPriority w:val="39"/>
    <w:rsid w:val="000013A3"/>
    <w:pPr>
      <w:tabs>
        <w:tab w:val="right" w:leader="underscore" w:pos="9060"/>
      </w:tabs>
      <w:spacing w:after="0"/>
      <w:ind w:firstLine="567"/>
    </w:pPr>
  </w:style>
  <w:style w:type="paragraph" w:styleId="Spistreci7">
    <w:name w:val="toc 7"/>
    <w:basedOn w:val="Normalny"/>
    <w:next w:val="Normalny"/>
    <w:autoRedefine/>
    <w:uiPriority w:val="39"/>
    <w:rsid w:val="000013A3"/>
    <w:pPr>
      <w:tabs>
        <w:tab w:val="right" w:leader="underscore" w:pos="9060"/>
      </w:tabs>
      <w:spacing w:after="0"/>
      <w:ind w:left="709"/>
    </w:pPr>
  </w:style>
  <w:style w:type="paragraph" w:styleId="Spistreci8">
    <w:name w:val="toc 8"/>
    <w:basedOn w:val="Normalny"/>
    <w:next w:val="Normalny"/>
    <w:autoRedefine/>
    <w:uiPriority w:val="39"/>
    <w:rsid w:val="00C45AB3"/>
    <w:pPr>
      <w:spacing w:after="0"/>
    </w:pPr>
  </w:style>
  <w:style w:type="paragraph" w:styleId="Spistreci9">
    <w:name w:val="toc 9"/>
    <w:basedOn w:val="Normalny"/>
    <w:next w:val="Normalny"/>
    <w:autoRedefine/>
    <w:uiPriority w:val="39"/>
    <w:rsid w:val="00C45AB3"/>
    <w:pPr>
      <w:spacing w:after="0"/>
    </w:pPr>
  </w:style>
  <w:style w:type="character" w:styleId="Hipercze">
    <w:name w:val="Hyperlink"/>
    <w:uiPriority w:val="99"/>
    <w:rsid w:val="00C45AB3"/>
    <w:rPr>
      <w:color w:val="0000FF"/>
      <w:u w:val="single"/>
    </w:rPr>
  </w:style>
  <w:style w:type="paragraph" w:customStyle="1" w:styleId="Akapitzlist1">
    <w:name w:val="Akapit z listą1"/>
    <w:basedOn w:val="Normalny"/>
    <w:rsid w:val="00C45AB3"/>
    <w:pPr>
      <w:ind w:left="720"/>
      <w:contextualSpacing/>
    </w:pPr>
    <w:rPr>
      <w:rFonts w:eastAsia="Times New Roman"/>
    </w:rPr>
  </w:style>
  <w:style w:type="paragraph" w:customStyle="1" w:styleId="Podpis1">
    <w:name w:val="Podpis1"/>
    <w:basedOn w:val="Normalny"/>
    <w:rsid w:val="00C45AB3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Tahoma"/>
      <w:i/>
      <w:iCs/>
      <w:sz w:val="24"/>
      <w:szCs w:val="24"/>
      <w:lang w:eastAsia="ar-SA"/>
    </w:rPr>
  </w:style>
  <w:style w:type="paragraph" w:customStyle="1" w:styleId="Tekstpodstawowywcity31">
    <w:name w:val="Tekst podstawowy wcięty 31"/>
    <w:basedOn w:val="Normalny"/>
    <w:rsid w:val="00C45AB3"/>
    <w:pPr>
      <w:numPr>
        <w:numId w:val="1"/>
      </w:numPr>
      <w:tabs>
        <w:tab w:val="clear" w:pos="1065"/>
      </w:tabs>
      <w:suppressAutoHyphens/>
      <w:spacing w:after="120" w:line="240" w:lineRule="auto"/>
      <w:ind w:left="283"/>
    </w:pPr>
    <w:rPr>
      <w:rFonts w:ascii="Times New Roman" w:eastAsia="Times New Roman" w:hAnsi="Times New Roman"/>
      <w:sz w:val="16"/>
      <w:szCs w:val="16"/>
      <w:lang w:eastAsia="ar-SA"/>
    </w:rPr>
  </w:style>
  <w:style w:type="paragraph" w:customStyle="1" w:styleId="Standard1">
    <w:name w:val="Standard1"/>
    <w:basedOn w:val="Tekstpodstawowy"/>
    <w:rsid w:val="00C45AB3"/>
    <w:pPr>
      <w:tabs>
        <w:tab w:val="left" w:pos="360"/>
        <w:tab w:val="num" w:pos="1065"/>
      </w:tabs>
      <w:suppressAutoHyphens/>
      <w:spacing w:after="0"/>
      <w:jc w:val="both"/>
    </w:pPr>
    <w:rPr>
      <w:spacing w:val="12"/>
      <w:kern w:val="1"/>
      <w:szCs w:val="20"/>
      <w:lang w:eastAsia="ar-SA"/>
    </w:rPr>
  </w:style>
  <w:style w:type="paragraph" w:customStyle="1" w:styleId="Zwykytekst1">
    <w:name w:val="Zwykły tekst1"/>
    <w:basedOn w:val="Normalny"/>
    <w:rsid w:val="00C45AB3"/>
    <w:pPr>
      <w:suppressAutoHyphens/>
      <w:spacing w:after="0" w:line="240" w:lineRule="auto"/>
    </w:pPr>
    <w:rPr>
      <w:rFonts w:ascii="Courier New" w:eastAsia="Times New Roman" w:hAnsi="Courier New"/>
      <w:sz w:val="20"/>
      <w:szCs w:val="20"/>
      <w:lang w:eastAsia="ar-SA"/>
    </w:rPr>
  </w:style>
  <w:style w:type="character" w:customStyle="1" w:styleId="ZnakZnak1">
    <w:name w:val="Znak Znak1"/>
    <w:rsid w:val="00C45AB3"/>
    <w:rPr>
      <w:rFonts w:ascii="Arial" w:hAnsi="Arial"/>
      <w:lang w:val="en-GB" w:eastAsia="en-US"/>
    </w:rPr>
  </w:style>
  <w:style w:type="paragraph" w:customStyle="1" w:styleId="Tekstpodstawowywcity22">
    <w:name w:val="Tekst podstawowy wcięty 22"/>
    <w:basedOn w:val="Normalny"/>
    <w:rsid w:val="00C45AB3"/>
    <w:pPr>
      <w:suppressAutoHyphens/>
      <w:spacing w:after="0" w:line="240" w:lineRule="auto"/>
      <w:ind w:left="26"/>
      <w:jc w:val="both"/>
    </w:pPr>
    <w:rPr>
      <w:rFonts w:ascii="Arial" w:eastAsia="Times New Roman" w:hAnsi="Arial" w:cs="Arial"/>
      <w:color w:val="FF0000"/>
      <w:sz w:val="24"/>
      <w:lang w:eastAsia="ar-SA"/>
    </w:rPr>
  </w:style>
  <w:style w:type="paragraph" w:styleId="Tekstpodstawowy2">
    <w:name w:val="Body Text 2"/>
    <w:basedOn w:val="Normalny"/>
    <w:link w:val="Tekstpodstawowy2Znak"/>
    <w:rsid w:val="00C45AB3"/>
    <w:pPr>
      <w:spacing w:after="120" w:line="480" w:lineRule="auto"/>
    </w:pPr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Tekstpodstawowy2Znak">
    <w:name w:val="Tekst podstawowy 2 Znak"/>
    <w:link w:val="Tekstpodstawowy2"/>
    <w:rsid w:val="00C45AB3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Textodocorpo">
    <w:name w:val="Texto do corpo_"/>
    <w:link w:val="Textodocorpo0"/>
    <w:locked/>
    <w:rsid w:val="00C45AB3"/>
    <w:rPr>
      <w:rFonts w:ascii="Arial Unicode MS" w:eastAsia="Arial Unicode MS" w:hAnsi="Arial Unicode MS"/>
      <w:sz w:val="21"/>
      <w:szCs w:val="21"/>
      <w:shd w:val="clear" w:color="auto" w:fill="FFFFFF"/>
    </w:rPr>
  </w:style>
  <w:style w:type="paragraph" w:customStyle="1" w:styleId="Textodocorpo0">
    <w:name w:val="Texto do corpo"/>
    <w:basedOn w:val="Normalny"/>
    <w:link w:val="Textodocorpo"/>
    <w:rsid w:val="00C45AB3"/>
    <w:pPr>
      <w:shd w:val="clear" w:color="auto" w:fill="FFFFFF"/>
      <w:spacing w:before="240" w:after="60" w:line="250" w:lineRule="exact"/>
      <w:ind w:hanging="2520"/>
      <w:jc w:val="both"/>
    </w:pPr>
    <w:rPr>
      <w:rFonts w:ascii="Arial Unicode MS" w:eastAsia="Arial Unicode MS" w:hAnsi="Arial Unicode MS"/>
      <w:sz w:val="21"/>
      <w:szCs w:val="21"/>
      <w:lang w:val="x-none" w:eastAsia="x-none"/>
    </w:rPr>
  </w:style>
  <w:style w:type="character" w:customStyle="1" w:styleId="Cabealhoourodap10">
    <w:name w:val="Cabeçalho ou rodapé + 10"/>
    <w:aliases w:val="5 pt"/>
    <w:rsid w:val="00C45AB3"/>
    <w:rPr>
      <w:rFonts w:ascii="Times New Roman" w:hAnsi="Times New Roman" w:cs="Times New Roman"/>
      <w:spacing w:val="0"/>
      <w:sz w:val="21"/>
      <w:szCs w:val="21"/>
    </w:rPr>
  </w:style>
  <w:style w:type="character" w:customStyle="1" w:styleId="Ttulo2">
    <w:name w:val="Título #2_"/>
    <w:link w:val="Ttulo20"/>
    <w:locked/>
    <w:rsid w:val="00C45AB3"/>
    <w:rPr>
      <w:rFonts w:ascii="Arial Unicode MS" w:eastAsia="Arial Unicode MS" w:hAnsi="Arial Unicode MS"/>
      <w:sz w:val="23"/>
      <w:szCs w:val="23"/>
      <w:shd w:val="clear" w:color="auto" w:fill="FFFFFF"/>
    </w:rPr>
  </w:style>
  <w:style w:type="paragraph" w:customStyle="1" w:styleId="Ttulo20">
    <w:name w:val="Título #2"/>
    <w:basedOn w:val="Normalny"/>
    <w:link w:val="Ttulo2"/>
    <w:rsid w:val="00C45AB3"/>
    <w:pPr>
      <w:shd w:val="clear" w:color="auto" w:fill="FFFFFF"/>
      <w:spacing w:before="240" w:after="240" w:line="240" w:lineRule="atLeast"/>
      <w:ind w:hanging="1420"/>
      <w:outlineLvl w:val="1"/>
    </w:pPr>
    <w:rPr>
      <w:rFonts w:ascii="Arial Unicode MS" w:eastAsia="Arial Unicode MS" w:hAnsi="Arial Unicode MS"/>
      <w:sz w:val="23"/>
      <w:szCs w:val="23"/>
      <w:lang w:val="x-none" w:eastAsia="x-none"/>
    </w:rPr>
  </w:style>
  <w:style w:type="paragraph" w:styleId="Listapunktowana">
    <w:name w:val="List Bullet"/>
    <w:basedOn w:val="Tekstpodstawowy"/>
    <w:rsid w:val="00C45AB3"/>
    <w:pPr>
      <w:keepLines/>
      <w:tabs>
        <w:tab w:val="num" w:pos="851"/>
      </w:tabs>
      <w:spacing w:line="280" w:lineRule="atLeast"/>
      <w:ind w:left="851" w:hanging="426"/>
      <w:jc w:val="both"/>
    </w:pPr>
    <w:rPr>
      <w:sz w:val="22"/>
      <w:szCs w:val="20"/>
      <w:lang w:val="en-GB" w:eastAsia="en-US"/>
    </w:rPr>
  </w:style>
  <w:style w:type="paragraph" w:customStyle="1" w:styleId="Podpis4">
    <w:name w:val="Podpis4"/>
    <w:basedOn w:val="Normalny"/>
    <w:rsid w:val="00C45AB3"/>
    <w:pPr>
      <w:suppressLineNumbers/>
      <w:suppressAutoHyphens/>
      <w:spacing w:before="120" w:after="120" w:line="240" w:lineRule="auto"/>
    </w:pPr>
    <w:rPr>
      <w:rFonts w:ascii="Times New Roman" w:eastAsia="Times New Roman" w:hAnsi="Times New Roman" w:cs="Tahoma"/>
      <w:i/>
      <w:iCs/>
      <w:sz w:val="24"/>
      <w:szCs w:val="24"/>
      <w:lang w:eastAsia="ar-SA"/>
    </w:rPr>
  </w:style>
  <w:style w:type="paragraph" w:customStyle="1" w:styleId="Tekstkomentarza1">
    <w:name w:val="Tekst komentarza1"/>
    <w:basedOn w:val="Normalny"/>
    <w:rsid w:val="00C45AB3"/>
    <w:pPr>
      <w:suppressAutoHyphens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paragraph" w:customStyle="1" w:styleId="Listapunktowana1">
    <w:name w:val="Lista punktowana1"/>
    <w:basedOn w:val="Normalny"/>
    <w:rsid w:val="00C45AB3"/>
    <w:pPr>
      <w:numPr>
        <w:numId w:val="2"/>
      </w:numPr>
      <w:tabs>
        <w:tab w:val="clear" w:pos="851"/>
        <w:tab w:val="num" w:pos="390"/>
      </w:tabs>
      <w:suppressAutoHyphens/>
      <w:spacing w:after="0" w:line="240" w:lineRule="auto"/>
      <w:ind w:left="0" w:firstLine="0"/>
    </w:pPr>
    <w:rPr>
      <w:rFonts w:ascii="Times New Roman" w:eastAsia="Times New Roman" w:hAnsi="Times New Roman"/>
      <w:sz w:val="24"/>
      <w:szCs w:val="24"/>
      <w:lang w:eastAsia="ar-SA"/>
    </w:rPr>
  </w:style>
  <w:style w:type="paragraph" w:customStyle="1" w:styleId="Tekstpodstawowywcity32">
    <w:name w:val="Tekst podstawowy wcięty 32"/>
    <w:basedOn w:val="Normalny"/>
    <w:rsid w:val="00C45AB3"/>
    <w:pPr>
      <w:suppressAutoHyphens/>
      <w:spacing w:after="0" w:line="240" w:lineRule="auto"/>
      <w:ind w:left="4962" w:hanging="4962"/>
    </w:pPr>
    <w:rPr>
      <w:rFonts w:ascii="Arial" w:eastAsia="Times New Roman" w:hAnsi="Arial" w:cs="Arial"/>
      <w:color w:val="FF0000"/>
      <w:sz w:val="24"/>
      <w:szCs w:val="24"/>
      <w:lang w:eastAsia="ar-SA"/>
    </w:rPr>
  </w:style>
  <w:style w:type="paragraph" w:customStyle="1" w:styleId="Tekst">
    <w:name w:val="Tekst"/>
    <w:basedOn w:val="Normalny"/>
    <w:rsid w:val="00C45AB3"/>
    <w:pPr>
      <w:spacing w:before="60" w:after="0" w:line="360" w:lineRule="auto"/>
      <w:ind w:firstLine="851"/>
      <w:jc w:val="both"/>
    </w:pPr>
    <w:rPr>
      <w:rFonts w:ascii="Arial" w:hAnsi="Arial"/>
      <w:sz w:val="20"/>
      <w:szCs w:val="20"/>
      <w:lang w:eastAsia="pl-PL"/>
    </w:rPr>
  </w:style>
  <w:style w:type="paragraph" w:styleId="Tekstpodstawowywcity">
    <w:name w:val="Body Text Indent"/>
    <w:basedOn w:val="Normalny"/>
    <w:link w:val="TekstpodstawowywcityZnak"/>
    <w:rsid w:val="00C45AB3"/>
    <w:pPr>
      <w:spacing w:after="120"/>
      <w:ind w:left="283"/>
    </w:pPr>
    <w:rPr>
      <w:rFonts w:eastAsia="Times New Roman"/>
      <w:lang w:val="x-none"/>
    </w:rPr>
  </w:style>
  <w:style w:type="character" w:customStyle="1" w:styleId="TekstpodstawowywcityZnak">
    <w:name w:val="Tekst podstawowy wcięty Znak"/>
    <w:link w:val="Tekstpodstawowywcity"/>
    <w:rsid w:val="00C45AB3"/>
    <w:rPr>
      <w:rFonts w:ascii="Calibri" w:eastAsia="Times New Roman" w:hAnsi="Calibri" w:cs="Times New Roman"/>
      <w:lang w:val="x-none"/>
    </w:rPr>
  </w:style>
  <w:style w:type="paragraph" w:styleId="Tekstpodstawowywcity3">
    <w:name w:val="Body Text Indent 3"/>
    <w:basedOn w:val="Normalny"/>
    <w:link w:val="Tekstpodstawowywcity3Znak"/>
    <w:rsid w:val="00C45AB3"/>
    <w:pPr>
      <w:spacing w:after="120"/>
      <w:ind w:left="283"/>
    </w:pPr>
    <w:rPr>
      <w:rFonts w:eastAsia="Times New Roman"/>
      <w:sz w:val="16"/>
      <w:szCs w:val="16"/>
      <w:lang w:val="x-none"/>
    </w:rPr>
  </w:style>
  <w:style w:type="character" w:customStyle="1" w:styleId="Tekstpodstawowywcity3Znak">
    <w:name w:val="Tekst podstawowy wcięty 3 Znak"/>
    <w:link w:val="Tekstpodstawowywcity3"/>
    <w:rsid w:val="00C45AB3"/>
    <w:rPr>
      <w:rFonts w:ascii="Calibri" w:eastAsia="Times New Roman" w:hAnsi="Calibri" w:cs="Times New Roman"/>
      <w:sz w:val="16"/>
      <w:szCs w:val="16"/>
      <w:lang w:val="x-none"/>
    </w:rPr>
  </w:style>
  <w:style w:type="character" w:customStyle="1" w:styleId="ZnakZnak">
    <w:name w:val="Znak Znak"/>
    <w:locked/>
    <w:rsid w:val="00C45AB3"/>
    <w:rPr>
      <w:rFonts w:ascii="Calibri" w:hAnsi="Calibri"/>
      <w:lang w:val="pl-PL" w:eastAsia="en-US" w:bidi="ar-SA"/>
    </w:rPr>
  </w:style>
  <w:style w:type="character" w:customStyle="1" w:styleId="ZnakZnak2">
    <w:name w:val="Znak Znak2"/>
    <w:rsid w:val="00C45AB3"/>
    <w:rPr>
      <w:rFonts w:ascii="Arial" w:hAnsi="Arial" w:cs="Arial"/>
      <w:b/>
      <w:bCs/>
      <w:i/>
      <w:iCs/>
      <w:sz w:val="28"/>
      <w:szCs w:val="28"/>
      <w:lang w:val="pl-PL" w:eastAsia="en-US" w:bidi="ar-SA"/>
    </w:rPr>
  </w:style>
  <w:style w:type="paragraph" w:customStyle="1" w:styleId="Tekstpodstawowy22">
    <w:name w:val="Tekst podstawowy 22"/>
    <w:basedOn w:val="Normalny"/>
    <w:rsid w:val="00C45AB3"/>
    <w:pPr>
      <w:spacing w:after="120" w:line="480" w:lineRule="auto"/>
    </w:pPr>
    <w:rPr>
      <w:rFonts w:ascii="Arial" w:eastAsia="Times New Roman" w:hAnsi="Arial"/>
      <w:szCs w:val="20"/>
      <w:lang w:val="en-GB" w:eastAsia="ar-SA"/>
    </w:rPr>
  </w:style>
  <w:style w:type="character" w:customStyle="1" w:styleId="CommentTextChar">
    <w:name w:val="Comment Text Char"/>
    <w:locked/>
    <w:rsid w:val="00C45AB3"/>
    <w:rPr>
      <w:rFonts w:ascii="Calibri" w:hAnsi="Calibri"/>
      <w:lang w:val="pl-PL" w:eastAsia="en-US" w:bidi="ar-SA"/>
    </w:rPr>
  </w:style>
  <w:style w:type="paragraph" w:styleId="Akapitzlist">
    <w:name w:val="List Paragraph"/>
    <w:aliases w:val="normalny tekst"/>
    <w:basedOn w:val="Normalny"/>
    <w:link w:val="AkapitzlistZnak"/>
    <w:uiPriority w:val="34"/>
    <w:qFormat/>
    <w:rsid w:val="00C45AB3"/>
    <w:pPr>
      <w:suppressAutoHyphens/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ar-SA"/>
    </w:rPr>
  </w:style>
  <w:style w:type="character" w:customStyle="1" w:styleId="plainlinks">
    <w:name w:val="plainlinks"/>
    <w:basedOn w:val="Domylnaczcionkaakapitu"/>
    <w:rsid w:val="00C45AB3"/>
  </w:style>
  <w:style w:type="paragraph" w:customStyle="1" w:styleId="Zawartotabeli">
    <w:name w:val="Zawartość tabeli"/>
    <w:basedOn w:val="Normalny"/>
    <w:rsid w:val="00C45AB3"/>
    <w:pPr>
      <w:suppressLineNumbers/>
      <w:suppressAutoHyphens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table" w:styleId="Tabela-Siatka">
    <w:name w:val="Table Grid"/>
    <w:basedOn w:val="Standardowy"/>
    <w:uiPriority w:val="59"/>
    <w:rsid w:val="00C45AB3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istparagraphcxspmiddle">
    <w:name w:val="listparagraphcxspmiddle"/>
    <w:basedOn w:val="Normalny"/>
    <w:rsid w:val="00C45AB3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listparagraphcxsplast">
    <w:name w:val="listparagraphcxsplast"/>
    <w:basedOn w:val="Normalny"/>
    <w:rsid w:val="00C45AB3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bodytext220">
    <w:name w:val="bodytext22"/>
    <w:basedOn w:val="Normalny"/>
    <w:rsid w:val="00C45AB3"/>
    <w:pPr>
      <w:overflowPunct w:val="0"/>
      <w:autoSpaceDE w:val="0"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Nagwekspisutreci">
    <w:name w:val="TOC Heading"/>
    <w:basedOn w:val="Nagwek1"/>
    <w:next w:val="Normalny"/>
    <w:uiPriority w:val="39"/>
    <w:qFormat/>
    <w:rsid w:val="00C45AB3"/>
    <w:pPr>
      <w:keepLines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character" w:styleId="Pogrubienie">
    <w:name w:val="Strong"/>
    <w:uiPriority w:val="22"/>
    <w:qFormat/>
    <w:rsid w:val="00C45AB3"/>
    <w:rPr>
      <w:rFonts w:cs="Times New Roman"/>
      <w:b/>
      <w:bCs/>
    </w:rPr>
  </w:style>
  <w:style w:type="paragraph" w:customStyle="1" w:styleId="Tekstpodstawowywcity21">
    <w:name w:val="Tekst podstawowy wcięty 21"/>
    <w:basedOn w:val="Normalny"/>
    <w:uiPriority w:val="99"/>
    <w:rsid w:val="00C45AB3"/>
    <w:pPr>
      <w:suppressAutoHyphens/>
      <w:spacing w:before="240" w:after="0" w:line="288" w:lineRule="auto"/>
      <w:ind w:left="720" w:hanging="720"/>
    </w:pPr>
    <w:rPr>
      <w:rFonts w:ascii="Times New Roman" w:eastAsia="Times New Roman" w:hAnsi="Times New Roman"/>
      <w:b/>
      <w:caps/>
      <w:sz w:val="24"/>
      <w:szCs w:val="24"/>
      <w:lang w:eastAsia="ar-SA"/>
    </w:rPr>
  </w:style>
  <w:style w:type="paragraph" w:styleId="Tekstprzypisukocowego">
    <w:name w:val="endnote text"/>
    <w:basedOn w:val="Normalny"/>
    <w:link w:val="TekstprzypisukocowegoZnak"/>
    <w:rsid w:val="00C45AB3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kocowegoZnak">
    <w:name w:val="Tekst przypisu końcowego Znak"/>
    <w:link w:val="Tekstprzypisukocowego"/>
    <w:rsid w:val="00C45AB3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1">
    <w:name w:val="1"/>
    <w:basedOn w:val="Normalny"/>
    <w:next w:val="Plandokumentu"/>
    <w:link w:val="PlandokumentuZnak"/>
    <w:rsid w:val="00C45AB3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PlandokumentuZnak">
    <w:name w:val="Plan dokumentu Znak"/>
    <w:link w:val="1"/>
    <w:rsid w:val="00C45AB3"/>
    <w:rPr>
      <w:rFonts w:ascii="Tahoma" w:hAnsi="Tahoma" w:cs="Tahoma"/>
      <w:sz w:val="16"/>
      <w:szCs w:val="16"/>
    </w:rPr>
  </w:style>
  <w:style w:type="character" w:styleId="Odwoanieprzypisukocowego">
    <w:name w:val="endnote reference"/>
    <w:rsid w:val="00C45AB3"/>
    <w:rPr>
      <w:vertAlign w:val="superscript"/>
    </w:rPr>
  </w:style>
  <w:style w:type="character" w:customStyle="1" w:styleId="luchili">
    <w:name w:val="luc_hili"/>
    <w:basedOn w:val="Domylnaczcionkaakapitu"/>
    <w:rsid w:val="00C45AB3"/>
  </w:style>
  <w:style w:type="paragraph" w:customStyle="1" w:styleId="Plandokumentu">
    <w:name w:val="Plan dokumentu"/>
    <w:basedOn w:val="Normalny"/>
    <w:link w:val="PlandokumentuZnak1"/>
    <w:uiPriority w:val="99"/>
    <w:semiHidden/>
    <w:unhideWhenUsed/>
    <w:rsid w:val="00C45A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PlandokumentuZnak1">
    <w:name w:val="Plan dokumentu Znak1"/>
    <w:link w:val="Plandokumentu"/>
    <w:uiPriority w:val="99"/>
    <w:semiHidden/>
    <w:rsid w:val="00C45AB3"/>
    <w:rPr>
      <w:rFonts w:ascii="Tahoma" w:hAnsi="Tahoma" w:cs="Tahoma"/>
      <w:sz w:val="16"/>
      <w:szCs w:val="16"/>
    </w:rPr>
  </w:style>
  <w:style w:type="paragraph" w:styleId="Poprawka">
    <w:name w:val="Revision"/>
    <w:hidden/>
    <w:uiPriority w:val="99"/>
    <w:semiHidden/>
    <w:rsid w:val="00CB7E3E"/>
    <w:rPr>
      <w:sz w:val="22"/>
      <w:szCs w:val="22"/>
      <w:lang w:eastAsia="en-US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9B277E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9B277E"/>
    <w:rPr>
      <w:sz w:val="20"/>
      <w:szCs w:val="20"/>
    </w:rPr>
  </w:style>
  <w:style w:type="character" w:styleId="Odwoanieprzypisudolnego">
    <w:name w:val="footnote reference"/>
    <w:uiPriority w:val="99"/>
    <w:semiHidden/>
    <w:unhideWhenUsed/>
    <w:rsid w:val="009B277E"/>
    <w:rPr>
      <w:vertAlign w:val="superscript"/>
    </w:rPr>
  </w:style>
  <w:style w:type="paragraph" w:styleId="Bezodstpw">
    <w:name w:val="No Spacing"/>
    <w:uiPriority w:val="1"/>
    <w:qFormat/>
    <w:rsid w:val="00FA5034"/>
    <w:rPr>
      <w:sz w:val="22"/>
      <w:szCs w:val="22"/>
      <w:lang w:eastAsia="en-US"/>
    </w:rPr>
  </w:style>
  <w:style w:type="paragraph" w:customStyle="1" w:styleId="Tabela-RW">
    <w:name w:val="Tabela - RW"/>
    <w:basedOn w:val="Normalny"/>
    <w:link w:val="Tabela-RWZnak"/>
    <w:qFormat/>
    <w:rsid w:val="005C2596"/>
    <w:pPr>
      <w:spacing w:after="0"/>
      <w:jc w:val="center"/>
    </w:pPr>
    <w:rPr>
      <w:rFonts w:ascii="Arial" w:eastAsia="Times New Roman" w:hAnsi="Arial"/>
      <w:b/>
      <w:noProof/>
      <w:sz w:val="20"/>
      <w:szCs w:val="20"/>
      <w:lang w:eastAsia="pl-PL"/>
    </w:rPr>
  </w:style>
  <w:style w:type="character" w:customStyle="1" w:styleId="Tabela-RWZnak">
    <w:name w:val="Tabela - RW Znak"/>
    <w:link w:val="Tabela-RW"/>
    <w:locked/>
    <w:rsid w:val="005C2596"/>
    <w:rPr>
      <w:rFonts w:ascii="Arial" w:eastAsia="Times New Roman" w:hAnsi="Arial"/>
      <w:b/>
      <w:noProof/>
    </w:rPr>
  </w:style>
  <w:style w:type="character" w:customStyle="1" w:styleId="AkapitzlistZnak">
    <w:name w:val="Akapit z listą Znak"/>
    <w:aliases w:val="normalny tekst Znak"/>
    <w:link w:val="Akapitzlist"/>
    <w:uiPriority w:val="34"/>
    <w:locked/>
    <w:rsid w:val="004A16CA"/>
    <w:rPr>
      <w:rFonts w:ascii="Times New Roman" w:eastAsia="Times New Roman" w:hAnsi="Times New Roman"/>
      <w:sz w:val="24"/>
      <w:szCs w:val="24"/>
      <w:lang w:eastAsia="ar-SA"/>
    </w:rPr>
  </w:style>
  <w:style w:type="character" w:styleId="Uwydatnienie">
    <w:name w:val="Emphasis"/>
    <w:basedOn w:val="Domylnaczcionkaakapitu"/>
    <w:uiPriority w:val="20"/>
    <w:qFormat/>
    <w:rsid w:val="00AD66DC"/>
    <w:rPr>
      <w:b/>
      <w:bCs/>
      <w:i w:val="0"/>
      <w:iCs w:val="0"/>
    </w:rPr>
  </w:style>
  <w:style w:type="character" w:customStyle="1" w:styleId="st1">
    <w:name w:val="st1"/>
    <w:basedOn w:val="Domylnaczcionkaakapitu"/>
    <w:rsid w:val="00AD66D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969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4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2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03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1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37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47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48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7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82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07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4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74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3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03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5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04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89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36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9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86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80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8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80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54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32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02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40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0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7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7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19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693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glossaryDocument" Target="glossary/document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F166090B1C6B4DEC9E3F9F3B6DC549F9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67AB263F-D538-4CCA-906E-64F9CD2788CD}"/>
      </w:docPartPr>
      <w:docPartBody>
        <w:p w:rsidR="005E237C" w:rsidRDefault="00360D99" w:rsidP="00360D99">
          <w:pPr>
            <w:pStyle w:val="F166090B1C6B4DEC9E3F9F3B6DC549F9"/>
          </w:pPr>
          <w:r>
            <w:t>[Wpisz tekst]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Proxy 8">
    <w:altName w:val="Times New Roman"/>
    <w:charset w:val="EE"/>
    <w:family w:val="auto"/>
    <w:pitch w:val="variable"/>
    <w:sig w:usb0="00000000" w:usb1="00000000" w:usb2="00000000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LiberationSans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0D99"/>
    <w:rsid w:val="00005094"/>
    <w:rsid w:val="000120EB"/>
    <w:rsid w:val="0002007A"/>
    <w:rsid w:val="0002663D"/>
    <w:rsid w:val="00027D5A"/>
    <w:rsid w:val="000430B6"/>
    <w:rsid w:val="00070C65"/>
    <w:rsid w:val="00083C5C"/>
    <w:rsid w:val="00092ABF"/>
    <w:rsid w:val="000D14AF"/>
    <w:rsid w:val="000D37DB"/>
    <w:rsid w:val="000D7CEA"/>
    <w:rsid w:val="00124972"/>
    <w:rsid w:val="00142DEB"/>
    <w:rsid w:val="00151E4E"/>
    <w:rsid w:val="001562E6"/>
    <w:rsid w:val="0018348B"/>
    <w:rsid w:val="00183E67"/>
    <w:rsid w:val="0019260A"/>
    <w:rsid w:val="001B5C6A"/>
    <w:rsid w:val="001B7025"/>
    <w:rsid w:val="001C4324"/>
    <w:rsid w:val="001C4757"/>
    <w:rsid w:val="001D1657"/>
    <w:rsid w:val="001D6B73"/>
    <w:rsid w:val="001F3608"/>
    <w:rsid w:val="00202568"/>
    <w:rsid w:val="00212AD4"/>
    <w:rsid w:val="0025164B"/>
    <w:rsid w:val="00261E8C"/>
    <w:rsid w:val="002654FB"/>
    <w:rsid w:val="002D62D8"/>
    <w:rsid w:val="002E29F1"/>
    <w:rsid w:val="002F6188"/>
    <w:rsid w:val="002F66D7"/>
    <w:rsid w:val="002F79F7"/>
    <w:rsid w:val="0032518D"/>
    <w:rsid w:val="00327566"/>
    <w:rsid w:val="00360D99"/>
    <w:rsid w:val="0037246F"/>
    <w:rsid w:val="00382929"/>
    <w:rsid w:val="003E6EC8"/>
    <w:rsid w:val="00412D49"/>
    <w:rsid w:val="0041559D"/>
    <w:rsid w:val="004576C7"/>
    <w:rsid w:val="004D7B7F"/>
    <w:rsid w:val="004E3F47"/>
    <w:rsid w:val="004F3462"/>
    <w:rsid w:val="00513B43"/>
    <w:rsid w:val="00513FF1"/>
    <w:rsid w:val="00540BBE"/>
    <w:rsid w:val="005A1212"/>
    <w:rsid w:val="005C724D"/>
    <w:rsid w:val="005E237C"/>
    <w:rsid w:val="005F7632"/>
    <w:rsid w:val="005F7893"/>
    <w:rsid w:val="0063083E"/>
    <w:rsid w:val="006552F3"/>
    <w:rsid w:val="00663608"/>
    <w:rsid w:val="00677C91"/>
    <w:rsid w:val="006B2879"/>
    <w:rsid w:val="006C6A7D"/>
    <w:rsid w:val="007314D9"/>
    <w:rsid w:val="007364BF"/>
    <w:rsid w:val="00737E20"/>
    <w:rsid w:val="00747E51"/>
    <w:rsid w:val="0078321B"/>
    <w:rsid w:val="007866B3"/>
    <w:rsid w:val="00794317"/>
    <w:rsid w:val="00822C3A"/>
    <w:rsid w:val="00831F40"/>
    <w:rsid w:val="00842605"/>
    <w:rsid w:val="00860BA5"/>
    <w:rsid w:val="008F26E3"/>
    <w:rsid w:val="008F37B7"/>
    <w:rsid w:val="009016AB"/>
    <w:rsid w:val="00905C56"/>
    <w:rsid w:val="009137CA"/>
    <w:rsid w:val="00921FE9"/>
    <w:rsid w:val="009225D2"/>
    <w:rsid w:val="00923620"/>
    <w:rsid w:val="00924205"/>
    <w:rsid w:val="0092523A"/>
    <w:rsid w:val="0096111D"/>
    <w:rsid w:val="009729AA"/>
    <w:rsid w:val="00984D27"/>
    <w:rsid w:val="00992513"/>
    <w:rsid w:val="009A04C4"/>
    <w:rsid w:val="009B60F4"/>
    <w:rsid w:val="00A1479D"/>
    <w:rsid w:val="00A46CD9"/>
    <w:rsid w:val="00A8504E"/>
    <w:rsid w:val="00A96F2A"/>
    <w:rsid w:val="00AE1886"/>
    <w:rsid w:val="00AE7F46"/>
    <w:rsid w:val="00B25815"/>
    <w:rsid w:val="00B258EC"/>
    <w:rsid w:val="00B30098"/>
    <w:rsid w:val="00B9134E"/>
    <w:rsid w:val="00BA37D7"/>
    <w:rsid w:val="00BB46C2"/>
    <w:rsid w:val="00BC6182"/>
    <w:rsid w:val="00BE65AD"/>
    <w:rsid w:val="00C20D0A"/>
    <w:rsid w:val="00C2588D"/>
    <w:rsid w:val="00C562BD"/>
    <w:rsid w:val="00C64706"/>
    <w:rsid w:val="00C806C1"/>
    <w:rsid w:val="00C8708B"/>
    <w:rsid w:val="00C916E6"/>
    <w:rsid w:val="00CC5096"/>
    <w:rsid w:val="00CE4964"/>
    <w:rsid w:val="00D15A70"/>
    <w:rsid w:val="00D65006"/>
    <w:rsid w:val="00D93F85"/>
    <w:rsid w:val="00D947BE"/>
    <w:rsid w:val="00E12578"/>
    <w:rsid w:val="00E2249D"/>
    <w:rsid w:val="00E42EC1"/>
    <w:rsid w:val="00E43C7D"/>
    <w:rsid w:val="00E454E4"/>
    <w:rsid w:val="00E71C40"/>
    <w:rsid w:val="00E75E88"/>
    <w:rsid w:val="00E91C33"/>
    <w:rsid w:val="00EB27E1"/>
    <w:rsid w:val="00EC564A"/>
    <w:rsid w:val="00ED6475"/>
    <w:rsid w:val="00EE0803"/>
    <w:rsid w:val="00EF3D9A"/>
    <w:rsid w:val="00EF6411"/>
    <w:rsid w:val="00F0282A"/>
    <w:rsid w:val="00F50050"/>
    <w:rsid w:val="00F620CF"/>
    <w:rsid w:val="00F6551D"/>
    <w:rsid w:val="00F73D44"/>
    <w:rsid w:val="00F8341D"/>
    <w:rsid w:val="00F958D2"/>
    <w:rsid w:val="00FB5F12"/>
    <w:rsid w:val="00FE2955"/>
    <w:rsid w:val="00FE30FC"/>
    <w:rsid w:val="00FE5D70"/>
    <w:rsid w:val="00FF0743"/>
    <w:rsid w:val="00FF4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F166090B1C6B4DEC9E3F9F3B6DC549F9">
    <w:name w:val="F166090B1C6B4DEC9E3F9F3B6DC549F9"/>
    <w:rsid w:val="00360D99"/>
  </w:style>
  <w:style w:type="paragraph" w:customStyle="1" w:styleId="7BE40F5C0CFF4ECA9599E431D70A6D36">
    <w:name w:val="7BE40F5C0CFF4ECA9599E431D70A6D36"/>
    <w:rsid w:val="008F26E3"/>
    <w:pPr>
      <w:spacing w:after="160" w:line="259" w:lineRule="auto"/>
    </w:pPr>
  </w:style>
  <w:style w:type="paragraph" w:customStyle="1" w:styleId="3B2C5F5F648C4E2DBC78379930423AD5">
    <w:name w:val="3B2C5F5F648C4E2DBC78379930423AD5"/>
    <w:rsid w:val="008F26E3"/>
    <w:pPr>
      <w:spacing w:after="160" w:line="259" w:lineRule="auto"/>
    </w:pPr>
  </w:style>
  <w:style w:type="paragraph" w:customStyle="1" w:styleId="1489E2E657784624991A72EE43800392">
    <w:name w:val="1489E2E657784624991A72EE43800392"/>
    <w:rsid w:val="008F26E3"/>
    <w:pPr>
      <w:spacing w:after="160" w:line="259" w:lineRule="auto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v.2013.4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713AE87F-B8E8-426A-9356-8E46982486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46</Pages>
  <Words>13184</Words>
  <Characters>79108</Characters>
  <Application>Microsoft Office Word</Application>
  <DocSecurity>0</DocSecurity>
  <Lines>659</Lines>
  <Paragraphs>184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Program Funkcjonalno-Użytkowy</vt:lpstr>
    </vt:vector>
  </TitlesOfParts>
  <Company>Generalna Dyrekcja Dróg Krajowych i Autostrad</Company>
  <LinksUpToDate>false</LinksUpToDate>
  <CharactersWithSpaces>92108</CharactersWithSpaces>
  <SharedDoc>false</SharedDoc>
  <HLinks>
    <vt:vector size="768" baseType="variant">
      <vt:variant>
        <vt:i4>393216</vt:i4>
      </vt:variant>
      <vt:variant>
        <vt:i4>767</vt:i4>
      </vt:variant>
      <vt:variant>
        <vt:i4>0</vt:i4>
      </vt:variant>
      <vt:variant>
        <vt:i4>5</vt:i4>
      </vt:variant>
      <vt:variant>
        <vt:lpwstr>http://isap.sejm.gov.pl/DetailsServlet?id=WDU19880050040</vt:lpwstr>
      </vt:variant>
      <vt:variant>
        <vt:lpwstr/>
      </vt:variant>
      <vt:variant>
        <vt:i4>393216</vt:i4>
      </vt:variant>
      <vt:variant>
        <vt:i4>764</vt:i4>
      </vt:variant>
      <vt:variant>
        <vt:i4>0</vt:i4>
      </vt:variant>
      <vt:variant>
        <vt:i4>5</vt:i4>
      </vt:variant>
      <vt:variant>
        <vt:lpwstr>http://isap.sejm.gov.pl/DetailsServlet?id=WDU19880050040</vt:lpwstr>
      </vt:variant>
      <vt:variant>
        <vt:lpwstr/>
      </vt:variant>
      <vt:variant>
        <vt:i4>1900597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_Toc367429313</vt:lpwstr>
      </vt:variant>
      <vt:variant>
        <vt:i4>1900597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_Toc367429312</vt:lpwstr>
      </vt:variant>
      <vt:variant>
        <vt:i4>1900597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_Toc367429311</vt:lpwstr>
      </vt:variant>
      <vt:variant>
        <vt:i4>1900597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_Toc367429310</vt:lpwstr>
      </vt:variant>
      <vt:variant>
        <vt:i4>1835061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_Toc367429309</vt:lpwstr>
      </vt:variant>
      <vt:variant>
        <vt:i4>1835061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_Toc367429308</vt:lpwstr>
      </vt:variant>
      <vt:variant>
        <vt:i4>1835061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_Toc367429307</vt:lpwstr>
      </vt:variant>
      <vt:variant>
        <vt:i4>1835061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_Toc367429306</vt:lpwstr>
      </vt:variant>
      <vt:variant>
        <vt:i4>1835061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_Toc367429305</vt:lpwstr>
      </vt:variant>
      <vt:variant>
        <vt:i4>1835061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_Toc367429304</vt:lpwstr>
      </vt:variant>
      <vt:variant>
        <vt:i4>1835061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_Toc367429303</vt:lpwstr>
      </vt:variant>
      <vt:variant>
        <vt:i4>1835061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_Toc367429302</vt:lpwstr>
      </vt:variant>
      <vt:variant>
        <vt:i4>1835061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_Toc367429301</vt:lpwstr>
      </vt:variant>
      <vt:variant>
        <vt:i4>1835061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_Toc367429300</vt:lpwstr>
      </vt:variant>
      <vt:variant>
        <vt:i4>1376308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_Toc367429299</vt:lpwstr>
      </vt:variant>
      <vt:variant>
        <vt:i4>1376308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_Toc367429298</vt:lpwstr>
      </vt:variant>
      <vt:variant>
        <vt:i4>1376308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_Toc367429297</vt:lpwstr>
      </vt:variant>
      <vt:variant>
        <vt:i4>1376308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_Toc367429296</vt:lpwstr>
      </vt:variant>
      <vt:variant>
        <vt:i4>1376308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_Toc367429295</vt:lpwstr>
      </vt:variant>
      <vt:variant>
        <vt:i4>1376308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_Toc367429294</vt:lpwstr>
      </vt:variant>
      <vt:variant>
        <vt:i4>1376308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_Toc367429293</vt:lpwstr>
      </vt:variant>
      <vt:variant>
        <vt:i4>1376308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_Toc367429292</vt:lpwstr>
      </vt:variant>
      <vt:variant>
        <vt:i4>1376308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_Toc367429291</vt:lpwstr>
      </vt:variant>
      <vt:variant>
        <vt:i4>1376308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_Toc367429290</vt:lpwstr>
      </vt:variant>
      <vt:variant>
        <vt:i4>1310772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_Toc367429289</vt:lpwstr>
      </vt:variant>
      <vt:variant>
        <vt:i4>1310772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_Toc367429288</vt:lpwstr>
      </vt:variant>
      <vt:variant>
        <vt:i4>1310772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_Toc367429287</vt:lpwstr>
      </vt:variant>
      <vt:variant>
        <vt:i4>1310772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_Toc367429286</vt:lpwstr>
      </vt:variant>
      <vt:variant>
        <vt:i4>1310772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_Toc367429285</vt:lpwstr>
      </vt:variant>
      <vt:variant>
        <vt:i4>1310772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_Toc367429284</vt:lpwstr>
      </vt:variant>
      <vt:variant>
        <vt:i4>1310772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_Toc367429283</vt:lpwstr>
      </vt:variant>
      <vt:variant>
        <vt:i4>1310772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_Toc367429282</vt:lpwstr>
      </vt:variant>
      <vt:variant>
        <vt:i4>1310772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_Toc367429281</vt:lpwstr>
      </vt:variant>
      <vt:variant>
        <vt:i4>1310772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_Toc367429280</vt:lpwstr>
      </vt:variant>
      <vt:variant>
        <vt:i4>1769524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_Toc367429279</vt:lpwstr>
      </vt:variant>
      <vt:variant>
        <vt:i4>1769524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_Toc367429278</vt:lpwstr>
      </vt:variant>
      <vt:variant>
        <vt:i4>1769524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_Toc367429277</vt:lpwstr>
      </vt:variant>
      <vt:variant>
        <vt:i4>1769524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_Toc367429276</vt:lpwstr>
      </vt:variant>
      <vt:variant>
        <vt:i4>1769524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_Toc367429275</vt:lpwstr>
      </vt:variant>
      <vt:variant>
        <vt:i4>1769524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_Toc367429274</vt:lpwstr>
      </vt:variant>
      <vt:variant>
        <vt:i4>1769524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_Toc367429273</vt:lpwstr>
      </vt:variant>
      <vt:variant>
        <vt:i4>1769524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_Toc367429272</vt:lpwstr>
      </vt:variant>
      <vt:variant>
        <vt:i4>1769524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_Toc367429271</vt:lpwstr>
      </vt:variant>
      <vt:variant>
        <vt:i4>1769524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_Toc367429270</vt:lpwstr>
      </vt:variant>
      <vt:variant>
        <vt:i4>1703988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_Toc367429269</vt:lpwstr>
      </vt:variant>
      <vt:variant>
        <vt:i4>1703988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_Toc367429268</vt:lpwstr>
      </vt:variant>
      <vt:variant>
        <vt:i4>1703988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_Toc367429267</vt:lpwstr>
      </vt:variant>
      <vt:variant>
        <vt:i4>1703988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_Toc367429266</vt:lpwstr>
      </vt:variant>
      <vt:variant>
        <vt:i4>1703988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_Toc367429265</vt:lpwstr>
      </vt:variant>
      <vt:variant>
        <vt:i4>1703988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_Toc367429264</vt:lpwstr>
      </vt:variant>
      <vt:variant>
        <vt:i4>1703988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_Toc367429263</vt:lpwstr>
      </vt:variant>
      <vt:variant>
        <vt:i4>1703988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_Toc367429262</vt:lpwstr>
      </vt:variant>
      <vt:variant>
        <vt:i4>1703988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_Toc367429261</vt:lpwstr>
      </vt:variant>
      <vt:variant>
        <vt:i4>1703988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_Toc367429260</vt:lpwstr>
      </vt:variant>
      <vt:variant>
        <vt:i4>1638452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_Toc367429259</vt:lpwstr>
      </vt:variant>
      <vt:variant>
        <vt:i4>1638452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_Toc367429258</vt:lpwstr>
      </vt:variant>
      <vt:variant>
        <vt:i4>1638452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_Toc367429257</vt:lpwstr>
      </vt:variant>
      <vt:variant>
        <vt:i4>1638452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_Toc367429256</vt:lpwstr>
      </vt:variant>
      <vt:variant>
        <vt:i4>1638452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_Toc367429255</vt:lpwstr>
      </vt:variant>
      <vt:variant>
        <vt:i4>1638452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_Toc367429254</vt:lpwstr>
      </vt:variant>
      <vt:variant>
        <vt:i4>1638452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_Toc367429253</vt:lpwstr>
      </vt:variant>
      <vt:variant>
        <vt:i4>1638452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_Toc367429252</vt:lpwstr>
      </vt:variant>
      <vt:variant>
        <vt:i4>1638452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_Toc367429251</vt:lpwstr>
      </vt:variant>
      <vt:variant>
        <vt:i4>1638452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_Toc367429250</vt:lpwstr>
      </vt:variant>
      <vt:variant>
        <vt:i4>1572916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_Toc367429249</vt:lpwstr>
      </vt:variant>
      <vt:variant>
        <vt:i4>1572916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_Toc367429248</vt:lpwstr>
      </vt:variant>
      <vt:variant>
        <vt:i4>1572916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_Toc367429247</vt:lpwstr>
      </vt:variant>
      <vt:variant>
        <vt:i4>1572916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_Toc367429246</vt:lpwstr>
      </vt:variant>
      <vt:variant>
        <vt:i4>1572916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_Toc367429245</vt:lpwstr>
      </vt:variant>
      <vt:variant>
        <vt:i4>1572916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_Toc367429244</vt:lpwstr>
      </vt:variant>
      <vt:variant>
        <vt:i4>1572916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_Toc367429243</vt:lpwstr>
      </vt:variant>
      <vt:variant>
        <vt:i4>1572916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_Toc367429242</vt:lpwstr>
      </vt:variant>
      <vt:variant>
        <vt:i4>1572916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_Toc367429241</vt:lpwstr>
      </vt:variant>
      <vt:variant>
        <vt:i4>1572916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_Toc367429240</vt:lpwstr>
      </vt:variant>
      <vt:variant>
        <vt:i4>2031668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_Toc367429239</vt:lpwstr>
      </vt:variant>
      <vt:variant>
        <vt:i4>2031668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_Toc367429238</vt:lpwstr>
      </vt:variant>
      <vt:variant>
        <vt:i4>2031668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_Toc367429237</vt:lpwstr>
      </vt:variant>
      <vt:variant>
        <vt:i4>2031668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_Toc367429236</vt:lpwstr>
      </vt:variant>
      <vt:variant>
        <vt:i4>2031668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_Toc367429235</vt:lpwstr>
      </vt:variant>
      <vt:variant>
        <vt:i4>2031668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_Toc367429234</vt:lpwstr>
      </vt:variant>
      <vt:variant>
        <vt:i4>2031668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_Toc367429233</vt:lpwstr>
      </vt:variant>
      <vt:variant>
        <vt:i4>2031668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_Toc367429232</vt:lpwstr>
      </vt:variant>
      <vt:variant>
        <vt:i4>2031668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_Toc367429231</vt:lpwstr>
      </vt:variant>
      <vt:variant>
        <vt:i4>2031668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_Toc367429230</vt:lpwstr>
      </vt:variant>
      <vt:variant>
        <vt:i4>1966132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_Toc367429229</vt:lpwstr>
      </vt:variant>
      <vt:variant>
        <vt:i4>1966132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_Toc367429228</vt:lpwstr>
      </vt:variant>
      <vt:variant>
        <vt:i4>1966132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_Toc367429227</vt:lpwstr>
      </vt:variant>
      <vt:variant>
        <vt:i4>1966132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_Toc367429226</vt:lpwstr>
      </vt:variant>
      <vt:variant>
        <vt:i4>1966132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_Toc367429225</vt:lpwstr>
      </vt:variant>
      <vt:variant>
        <vt:i4>1966132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_Toc367429224</vt:lpwstr>
      </vt:variant>
      <vt:variant>
        <vt:i4>1966132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_Toc367429223</vt:lpwstr>
      </vt:variant>
      <vt:variant>
        <vt:i4>1966132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_Toc367429222</vt:lpwstr>
      </vt:variant>
      <vt:variant>
        <vt:i4>1966132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_Toc367429221</vt:lpwstr>
      </vt:variant>
      <vt:variant>
        <vt:i4>1966132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_Toc367429220</vt:lpwstr>
      </vt:variant>
      <vt:variant>
        <vt:i4>1900596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_Toc367429219</vt:lpwstr>
      </vt:variant>
      <vt:variant>
        <vt:i4>1900596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_Toc367429218</vt:lpwstr>
      </vt:variant>
      <vt:variant>
        <vt:i4>1900596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_Toc367429217</vt:lpwstr>
      </vt:variant>
      <vt:variant>
        <vt:i4>1900596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_Toc367429216</vt:lpwstr>
      </vt:variant>
      <vt:variant>
        <vt:i4>1900596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_Toc367429215</vt:lpwstr>
      </vt:variant>
      <vt:variant>
        <vt:i4>1900596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_Toc367429214</vt:lpwstr>
      </vt:variant>
      <vt:variant>
        <vt:i4>1900596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_Toc367429213</vt:lpwstr>
      </vt:variant>
      <vt:variant>
        <vt:i4>1900596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_Toc367429212</vt:lpwstr>
      </vt:variant>
      <vt:variant>
        <vt:i4>1900596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_Toc367429211</vt:lpwstr>
      </vt:variant>
      <vt:variant>
        <vt:i4>1900596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_Toc367429210</vt:lpwstr>
      </vt:variant>
      <vt:variant>
        <vt:i4>1835060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_Toc367429209</vt:lpwstr>
      </vt:variant>
      <vt:variant>
        <vt:i4>1835060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_Toc367429208</vt:lpwstr>
      </vt:variant>
      <vt:variant>
        <vt:i4>1835060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_Toc367429207</vt:lpwstr>
      </vt:variant>
      <vt:variant>
        <vt:i4>1835060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_Toc367429206</vt:lpwstr>
      </vt:variant>
      <vt:variant>
        <vt:i4>1835060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_Toc367429205</vt:lpwstr>
      </vt:variant>
      <vt:variant>
        <vt:i4>1835060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_Toc367429204</vt:lpwstr>
      </vt:variant>
      <vt:variant>
        <vt:i4>1835060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_Toc367429203</vt:lpwstr>
      </vt:variant>
      <vt:variant>
        <vt:i4>1835060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_Toc367429202</vt:lpwstr>
      </vt:variant>
      <vt:variant>
        <vt:i4>1835060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_Toc367429201</vt:lpwstr>
      </vt:variant>
      <vt:variant>
        <vt:i4>1835060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_Toc367429200</vt:lpwstr>
      </vt:variant>
      <vt:variant>
        <vt:i4>1376311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_Toc367429199</vt:lpwstr>
      </vt:variant>
      <vt:variant>
        <vt:i4>1376311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_Toc367429198</vt:lpwstr>
      </vt:variant>
      <vt:variant>
        <vt:i4>1376311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_Toc367429197</vt:lpwstr>
      </vt:variant>
      <vt:variant>
        <vt:i4>1376311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_Toc367429196</vt:lpwstr>
      </vt:variant>
      <vt:variant>
        <vt:i4>1376311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_Toc367429195</vt:lpwstr>
      </vt:variant>
      <vt:variant>
        <vt:i4>1376311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_Toc367429194</vt:lpwstr>
      </vt:variant>
      <vt:variant>
        <vt:i4>1376311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_Toc367429193</vt:lpwstr>
      </vt:variant>
      <vt:variant>
        <vt:i4>1376311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_Toc367429192</vt:lpwstr>
      </vt:variant>
      <vt:variant>
        <vt:i4>1376311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_Toc367429191</vt:lpwstr>
      </vt:variant>
      <vt:variant>
        <vt:i4>1376311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_Toc367429190</vt:lpwstr>
      </vt:variant>
      <vt:variant>
        <vt:i4>1310775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_Toc367429189</vt:lpwstr>
      </vt:variant>
      <vt:variant>
        <vt:i4>1310775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_Toc367429188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Program Funkcjonalno-Użytkowy</dc:title>
  <dc:subject>Program wzorcowy</dc:subject>
  <dc:creator>Zespół powołany Zarządzeniem nr 11</dc:creator>
  <cp:keywords/>
  <dc:description/>
  <cp:lastModifiedBy>Otocka Julia</cp:lastModifiedBy>
  <cp:revision>13</cp:revision>
  <cp:lastPrinted>2018-02-16T13:05:00Z</cp:lastPrinted>
  <dcterms:created xsi:type="dcterms:W3CDTF">2018-03-12T11:18:00Z</dcterms:created>
  <dcterms:modified xsi:type="dcterms:W3CDTF">2018-03-12T11:42:00Z</dcterms:modified>
</cp:coreProperties>
</file>